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54" w:rsidRDefault="003D2D54">
      <w:pPr>
        <w:pStyle w:val="ConsPlusNormal"/>
        <w:jc w:val="both"/>
      </w:pPr>
      <w:bookmarkStart w:id="0" w:name="_GoBack"/>
      <w:bookmarkEnd w:id="0"/>
    </w:p>
    <w:p w:rsidR="003D2D54" w:rsidRDefault="003D2D54">
      <w:pPr>
        <w:pStyle w:val="ConsPlusNormal"/>
        <w:jc w:val="both"/>
      </w:pPr>
    </w:p>
    <w:p w:rsidR="003D2D54" w:rsidRDefault="00A93355">
      <w:pPr>
        <w:pStyle w:val="ConsPlusNormal"/>
        <w:jc w:val="right"/>
        <w:outlineLvl w:val="0"/>
      </w:pPr>
      <w:r>
        <w:t>Приложение 1</w:t>
      </w:r>
    </w:p>
    <w:p w:rsidR="003D2D54" w:rsidRDefault="00A93355">
      <w:pPr>
        <w:pStyle w:val="ConsPlusNormal"/>
        <w:jc w:val="right"/>
      </w:pPr>
      <w:r>
        <w:t>к распоряжению Министерства</w:t>
      </w:r>
    </w:p>
    <w:p w:rsidR="003D2D54" w:rsidRDefault="00A93355">
      <w:pPr>
        <w:pStyle w:val="ConsPlusNormal"/>
        <w:jc w:val="right"/>
      </w:pPr>
      <w:r>
        <w:t>государственного управления,</w:t>
      </w:r>
    </w:p>
    <w:p w:rsidR="003D2D54" w:rsidRDefault="00A93355">
      <w:pPr>
        <w:pStyle w:val="ConsPlusNormal"/>
        <w:jc w:val="right"/>
      </w:pPr>
      <w:r>
        <w:t>информационных технологий и связи</w:t>
      </w:r>
    </w:p>
    <w:p w:rsidR="003D2D54" w:rsidRDefault="00A93355">
      <w:pPr>
        <w:pStyle w:val="ConsPlusNormal"/>
        <w:jc w:val="right"/>
      </w:pPr>
      <w:r>
        <w:t>Московской области</w:t>
      </w:r>
    </w:p>
    <w:p w:rsidR="003D2D54" w:rsidRDefault="00A93355">
      <w:pPr>
        <w:pStyle w:val="ConsPlusNormal"/>
        <w:jc w:val="right"/>
      </w:pPr>
      <w:r>
        <w:t>от 21 июля 2016 г. N 10-57/РВ</w:t>
      </w:r>
    </w:p>
    <w:p w:rsidR="003D2D54" w:rsidRDefault="003D2D54">
      <w:pPr>
        <w:pStyle w:val="ConsPlusNormal"/>
        <w:jc w:val="both"/>
      </w:pPr>
    </w:p>
    <w:p w:rsidR="003D2D54" w:rsidRDefault="00A93355">
      <w:pPr>
        <w:pStyle w:val="ConsPlusTitle"/>
        <w:jc w:val="center"/>
      </w:pPr>
      <w:bookmarkStart w:id="1" w:name="Par41"/>
      <w:bookmarkEnd w:id="1"/>
      <w:r>
        <w:t>РЕГИОНАЛЬНЫЙ СТАНДАРТ</w:t>
      </w:r>
    </w:p>
    <w:p w:rsidR="003D2D54" w:rsidRDefault="00A93355">
      <w:pPr>
        <w:pStyle w:val="ConsPlusTitle"/>
        <w:jc w:val="center"/>
      </w:pPr>
      <w:r>
        <w:t>ОРГАНИЗАЦИИ ДЕЯТЕЛЬНОСТИ МНОГОФУНКЦИОНАЛЬНЫХ ЦЕНТРОВ</w:t>
      </w:r>
    </w:p>
    <w:p w:rsidR="003D2D54" w:rsidRDefault="00A93355">
      <w:pPr>
        <w:pStyle w:val="ConsPlusTitle"/>
        <w:jc w:val="center"/>
      </w:pPr>
      <w:r>
        <w:t>ПРЕДОСТАВЛЕНИЯ ГОСУДАРСТВЕННЫХ И МУНИЦИПАЛЬНЫХ УСЛУГ</w:t>
      </w:r>
    </w:p>
    <w:p w:rsidR="003D2D54" w:rsidRDefault="00A93355">
      <w:pPr>
        <w:pStyle w:val="ConsPlusTitle"/>
        <w:jc w:val="center"/>
      </w:pPr>
      <w:r>
        <w:t>В МОСКОВСКОЙ ОБЛАСТИ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распоряжений Мингосуправления МО от 04.08.2017 </w:t>
            </w:r>
            <w:hyperlink r:id="rId6" w:history="1">
              <w:r>
                <w:rPr>
                  <w:color w:val="0000FF"/>
                </w:rPr>
                <w:t>N 10-99/РВ</w:t>
              </w:r>
            </w:hyperlink>
            <w:r>
              <w:rPr>
                <w:color w:val="392C69"/>
              </w:rPr>
              <w:t>,</w:t>
            </w:r>
          </w:p>
          <w:p w:rsidR="003D2D54" w:rsidRDefault="00A93355">
            <w:pPr>
              <w:pStyle w:val="ConsPlusNormal"/>
              <w:jc w:val="center"/>
              <w:rPr>
                <w:color w:val="392C69"/>
              </w:rPr>
            </w:pPr>
            <w:r>
              <w:rPr>
                <w:color w:val="392C69"/>
              </w:rPr>
              <w:t xml:space="preserve">от 06.09.2018 </w:t>
            </w:r>
            <w:hyperlink r:id="rId7" w:history="1">
              <w:r>
                <w:rPr>
                  <w:color w:val="0000FF"/>
                </w:rPr>
                <w:t>N 10-97/РВ</w:t>
              </w:r>
            </w:hyperlink>
            <w:r>
              <w:rPr>
                <w:color w:val="392C69"/>
              </w:rPr>
              <w:t xml:space="preserve">, от 29.12.2018 </w:t>
            </w:r>
            <w:hyperlink r:id="rId8" w:history="1">
              <w:r>
                <w:rPr>
                  <w:color w:val="0000FF"/>
                </w:rPr>
                <w:t>N 10-150/РВ</w:t>
              </w:r>
            </w:hyperlink>
            <w:r>
              <w:rPr>
                <w:color w:val="392C69"/>
              </w:rPr>
              <w:t>,</w:t>
            </w:r>
          </w:p>
          <w:p w:rsidR="003D2D54" w:rsidRDefault="00A93355">
            <w:pPr>
              <w:pStyle w:val="ConsPlusNormal"/>
              <w:jc w:val="center"/>
              <w:rPr>
                <w:color w:val="392C69"/>
              </w:rPr>
            </w:pPr>
            <w:r>
              <w:rPr>
                <w:color w:val="392C69"/>
              </w:rPr>
              <w:t xml:space="preserve">от 26.04.2019 </w:t>
            </w:r>
            <w:hyperlink r:id="rId9" w:history="1">
              <w:r>
                <w:rPr>
                  <w:color w:val="0000FF"/>
                </w:rPr>
                <w:t>N 10-32/РВ</w:t>
              </w:r>
            </w:hyperlink>
            <w:r>
              <w:rPr>
                <w:color w:val="392C69"/>
              </w:rPr>
              <w:t xml:space="preserve">, от 26.12.2019 </w:t>
            </w:r>
            <w:hyperlink r:id="rId10" w:history="1">
              <w:r>
                <w:rPr>
                  <w:color w:val="0000FF"/>
                </w:rPr>
                <w:t>N 11-113/РВ</w:t>
              </w:r>
            </w:hyperlink>
            <w:r>
              <w:rPr>
                <w:color w:val="392C69"/>
              </w:rPr>
              <w:t>,</w:t>
            </w:r>
          </w:p>
          <w:p w:rsidR="003D2D54" w:rsidRDefault="00A93355">
            <w:pPr>
              <w:pStyle w:val="ConsPlusNormal"/>
              <w:jc w:val="center"/>
              <w:rPr>
                <w:color w:val="392C69"/>
              </w:rPr>
            </w:pPr>
            <w:r>
              <w:rPr>
                <w:color w:val="392C69"/>
              </w:rPr>
              <w:t xml:space="preserve">от 12.02.2020 </w:t>
            </w:r>
            <w:hyperlink r:id="rId11" w:history="1">
              <w:r>
                <w:rPr>
                  <w:color w:val="0000FF"/>
                </w:rPr>
                <w:t>N 11-10/РВ</w:t>
              </w:r>
            </w:hyperlink>
            <w:r>
              <w:rPr>
                <w:color w:val="392C69"/>
              </w:rPr>
              <w:t xml:space="preserve">, от 18.03.2020 </w:t>
            </w:r>
            <w:hyperlink r:id="rId12" w:history="1">
              <w:r>
                <w:rPr>
                  <w:color w:val="0000FF"/>
                </w:rPr>
                <w:t>N 11-37/РВ</w:t>
              </w:r>
            </w:hyperlink>
            <w:r>
              <w:rPr>
                <w:color w:val="392C69"/>
              </w:rPr>
              <w:t>,</w:t>
            </w:r>
          </w:p>
          <w:p w:rsidR="003D2D54" w:rsidRDefault="00A93355">
            <w:pPr>
              <w:pStyle w:val="ConsPlusNormal"/>
              <w:jc w:val="center"/>
              <w:rPr>
                <w:color w:val="392C69"/>
              </w:rPr>
            </w:pPr>
            <w:r>
              <w:rPr>
                <w:color w:val="392C69"/>
              </w:rPr>
              <w:t xml:space="preserve">от 18.03.2020 </w:t>
            </w:r>
            <w:hyperlink r:id="rId13" w:history="1">
              <w:r>
                <w:rPr>
                  <w:color w:val="0000FF"/>
                </w:rPr>
                <w:t>N 11-39/РВ</w:t>
              </w:r>
            </w:hyperlink>
            <w:r>
              <w:rPr>
                <w:color w:val="392C69"/>
              </w:rPr>
              <w:t xml:space="preserve">, от 25.05.2020 </w:t>
            </w:r>
            <w:hyperlink r:id="rId14" w:history="1">
              <w:r>
                <w:rPr>
                  <w:color w:val="0000FF"/>
                </w:rPr>
                <w:t>N 11-66/РВ</w:t>
              </w:r>
            </w:hyperlink>
            <w:r>
              <w:rPr>
                <w:color w:val="392C69"/>
              </w:rPr>
              <w:t>,</w:t>
            </w:r>
          </w:p>
          <w:p w:rsidR="003D2D54" w:rsidRDefault="00A93355">
            <w:pPr>
              <w:pStyle w:val="ConsPlusNormal"/>
              <w:jc w:val="center"/>
              <w:rPr>
                <w:color w:val="392C69"/>
              </w:rPr>
            </w:pPr>
            <w:r>
              <w:rPr>
                <w:color w:val="392C69"/>
              </w:rPr>
              <w:t xml:space="preserve">от 17.06.2020 </w:t>
            </w:r>
            <w:hyperlink r:id="rId15" w:history="1">
              <w:r>
                <w:rPr>
                  <w:color w:val="0000FF"/>
                </w:rPr>
                <w:t>N 11-77/РВ</w:t>
              </w:r>
            </w:hyperlink>
            <w:r>
              <w:rPr>
                <w:color w:val="392C69"/>
              </w:rPr>
              <w:t xml:space="preserve">, от 18.01.2021 </w:t>
            </w:r>
            <w:hyperlink r:id="rId16" w:history="1">
              <w:r>
                <w:rPr>
                  <w:color w:val="0000FF"/>
                </w:rPr>
                <w:t>N 11-2/РВ</w:t>
              </w:r>
            </w:hyperlink>
            <w:r>
              <w:rPr>
                <w:color w:val="392C69"/>
              </w:rPr>
              <w:t xml:space="preserve">, от 24.03.2021 </w:t>
            </w:r>
            <w:hyperlink r:id="rId17" w:history="1">
              <w:r>
                <w:rPr>
                  <w:color w:val="0000FF"/>
                </w:rPr>
                <w:t>N 11-27/РВ</w:t>
              </w:r>
            </w:hyperlink>
            <w:r>
              <w:rPr>
                <w:color w:val="392C69"/>
              </w:rPr>
              <w:t>)</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Title"/>
        <w:jc w:val="center"/>
        <w:outlineLvl w:val="1"/>
      </w:pPr>
      <w:r>
        <w:t>Термины и определения</w:t>
      </w:r>
    </w:p>
    <w:p w:rsidR="003D2D54" w:rsidRDefault="003D2D54">
      <w:pPr>
        <w:pStyle w:val="ConsPlusNormal"/>
        <w:jc w:val="both"/>
      </w:pPr>
    </w:p>
    <w:p w:rsidR="003D2D54" w:rsidRDefault="00A93355">
      <w:pPr>
        <w:pStyle w:val="ConsPlusNormal"/>
        <w:ind w:firstLine="540"/>
        <w:jc w:val="both"/>
      </w:pPr>
      <w:r>
        <w:t>В настоящем Стандарте применяются следующие термины с соответствующими определениями:</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Термин</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Определение</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Административный регламент</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Государственная услуга</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w:t>
            </w:r>
            <w:r>
              <w:lastRenderedPageBreak/>
              <w:t>услуги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lastRenderedPageBreak/>
              <w:t>Заявитель</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Качество предоставления государственной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Совокупность характеристик услуги, определяющих ее способность удовлетворять установленные или предполагаемые потребности заявителя услуги, 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Многофункциональный центр предоставления государственных и муниципальных услуг</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Российская организация независимо от организационно-правовой формы, отвечающая требованиям, установленным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Муниципальная услуга</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Деятельность по реализации функций органа местного самоуправления, которая осуществляется по запросам заявителей в пределах полномочий органа, </w:t>
            </w:r>
            <w:r>
              <w:lastRenderedPageBreak/>
              <w:t xml:space="preserve">предоставляющего муниципальные услуги, по решению вопросов местного значения, установленных в соответствии с Федеральным </w:t>
            </w:r>
            <w:hyperlink r:id="rId1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уставами муниципальных образований</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lastRenderedPageBreak/>
              <w:t>Портал государственных и муниципальных услуг</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Государственная информационная система, обеспечивающая предоставление государственных и муниципальных услуг в электронной форме, а также </w:t>
            </w:r>
            <w:r>
              <w:lastRenderedPageBreak/>
              <w:t>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lastRenderedPageBreak/>
              <w:t>Предоставление государственных и муниципальных услуг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Принцип "одного окна"</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Система межведомственного электронного взаимодействия</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w:t>
            </w:r>
            <w:r>
              <w:lastRenderedPageBreak/>
              <w:t>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r w:rsidR="003D2D54">
        <w:tc>
          <w:tcPr>
            <w:tcW w:w="2835" w:type="dxa"/>
            <w:tcBorders>
              <w:top w:val="single" w:sz="4" w:space="0" w:color="auto"/>
              <w:left w:val="single" w:sz="4" w:space="0" w:color="auto"/>
              <w:right w:val="single" w:sz="4" w:space="0" w:color="auto"/>
            </w:tcBorders>
          </w:tcPr>
          <w:p w:rsidR="003D2D54" w:rsidRDefault="00A93355">
            <w:pPr>
              <w:pStyle w:val="ConsPlusNormal"/>
            </w:pPr>
            <w:r>
              <w:lastRenderedPageBreak/>
              <w:t>Добродел</w:t>
            </w:r>
          </w:p>
        </w:tc>
        <w:tc>
          <w:tcPr>
            <w:tcW w:w="6236" w:type="dxa"/>
            <w:tcBorders>
              <w:top w:val="single" w:sz="4" w:space="0" w:color="auto"/>
              <w:left w:val="single" w:sz="4" w:space="0" w:color="auto"/>
              <w:right w:val="single" w:sz="4" w:space="0" w:color="auto"/>
            </w:tcBorders>
          </w:tcPr>
          <w:p w:rsidR="003D2D54" w:rsidRDefault="00A93355">
            <w:pPr>
              <w:pStyle w:val="ConsPlusNormal"/>
            </w:pPr>
            <w:r>
              <w:t xml:space="preserve">интернет-портал приема и обработки сообщений по </w:t>
            </w:r>
            <w:r>
              <w:lastRenderedPageBreak/>
              <w:t>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3D2D54">
        <w:tc>
          <w:tcPr>
            <w:tcW w:w="9071" w:type="dxa"/>
            <w:gridSpan w:val="2"/>
            <w:tcBorders>
              <w:left w:val="single" w:sz="4" w:space="0" w:color="auto"/>
              <w:bottom w:val="single" w:sz="4" w:space="0" w:color="auto"/>
              <w:right w:val="single" w:sz="4" w:space="0" w:color="auto"/>
            </w:tcBorders>
          </w:tcPr>
          <w:p w:rsidR="003D2D54" w:rsidRDefault="00A93355">
            <w:pPr>
              <w:pStyle w:val="ConsPlusNormal"/>
              <w:jc w:val="both"/>
            </w:pPr>
            <w:r>
              <w:lastRenderedPageBreak/>
              <w:t xml:space="preserve">(введено </w:t>
            </w:r>
            <w:hyperlink r:id="rId20" w:history="1">
              <w:r>
                <w:rPr>
                  <w:color w:val="0000FF"/>
                </w:rPr>
                <w:t>распоряжением</w:t>
              </w:r>
            </w:hyperlink>
            <w:r>
              <w:t xml:space="preserve"> Мингосуправления МО от 26.12.2019 N 11-113/РВ)</w:t>
            </w:r>
          </w:p>
        </w:tc>
      </w:tr>
    </w:tbl>
    <w:p w:rsidR="003D2D54" w:rsidRDefault="003D2D54">
      <w:pPr>
        <w:pStyle w:val="ConsPlusNormal"/>
        <w:jc w:val="both"/>
      </w:pPr>
    </w:p>
    <w:p w:rsidR="003D2D54" w:rsidRDefault="00A93355">
      <w:pPr>
        <w:pStyle w:val="ConsPlusTitle"/>
        <w:jc w:val="center"/>
        <w:outlineLvl w:val="1"/>
      </w:pPr>
      <w:r>
        <w:t>Список сокращений</w:t>
      </w:r>
    </w:p>
    <w:p w:rsidR="003D2D54" w:rsidRDefault="003D2D54">
      <w:pPr>
        <w:pStyle w:val="ConsPlusNormal"/>
        <w:jc w:val="both"/>
      </w:pPr>
    </w:p>
    <w:p w:rsidR="003D2D54" w:rsidRDefault="00A93355">
      <w:pPr>
        <w:pStyle w:val="ConsPlusNormal"/>
        <w:ind w:firstLine="540"/>
        <w:jc w:val="both"/>
      </w:pPr>
      <w:r>
        <w:t>В настоящем Стандарте применяются следующие сокращения:</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Сокращение</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Понятие</w:t>
            </w:r>
          </w:p>
        </w:tc>
      </w:tr>
      <w:tr w:rsidR="003D2D54">
        <w:tc>
          <w:tcPr>
            <w:tcW w:w="2835" w:type="dxa"/>
            <w:tcBorders>
              <w:top w:val="single" w:sz="4" w:space="0" w:color="auto"/>
              <w:left w:val="single" w:sz="4" w:space="0" w:color="auto"/>
              <w:right w:val="single" w:sz="4" w:space="0" w:color="auto"/>
            </w:tcBorders>
          </w:tcPr>
          <w:p w:rsidR="003D2D54" w:rsidRDefault="00A93355">
            <w:pPr>
              <w:pStyle w:val="ConsPlusNormal"/>
            </w:pPr>
            <w:r>
              <w:t>АИС МФЦ</w:t>
            </w:r>
          </w:p>
        </w:tc>
        <w:tc>
          <w:tcPr>
            <w:tcW w:w="6236" w:type="dxa"/>
            <w:tcBorders>
              <w:top w:val="single" w:sz="4" w:space="0" w:color="auto"/>
              <w:left w:val="single" w:sz="4" w:space="0" w:color="auto"/>
              <w:right w:val="single" w:sz="4" w:space="0" w:color="auto"/>
            </w:tcBorders>
          </w:tcPr>
          <w:p w:rsidR="003D2D54" w:rsidRDefault="00A93355">
            <w:pPr>
              <w:pStyle w:val="ConsPlusNormal"/>
            </w:pPr>
            <w:r>
              <w:t>Единая информационная система оказания государственных и муниципальных услуг Московской области (модуль МФЦ)</w:t>
            </w:r>
          </w:p>
        </w:tc>
      </w:tr>
      <w:tr w:rsidR="003D2D54">
        <w:tc>
          <w:tcPr>
            <w:tcW w:w="9071" w:type="dxa"/>
            <w:gridSpan w:val="2"/>
            <w:tcBorders>
              <w:left w:val="single" w:sz="4" w:space="0" w:color="auto"/>
              <w:bottom w:val="single" w:sz="4" w:space="0" w:color="auto"/>
              <w:right w:val="single" w:sz="4" w:space="0" w:color="auto"/>
            </w:tcBorders>
          </w:tcPr>
          <w:p w:rsidR="003D2D54" w:rsidRDefault="00A93355">
            <w:pPr>
              <w:pStyle w:val="ConsPlusNormal"/>
              <w:jc w:val="both"/>
            </w:pPr>
            <w:r>
              <w:t xml:space="preserve">(в ред. </w:t>
            </w:r>
            <w:hyperlink r:id="rId21" w:history="1">
              <w:r>
                <w:rPr>
                  <w:color w:val="0000FF"/>
                </w:rPr>
                <w:t>распоряжения</w:t>
              </w:r>
            </w:hyperlink>
            <w:r>
              <w:t xml:space="preserve"> Мингосуправления МО от 29.12.2018 N 10-150/РВ)</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ЕПГУ</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ИОГВ</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Исполнительный орган государственной власти Московской области</w:t>
            </w:r>
          </w:p>
        </w:tc>
      </w:tr>
      <w:tr w:rsidR="003D2D54">
        <w:tc>
          <w:tcPr>
            <w:tcW w:w="2835" w:type="dxa"/>
            <w:tcBorders>
              <w:top w:val="single" w:sz="4" w:space="0" w:color="auto"/>
              <w:left w:val="single" w:sz="4" w:space="0" w:color="auto"/>
              <w:right w:val="single" w:sz="4" w:space="0" w:color="auto"/>
            </w:tcBorders>
          </w:tcPr>
          <w:p w:rsidR="003D2D54" w:rsidRDefault="00A93355">
            <w:pPr>
              <w:pStyle w:val="ConsPlusNormal"/>
            </w:pPr>
            <w:r>
              <w:t>МФЦ</w:t>
            </w:r>
          </w:p>
        </w:tc>
        <w:tc>
          <w:tcPr>
            <w:tcW w:w="6236" w:type="dxa"/>
            <w:tcBorders>
              <w:top w:val="single" w:sz="4" w:space="0" w:color="auto"/>
              <w:left w:val="single" w:sz="4" w:space="0" w:color="auto"/>
              <w:right w:val="single" w:sz="4" w:space="0" w:color="auto"/>
            </w:tcBorders>
          </w:tcPr>
          <w:p w:rsidR="003D2D54" w:rsidRDefault="00A93355">
            <w:pPr>
              <w:pStyle w:val="ConsPlusNormal"/>
            </w:pPr>
            <w:r>
              <w:t>Многофункциональный центр предоставления государственных и муниципальных услуг Московской области</w:t>
            </w:r>
          </w:p>
        </w:tc>
      </w:tr>
      <w:tr w:rsidR="003D2D54">
        <w:tc>
          <w:tcPr>
            <w:tcW w:w="9071" w:type="dxa"/>
            <w:gridSpan w:val="2"/>
            <w:tcBorders>
              <w:left w:val="single" w:sz="4" w:space="0" w:color="auto"/>
              <w:bottom w:val="single" w:sz="4" w:space="0" w:color="auto"/>
              <w:right w:val="single" w:sz="4" w:space="0" w:color="auto"/>
            </w:tcBorders>
          </w:tcPr>
          <w:p w:rsidR="003D2D54" w:rsidRDefault="00A93355">
            <w:pPr>
              <w:pStyle w:val="ConsPlusNormal"/>
              <w:jc w:val="both"/>
            </w:pPr>
            <w:r>
              <w:t xml:space="preserve">(в ред. </w:t>
            </w:r>
            <w:hyperlink r:id="rId22" w:history="1">
              <w:r>
                <w:rPr>
                  <w:color w:val="0000FF"/>
                </w:rPr>
                <w:t>распоряжения</w:t>
              </w:r>
            </w:hyperlink>
            <w:r>
              <w:t xml:space="preserve"> Мингосуправления МО от 26.12.2019 N 11-113/РВ)</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Министерство</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Министерство государственного управления, информационных технологий и связи Московской области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ОМСУ</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Органы местного самоуправления муниципальных образований Московской области</w:t>
            </w:r>
          </w:p>
        </w:tc>
      </w:tr>
      <w:tr w:rsidR="003D2D54">
        <w:tc>
          <w:tcPr>
            <w:tcW w:w="2835" w:type="dxa"/>
            <w:tcBorders>
              <w:top w:val="single" w:sz="4" w:space="0" w:color="auto"/>
              <w:left w:val="single" w:sz="4" w:space="0" w:color="auto"/>
              <w:right w:val="single" w:sz="4" w:space="0" w:color="auto"/>
            </w:tcBorders>
          </w:tcPr>
          <w:p w:rsidR="003D2D54" w:rsidRDefault="00A93355">
            <w:pPr>
              <w:pStyle w:val="ConsPlusNormal"/>
            </w:pPr>
            <w:r>
              <w:lastRenderedPageBreak/>
              <w:t>ТОСП МФЦ</w:t>
            </w:r>
          </w:p>
        </w:tc>
        <w:tc>
          <w:tcPr>
            <w:tcW w:w="6236" w:type="dxa"/>
            <w:tcBorders>
              <w:top w:val="single" w:sz="4" w:space="0" w:color="auto"/>
              <w:left w:val="single" w:sz="4" w:space="0" w:color="auto"/>
              <w:right w:val="single" w:sz="4" w:space="0" w:color="auto"/>
            </w:tcBorders>
          </w:tcPr>
          <w:p w:rsidR="003D2D54" w:rsidRDefault="00A93355">
            <w:pPr>
              <w:pStyle w:val="ConsPlusNormal"/>
            </w:pPr>
            <w:r>
              <w:t>Территориальные обособленные структурные подразделения многофункциональных центров предоставления государственных и муниципальных услуг Московской области</w:t>
            </w:r>
          </w:p>
        </w:tc>
      </w:tr>
      <w:tr w:rsidR="003D2D54">
        <w:tc>
          <w:tcPr>
            <w:tcW w:w="9071" w:type="dxa"/>
            <w:gridSpan w:val="2"/>
            <w:tcBorders>
              <w:left w:val="single" w:sz="4" w:space="0" w:color="auto"/>
              <w:bottom w:val="single" w:sz="4" w:space="0" w:color="auto"/>
              <w:right w:val="single" w:sz="4" w:space="0" w:color="auto"/>
            </w:tcBorders>
          </w:tcPr>
          <w:p w:rsidR="003D2D54" w:rsidRDefault="00A93355">
            <w:pPr>
              <w:pStyle w:val="ConsPlusNormal"/>
              <w:jc w:val="both"/>
            </w:pPr>
            <w:r>
              <w:t xml:space="preserve">(в ред. </w:t>
            </w:r>
            <w:hyperlink r:id="rId23" w:history="1">
              <w:r>
                <w:rPr>
                  <w:color w:val="0000FF"/>
                </w:rPr>
                <w:t>распоряжения</w:t>
              </w:r>
            </w:hyperlink>
            <w:r>
              <w:t xml:space="preserve"> Мингосуправления МО от 25.05.2020 N 11-66/РВ)</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РПГУ</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региональный Портал государственных и муниципальных услуг (функций) Московской области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УМФЦ</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МФЦ,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ФОИВ</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Федеральный орган исполнительной власти</w:t>
            </w:r>
          </w:p>
        </w:tc>
      </w:tr>
      <w:tr w:rsidR="003D2D54">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МЦВД</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Муниципальный центр обработки и хранения видеоданных</w:t>
            </w:r>
          </w:p>
        </w:tc>
      </w:tr>
      <w:tr w:rsidR="003D2D54">
        <w:tc>
          <w:tcPr>
            <w:tcW w:w="2835" w:type="dxa"/>
            <w:tcBorders>
              <w:top w:val="single" w:sz="4" w:space="0" w:color="auto"/>
              <w:left w:val="single" w:sz="4" w:space="0" w:color="auto"/>
              <w:right w:val="single" w:sz="4" w:space="0" w:color="auto"/>
            </w:tcBorders>
          </w:tcPr>
          <w:p w:rsidR="003D2D54" w:rsidRDefault="00A93355">
            <w:pPr>
              <w:pStyle w:val="ConsPlusNormal"/>
            </w:pPr>
            <w:r>
              <w:t>ИАС МКГУ</w:t>
            </w:r>
          </w:p>
        </w:tc>
        <w:tc>
          <w:tcPr>
            <w:tcW w:w="6236" w:type="dxa"/>
            <w:tcBorders>
              <w:top w:val="single" w:sz="4" w:space="0" w:color="auto"/>
              <w:left w:val="single" w:sz="4" w:space="0" w:color="auto"/>
              <w:right w:val="single" w:sz="4" w:space="0" w:color="auto"/>
            </w:tcBorders>
          </w:tcPr>
          <w:p w:rsidR="003D2D54" w:rsidRDefault="00A93355">
            <w:pPr>
              <w:pStyle w:val="ConsPlusNormal"/>
            </w:pPr>
            <w:r>
              <w:t>Информационно-аналитическая система мониторинга качества государственных услуг</w:t>
            </w:r>
          </w:p>
        </w:tc>
      </w:tr>
      <w:tr w:rsidR="003D2D54">
        <w:tc>
          <w:tcPr>
            <w:tcW w:w="9071" w:type="dxa"/>
            <w:gridSpan w:val="2"/>
            <w:tcBorders>
              <w:left w:val="single" w:sz="4" w:space="0" w:color="auto"/>
              <w:bottom w:val="single" w:sz="4" w:space="0" w:color="auto"/>
              <w:right w:val="single" w:sz="4" w:space="0" w:color="auto"/>
            </w:tcBorders>
          </w:tcPr>
          <w:p w:rsidR="003D2D54" w:rsidRDefault="00A93355">
            <w:pPr>
              <w:pStyle w:val="ConsPlusNormal"/>
              <w:jc w:val="both"/>
            </w:pPr>
            <w:r>
              <w:t xml:space="preserve">(введено </w:t>
            </w:r>
            <w:hyperlink r:id="rId24" w:history="1">
              <w:r>
                <w:rPr>
                  <w:color w:val="0000FF"/>
                </w:rPr>
                <w:t>распоряжением</w:t>
              </w:r>
            </w:hyperlink>
            <w:r>
              <w:t xml:space="preserve"> Мингосуправления МО от 26.12.2019 N 11-113/РВ)</w:t>
            </w:r>
          </w:p>
        </w:tc>
      </w:tr>
    </w:tbl>
    <w:p w:rsidR="003D2D54" w:rsidRDefault="003D2D54">
      <w:pPr>
        <w:pStyle w:val="ConsPlusNormal"/>
        <w:jc w:val="both"/>
      </w:pPr>
    </w:p>
    <w:p w:rsidR="003D2D54" w:rsidRDefault="00A93355">
      <w:pPr>
        <w:pStyle w:val="ConsPlusTitle"/>
        <w:jc w:val="center"/>
        <w:outlineLvl w:val="1"/>
      </w:pPr>
      <w:r>
        <w:t>Введение</w:t>
      </w:r>
    </w:p>
    <w:p w:rsidR="003D2D54" w:rsidRDefault="003D2D54">
      <w:pPr>
        <w:pStyle w:val="ConsPlusNormal"/>
        <w:jc w:val="both"/>
      </w:pPr>
    </w:p>
    <w:p w:rsidR="003D2D54" w:rsidRDefault="00A93355">
      <w:pPr>
        <w:pStyle w:val="ConsPlusNormal"/>
        <w:ind w:firstLine="540"/>
        <w:jc w:val="both"/>
      </w:pPr>
      <w:r>
        <w:t xml:space="preserve">В целях обеспечения повышения качества и доступности предоставляемых государственных и муниципальных услуг принят Федеральный </w:t>
      </w:r>
      <w:hyperlink r:id="rId25" w:history="1">
        <w:r>
          <w:rPr>
            <w:color w:val="0000FF"/>
          </w:rPr>
          <w:t>закон</w:t>
        </w:r>
      </w:hyperlink>
      <w:r>
        <w:t xml:space="preserve"> от 27 июля 2010 г. N 210-ФЗ "Об организации предоставления государственных и муниципальных услуг".</w:t>
      </w:r>
    </w:p>
    <w:p w:rsidR="003D2D54" w:rsidRDefault="00D9708B">
      <w:pPr>
        <w:pStyle w:val="ConsPlusNormal"/>
        <w:spacing w:before="240"/>
        <w:ind w:firstLine="540"/>
        <w:jc w:val="both"/>
      </w:pPr>
      <w:hyperlink r:id="rId26" w:history="1">
        <w:r w:rsidR="00A93355">
          <w:rPr>
            <w:color w:val="0000FF"/>
          </w:rPr>
          <w:t>Указом</w:t>
        </w:r>
      </w:hyperlink>
      <w:r w:rsidR="00A93355">
        <w:t xml:space="preserve"> Президента Российской Федерации от 7 мая 2012 г. N 601 "Об основных направлениях совершенствования системы государственного управления" определены основные показатели, которые должны быть достигнуты органами исполнительной власти и местного самоуправления, в том числе:</w:t>
      </w:r>
    </w:p>
    <w:p w:rsidR="003D2D54" w:rsidRDefault="00A93355">
      <w:pPr>
        <w:pStyle w:val="ConsPlusNormal"/>
        <w:spacing w:before="240"/>
        <w:ind w:firstLine="540"/>
        <w:jc w:val="both"/>
      </w:pPr>
      <w:r>
        <w:t>- уровень удовлетворенности граждан Российской Федерации качеством предоставления государственных и муниципальных услуг - не менее 90 процентов в 2018 году;</w:t>
      </w:r>
    </w:p>
    <w:p w:rsidR="003D2D54" w:rsidRDefault="00A93355">
      <w:pPr>
        <w:pStyle w:val="ConsPlusNormal"/>
        <w:spacing w:before="24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не менее 90 процентов в 2015 году.</w:t>
      </w:r>
    </w:p>
    <w:p w:rsidR="003D2D54" w:rsidRDefault="00A93355">
      <w:pPr>
        <w:pStyle w:val="ConsPlusNormal"/>
        <w:spacing w:before="240"/>
        <w:ind w:firstLine="540"/>
        <w:jc w:val="both"/>
      </w:pPr>
      <w:r>
        <w:t xml:space="preserve">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w:t>
      </w:r>
      <w:r>
        <w:lastRenderedPageBreak/>
        <w:t>в МФЦ.</w:t>
      </w:r>
    </w:p>
    <w:p w:rsidR="003D2D54" w:rsidRDefault="00A93355">
      <w:pPr>
        <w:pStyle w:val="ConsPlusNormal"/>
        <w:spacing w:before="240"/>
        <w:ind w:firstLine="540"/>
        <w:jc w:val="both"/>
      </w:pPr>
      <w:r>
        <w:t>МФЦ 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w:t>
      </w:r>
    </w:p>
    <w:p w:rsidR="003D2D54" w:rsidRDefault="00A93355">
      <w:pPr>
        <w:pStyle w:val="ConsPlusNormal"/>
        <w:spacing w:before="240"/>
        <w:ind w:firstLine="540"/>
        <w:jc w:val="both"/>
      </w:pPr>
      <w:r>
        <w:t>Внедрение института МФЦ практически исключает необходимость взаимодействия заявителей с представителями органов государственной власти и местного самоуправления.</w:t>
      </w:r>
    </w:p>
    <w:p w:rsidR="003D2D54" w:rsidRDefault="00A93355">
      <w:pPr>
        <w:pStyle w:val="ConsPlusNormal"/>
        <w:spacing w:before="240"/>
        <w:ind w:firstLine="540"/>
        <w:jc w:val="both"/>
      </w:pPr>
      <w:r>
        <w:t>Ключевым преимуществом предоставления государственных и муниципальных услуг в МФЦ является реализация принципа "одного окна", предусматривающего возможность однократного обращения заявителя за получением конкретной государственной или муниципальной услуги, а также возможность получения заявителем полного комплекса государственных, муниципальных и сопутствующих услуг в одном месте.</w:t>
      </w:r>
    </w:p>
    <w:p w:rsidR="003D2D54" w:rsidRDefault="00A93355">
      <w:pPr>
        <w:pStyle w:val="ConsPlusNormal"/>
        <w:spacing w:before="240"/>
        <w:ind w:firstLine="540"/>
        <w:jc w:val="both"/>
      </w:pPr>
      <w:r>
        <w:t>В Московской области принята децентрализованная система создания сети МФЦ, предполагающая создание муниципальными образованиями МФЦ на территории каждого городского округа и муниципального района.</w:t>
      </w:r>
    </w:p>
    <w:p w:rsidR="003D2D54" w:rsidRDefault="00A93355">
      <w:pPr>
        <w:pStyle w:val="ConsPlusNormal"/>
        <w:spacing w:before="240"/>
        <w:ind w:firstLine="540"/>
        <w:jc w:val="both"/>
      </w:pPr>
      <w:r>
        <w:t>Настоящий Региональный стандарт деятельности многофункциональных центров предоставления государственных и муниципальных услуг разработан в целях формирования единых подходов к работе МФЦ в части:</w:t>
      </w:r>
    </w:p>
    <w:p w:rsidR="003D2D54" w:rsidRDefault="00A93355">
      <w:pPr>
        <w:pStyle w:val="ConsPlusNormal"/>
        <w:spacing w:before="240"/>
        <w:ind w:firstLine="540"/>
        <w:jc w:val="both"/>
      </w:pPr>
      <w:r>
        <w:t>- определения общих требований к помещениям МФЦ;</w:t>
      </w:r>
    </w:p>
    <w:p w:rsidR="003D2D54" w:rsidRDefault="00A93355">
      <w:pPr>
        <w:pStyle w:val="ConsPlusNormal"/>
        <w:spacing w:before="240"/>
        <w:ind w:firstLine="540"/>
        <w:jc w:val="both"/>
      </w:pPr>
      <w:r>
        <w:t>- требований к качеству обслуживания заявителей в МФЦ;</w:t>
      </w:r>
    </w:p>
    <w:p w:rsidR="003D2D54" w:rsidRDefault="00A93355">
      <w:pPr>
        <w:pStyle w:val="ConsPlusNormal"/>
        <w:spacing w:before="240"/>
        <w:ind w:firstLine="540"/>
        <w:jc w:val="both"/>
      </w:pPr>
      <w:r>
        <w:t>- нормативов деятельности МФЦ, включая штатное расписание и финансирование;</w:t>
      </w:r>
    </w:p>
    <w:p w:rsidR="003D2D54" w:rsidRDefault="00A93355">
      <w:pPr>
        <w:pStyle w:val="ConsPlusNormal"/>
        <w:spacing w:before="240"/>
        <w:ind w:firstLine="540"/>
        <w:jc w:val="both"/>
      </w:pPr>
      <w:r>
        <w:t>- требований к единому стилю МФЦ;</w:t>
      </w:r>
    </w:p>
    <w:p w:rsidR="003D2D54" w:rsidRDefault="00A93355">
      <w:pPr>
        <w:pStyle w:val="ConsPlusNormal"/>
        <w:spacing w:before="240"/>
        <w:ind w:firstLine="540"/>
        <w:jc w:val="both"/>
      </w:pPr>
      <w:r>
        <w:t>- требований к техническому оснащению МФЦ.</w:t>
      </w:r>
    </w:p>
    <w:p w:rsidR="003D2D54" w:rsidRDefault="003D2D54">
      <w:pPr>
        <w:pStyle w:val="ConsPlusNormal"/>
        <w:jc w:val="both"/>
      </w:pPr>
    </w:p>
    <w:p w:rsidR="003D2D54" w:rsidRDefault="00A93355">
      <w:pPr>
        <w:pStyle w:val="ConsPlusTitle"/>
        <w:jc w:val="center"/>
        <w:outlineLvl w:val="1"/>
      </w:pPr>
      <w:r>
        <w:t>1. Общие требования к МФЦ</w:t>
      </w:r>
    </w:p>
    <w:p w:rsidR="003D2D54" w:rsidRDefault="003D2D54">
      <w:pPr>
        <w:pStyle w:val="ConsPlusNormal"/>
        <w:jc w:val="both"/>
      </w:pPr>
    </w:p>
    <w:p w:rsidR="003D2D54" w:rsidRDefault="00A93355">
      <w:pPr>
        <w:pStyle w:val="ConsPlusTitle"/>
        <w:jc w:val="center"/>
        <w:outlineLvl w:val="2"/>
      </w:pPr>
      <w:r>
        <w:t>1.1. Требования к зданию и помещениям МФЦ</w:t>
      </w:r>
    </w:p>
    <w:p w:rsidR="003D2D54" w:rsidRDefault="003D2D54">
      <w:pPr>
        <w:pStyle w:val="ConsPlusNormal"/>
        <w:jc w:val="both"/>
      </w:pPr>
    </w:p>
    <w:p w:rsidR="003D2D54" w:rsidRDefault="00A93355">
      <w:pPr>
        <w:pStyle w:val="ConsPlusNormal"/>
        <w:ind w:firstLine="540"/>
        <w:jc w:val="both"/>
      </w:pPr>
      <w:r>
        <w:t>1.1.1. 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w:t>
      </w:r>
      <w:hyperlink w:anchor="Par240" w:tooltip="1.8. Единый стиль МФЦ Московской области" w:history="1">
        <w:r>
          <w:rPr>
            <w:color w:val="0000FF"/>
          </w:rPr>
          <w:t>раздел 1.8</w:t>
        </w:r>
      </w:hyperlink>
      <w:r>
        <w:t xml:space="preserve"> настоящего Стандарта).</w:t>
      </w:r>
    </w:p>
    <w:p w:rsidR="003D2D54" w:rsidRDefault="00A93355">
      <w:pPr>
        <w:pStyle w:val="ConsPlusNormal"/>
        <w:spacing w:before="240"/>
        <w:ind w:firstLine="540"/>
        <w:jc w:val="both"/>
      </w:pPr>
      <w:r>
        <w:t xml:space="preserve">1.1.2. Помещения МФЦ, а также территория, прилегающая к МФЦ, должны соответствовать требованиям </w:t>
      </w:r>
      <w:hyperlink r:id="rId27"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 xml:space="preserve">1.1.3. Количество окон для приема заявителей в МФЦ должно соответствовать нормативу: на </w:t>
      </w:r>
      <w:r>
        <w:lastRenderedPageBreak/>
        <w:t>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 из расчета уровня доступности к одному окну 100% населения муниципального образования.</w:t>
      </w:r>
    </w:p>
    <w:p w:rsidR="003D2D54" w:rsidRDefault="00A93355">
      <w:pPr>
        <w:pStyle w:val="ConsPlusNormal"/>
        <w:spacing w:before="240"/>
        <w:ind w:firstLine="540"/>
        <w:jc w:val="both"/>
      </w:pPr>
      <w:r>
        <w:t>По решению учредителя многофункционального центра количество окон приема и выдачи документов может быть увеличено.</w:t>
      </w:r>
    </w:p>
    <w:p w:rsidR="003D2D54" w:rsidRDefault="00A93355">
      <w:pPr>
        <w:pStyle w:val="ConsPlusNormal"/>
        <w:spacing w:before="240"/>
        <w:ind w:firstLine="540"/>
        <w:jc w:val="both"/>
      </w:pPr>
      <w:r>
        <w:t xml:space="preserve">ТОСП МФЦ, создаваемые в соответствии с </w:t>
      </w:r>
      <w:hyperlink r:id="rId28"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не могут включать более 4 окон приема и выдачи документов.</w:t>
      </w:r>
    </w:p>
    <w:p w:rsidR="003D2D54" w:rsidRDefault="00A93355">
      <w:pPr>
        <w:pStyle w:val="ConsPlusNormal"/>
        <w:jc w:val="both"/>
      </w:pPr>
      <w:r>
        <w:t xml:space="preserve">(п. 1.1.3 в ред. </w:t>
      </w:r>
      <w:hyperlink r:id="rId29" w:history="1">
        <w:r>
          <w:rPr>
            <w:color w:val="0000FF"/>
          </w:rPr>
          <w:t>распоряжения</w:t>
        </w:r>
      </w:hyperlink>
      <w:r>
        <w:t xml:space="preserve"> Мингосуправления МО от 25.05.2020 N 11-66/РВ)</w:t>
      </w:r>
    </w:p>
    <w:p w:rsidR="003D2D54" w:rsidRDefault="00A93355">
      <w:pPr>
        <w:pStyle w:val="ConsPlusNormal"/>
        <w:spacing w:before="240"/>
        <w:ind w:firstLine="540"/>
        <w:jc w:val="both"/>
      </w:pPr>
      <w:r>
        <w:t>1.1.4. Общая площадь МФЦ рассчитывается исходя из норматива не менее 26,7 кв. м на одно "окно" доступа к государственным и муниципальным услугам.</w:t>
      </w:r>
    </w:p>
    <w:p w:rsidR="003D2D54" w:rsidRDefault="00A93355">
      <w:pPr>
        <w:pStyle w:val="ConsPlusNormal"/>
        <w:jc w:val="both"/>
      </w:pPr>
      <w:r>
        <w:t xml:space="preserve">(п. 1.1.4 в ред. </w:t>
      </w:r>
      <w:hyperlink r:id="rId30"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1.1.5. Прилегающая к МФЦ территория должна быть оборудована автостоянкой для заявителей МФЦ:</w:t>
      </w:r>
    </w:p>
    <w:p w:rsidR="003D2D54" w:rsidRDefault="00A93355">
      <w:pPr>
        <w:pStyle w:val="ConsPlusNormal"/>
        <w:spacing w:before="240"/>
        <w:ind w:firstLine="540"/>
        <w:jc w:val="both"/>
      </w:pPr>
      <w:r>
        <w:t>1.1.5.1. Для МФЦ до 5 окон приема не менее 3 машиномест, одно из них оборудуется для инвалидов.</w:t>
      </w:r>
    </w:p>
    <w:p w:rsidR="003D2D54" w:rsidRDefault="00A93355">
      <w:pPr>
        <w:pStyle w:val="ConsPlusNormal"/>
        <w:spacing w:before="240"/>
        <w:ind w:firstLine="540"/>
        <w:jc w:val="both"/>
      </w:pPr>
      <w:r>
        <w:t>1.1.5.2. 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w:t>
      </w:r>
    </w:p>
    <w:p w:rsidR="003D2D54" w:rsidRDefault="00A93355">
      <w:pPr>
        <w:pStyle w:val="ConsPlusNormal"/>
        <w:spacing w:before="240"/>
        <w:ind w:firstLine="540"/>
        <w:jc w:val="both"/>
      </w:pPr>
      <w:r>
        <w:t xml:space="preserve">1.1.6. Рекомендации по созданию условий для обеспечения инвалидам беспрепятственного доступа в помещение МФЦ приведены в </w:t>
      </w:r>
      <w:hyperlink w:anchor="Par1072" w:tooltip="ПОРЯДОК" w:history="1">
        <w:r>
          <w:rPr>
            <w:color w:val="0000FF"/>
          </w:rPr>
          <w:t>приложении N 1</w:t>
        </w:r>
      </w:hyperlink>
      <w:r>
        <w:t xml:space="preserve"> к настоящему Стандарту.</w:t>
      </w:r>
    </w:p>
    <w:p w:rsidR="003D2D54" w:rsidRDefault="003D2D54">
      <w:pPr>
        <w:pStyle w:val="ConsPlusNormal"/>
        <w:jc w:val="both"/>
      </w:pPr>
    </w:p>
    <w:p w:rsidR="003D2D54" w:rsidRDefault="00A93355">
      <w:pPr>
        <w:pStyle w:val="ConsPlusTitle"/>
        <w:jc w:val="center"/>
        <w:outlineLvl w:val="2"/>
      </w:pPr>
      <w:r>
        <w:t>1.2. Требования к сектору информирования и ожидания</w:t>
      </w:r>
    </w:p>
    <w:p w:rsidR="003D2D54" w:rsidRDefault="003D2D54">
      <w:pPr>
        <w:pStyle w:val="ConsPlusNormal"/>
        <w:jc w:val="both"/>
      </w:pPr>
    </w:p>
    <w:p w:rsidR="003D2D54" w:rsidRDefault="00A93355">
      <w:pPr>
        <w:pStyle w:val="ConsPlusNormal"/>
        <w:ind w:firstLine="540"/>
        <w:jc w:val="both"/>
      </w:pPr>
      <w:r>
        <w:t xml:space="preserve">1.2.1. Сектор информирования и ожидания оформляется в соответствии с требованиями </w:t>
      </w:r>
      <w:hyperlink r:id="rId31"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1.2.2. Дополнительно в зоне ожидания должны располагаться информационные стенды или иные источники информирования, содержащие следующую актуальную и исчерпывающую информацию:</w:t>
      </w:r>
    </w:p>
    <w:p w:rsidR="003D2D54" w:rsidRDefault="00A93355">
      <w:pPr>
        <w:pStyle w:val="ConsPlusNormal"/>
        <w:spacing w:before="240"/>
        <w:ind w:firstLine="540"/>
        <w:jc w:val="both"/>
      </w:pPr>
      <w:r>
        <w:t>- административные регламенты предоставления государственных и муниципальных услуг;</w:t>
      </w:r>
    </w:p>
    <w:p w:rsidR="003D2D54" w:rsidRDefault="00A93355">
      <w:pPr>
        <w:pStyle w:val="ConsPlusNormal"/>
        <w:spacing w:before="240"/>
        <w:ind w:firstLine="540"/>
        <w:jc w:val="both"/>
      </w:pPr>
      <w:r>
        <w:t>- почтовый адрес МФЦ, телефон МФЦ, адрес официального сайта и электронной почты МФЦ, адрес РПГУ: https://uslugi.mosreg.ru/;</w:t>
      </w:r>
    </w:p>
    <w:p w:rsidR="003D2D54" w:rsidRDefault="00A93355">
      <w:pPr>
        <w:pStyle w:val="ConsPlusNormal"/>
        <w:spacing w:before="240"/>
        <w:ind w:firstLine="540"/>
        <w:jc w:val="both"/>
      </w:pPr>
      <w:r>
        <w:t xml:space="preserve">- почтовые адреса, телефоны, адреса электронной почты и адреса официальных сайтов </w:t>
      </w:r>
      <w:r>
        <w:lastRenderedPageBreak/>
        <w:t>территориальных органов и центральных аппаратов ФОИВ, ИОГВ и ОМСУ, организаций, участвующих в предоставлении государственных и муниципальных услуг;</w:t>
      </w:r>
    </w:p>
    <w:p w:rsidR="003D2D54" w:rsidRDefault="00A93355">
      <w:pPr>
        <w:pStyle w:val="ConsPlusNormal"/>
        <w:spacing w:before="240"/>
        <w:ind w:firstLine="540"/>
        <w:jc w:val="both"/>
      </w:pPr>
      <w:r>
        <w:t>- образцы заполнения бланков заявлений, необходимых для получения государственных или муниципальных услуг (для каждой услуги);</w:t>
      </w:r>
    </w:p>
    <w:p w:rsidR="003D2D54" w:rsidRDefault="00A93355">
      <w:pPr>
        <w:pStyle w:val="ConsPlusNormal"/>
        <w:spacing w:before="240"/>
        <w:ind w:firstLine="540"/>
        <w:jc w:val="both"/>
      </w:pPr>
      <w:r>
        <w:t xml:space="preserve">- установленный Федеральным законом от 27 июля 2010 года N 210-ФЗ "Об организации предоставления государственных и муниципальных услуг" </w:t>
      </w:r>
      <w:hyperlink r:id="rId32" w:history="1">
        <w:r>
          <w:rPr>
            <w:color w:val="0000FF"/>
          </w:rPr>
          <w:t>(ст. 7)</w:t>
        </w:r>
      </w:hyperlink>
      <w:r>
        <w:t xml:space="preserve">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p>
    <w:p w:rsidR="003D2D54" w:rsidRDefault="00A93355">
      <w:pPr>
        <w:pStyle w:val="ConsPlusNormal"/>
        <w:spacing w:before="240"/>
        <w:ind w:firstLine="540"/>
        <w:jc w:val="both"/>
      </w:pPr>
      <w:r>
        <w:t>1.2.3. В зоне ожидания МФЦ в свободном для заявителей доступе на стойке консультанта должна находиться книга жалоб и предложений, а также размещена информация о вышестоящих организациях: почтовые адреса, телефоны, адреса официальных сайтов и электронной почты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муниципальных услуг по принципу "одного окна".</w:t>
      </w:r>
    </w:p>
    <w:p w:rsidR="003D2D54" w:rsidRDefault="00A93355">
      <w:pPr>
        <w:pStyle w:val="ConsPlusNormal"/>
        <w:spacing w:before="240"/>
        <w:ind w:firstLine="540"/>
        <w:jc w:val="both"/>
      </w:pPr>
      <w:r>
        <w:t xml:space="preserve">1.2.4. Исключен. - </w:t>
      </w:r>
      <w:hyperlink r:id="rId33" w:history="1">
        <w:r>
          <w:rPr>
            <w:color w:val="0000FF"/>
          </w:rPr>
          <w:t>Распоряжение</w:t>
        </w:r>
      </w:hyperlink>
      <w:r>
        <w:t xml:space="preserve"> Мингосуправления МО от 26.12.2019 N 11-113/РВ.</w:t>
      </w:r>
    </w:p>
    <w:p w:rsidR="003D2D54" w:rsidRDefault="00A93355">
      <w:pPr>
        <w:pStyle w:val="ConsPlusNormal"/>
        <w:spacing w:before="240"/>
        <w:ind w:firstLine="540"/>
        <w:jc w:val="both"/>
      </w:pPr>
      <w:r>
        <w:t>1.2.5. На видном месте зоны ожидания располагаются схемы размещения средств пожаротушения и путей эвакуации людей.</w:t>
      </w:r>
    </w:p>
    <w:p w:rsidR="003D2D54" w:rsidRDefault="00A93355">
      <w:pPr>
        <w:pStyle w:val="ConsPlusNormal"/>
        <w:spacing w:before="240"/>
        <w:ind w:firstLine="540"/>
        <w:jc w:val="both"/>
      </w:pPr>
      <w:r>
        <w:t>1.2.6. В зоне ожидания МФЦ для посетителей с детьми должна быть оборудована детская комната или детский уголок.</w:t>
      </w:r>
    </w:p>
    <w:p w:rsidR="003D2D54" w:rsidRDefault="00A93355">
      <w:pPr>
        <w:pStyle w:val="ConsPlusNormal"/>
        <w:spacing w:before="240"/>
        <w:ind w:firstLine="540"/>
        <w:jc w:val="both"/>
      </w:pPr>
      <w:r>
        <w:t>1.2.7. В зоне ожидания МФЦ с количеством окон свыше 10 должны быть установлены кофейные и снековые торговые автоматы.</w:t>
      </w:r>
    </w:p>
    <w:p w:rsidR="003D2D54" w:rsidRDefault="00A93355">
      <w:pPr>
        <w:pStyle w:val="ConsPlusNormal"/>
        <w:spacing w:before="240"/>
        <w:ind w:firstLine="540"/>
        <w:jc w:val="both"/>
      </w:pPr>
      <w:r>
        <w:t>1.2.8. В зоне ожидания должно находиться не менее одного платежного терминала.</w:t>
      </w:r>
    </w:p>
    <w:p w:rsidR="003D2D54" w:rsidRDefault="00A93355">
      <w:pPr>
        <w:pStyle w:val="ConsPlusNormal"/>
        <w:jc w:val="both"/>
      </w:pPr>
      <w:r>
        <w:t xml:space="preserve">(п. 1.2.8 в ред. </w:t>
      </w:r>
      <w:hyperlink r:id="rId34" w:history="1">
        <w:r>
          <w:rPr>
            <w:color w:val="0000FF"/>
          </w:rPr>
          <w:t>распоряжения</w:t>
        </w:r>
      </w:hyperlink>
      <w:r>
        <w:t xml:space="preserve"> Мингосуправления МО от 17.06.2020 N 11-77/РВ)</w:t>
      </w:r>
    </w:p>
    <w:p w:rsidR="003D2D54" w:rsidRDefault="00A93355">
      <w:pPr>
        <w:pStyle w:val="ConsPlusNormal"/>
        <w:spacing w:before="240"/>
        <w:ind w:firstLine="540"/>
        <w:jc w:val="both"/>
      </w:pPr>
      <w:r>
        <w:t>1.2.9. Для более комфортного ожидания заявителей должно быть размещено не менее двух стоек с печатной продукцией о политической, экономической и общественной жизни Московской области.</w:t>
      </w:r>
    </w:p>
    <w:p w:rsidR="003D2D54" w:rsidRDefault="00A93355">
      <w:pPr>
        <w:pStyle w:val="ConsPlusNormal"/>
        <w:spacing w:before="240"/>
        <w:ind w:firstLine="540"/>
        <w:jc w:val="both"/>
      </w:pPr>
      <w:r>
        <w:t>1.2.10. В зоне ожидания должен быть размещен телевизионный экран для трансляции новостей региона и муниципального образования. Телевизионный экран устанавливается на каждые 100 кв. м площади зала ожидания МФЦ, а также в каждом отдельном зале ожидания, в том числе в случае расположения залов ожидания МФЦ на разных этажах.</w:t>
      </w:r>
    </w:p>
    <w:p w:rsidR="003D2D54" w:rsidRDefault="00A93355">
      <w:pPr>
        <w:pStyle w:val="ConsPlusNormal"/>
        <w:spacing w:before="240"/>
        <w:ind w:firstLine="540"/>
        <w:jc w:val="both"/>
      </w:pPr>
      <w:r>
        <w:t>1.2.11. В зоне ожидания должны быть размещены аптечки первой медицинской помощи - одна аптечка на 20 окон приема заявителей, но не менее одной в МФЦ.</w:t>
      </w:r>
    </w:p>
    <w:p w:rsidR="003D2D54" w:rsidRDefault="00A93355">
      <w:pPr>
        <w:pStyle w:val="ConsPlusNormal"/>
        <w:spacing w:before="240"/>
        <w:ind w:firstLine="540"/>
        <w:jc w:val="both"/>
      </w:pPr>
      <w:r>
        <w:t xml:space="preserve">Маркировка и состав аптечек определяются </w:t>
      </w:r>
      <w:hyperlink r:id="rId35" w:history="1">
        <w:r>
          <w:rPr>
            <w:color w:val="0000FF"/>
          </w:rPr>
          <w:t>приказом</w:t>
        </w:r>
      </w:hyperlink>
      <w:r>
        <w:t xml:space="preserve"> Минздравсоцразвития России от 05.03.2011 N 169н "Об утверждении требований к комплектации изделиями медицинского назначения аптечек для оказания первой помощи работникам".</w:t>
      </w:r>
    </w:p>
    <w:p w:rsidR="003D2D54" w:rsidRDefault="00A93355">
      <w:pPr>
        <w:pStyle w:val="ConsPlusNormal"/>
        <w:spacing w:before="240"/>
        <w:ind w:firstLine="540"/>
        <w:jc w:val="both"/>
      </w:pPr>
      <w:r>
        <w:t xml:space="preserve">1.2.12. В зоне ожидания МФЦ в свободном для заявителей доступе должен быть расположен </w:t>
      </w:r>
      <w:r>
        <w:lastRenderedPageBreak/>
        <w:t>аппарат для зарядки мобильных устройств с количеством разъемов не менее восьми, в каждом из которых расположен кабель 5 в 1: iphone4 - 1 шт., microUSB - 1 шт., Iphone5 - 1 шт., USBtypeC - 1 шт., Nokia - 1 шт.</w:t>
      </w:r>
    </w:p>
    <w:p w:rsidR="003D2D54" w:rsidRDefault="00A93355">
      <w:pPr>
        <w:pStyle w:val="ConsPlusNormal"/>
        <w:jc w:val="both"/>
      </w:pPr>
      <w:r>
        <w:t xml:space="preserve">(п. 1.2.12 введен </w:t>
      </w:r>
      <w:hyperlink r:id="rId36" w:history="1">
        <w:r>
          <w:rPr>
            <w:color w:val="0000FF"/>
          </w:rPr>
          <w:t>распоряжением</w:t>
        </w:r>
      </w:hyperlink>
      <w:r>
        <w:t xml:space="preserve"> Мингосуправления МО от 29.12.2018 N 10-150/РВ)</w:t>
      </w:r>
    </w:p>
    <w:p w:rsidR="003D2D54" w:rsidRDefault="003D2D54">
      <w:pPr>
        <w:pStyle w:val="ConsPlusNormal"/>
        <w:jc w:val="both"/>
      </w:pPr>
    </w:p>
    <w:p w:rsidR="003D2D54" w:rsidRDefault="00A93355">
      <w:pPr>
        <w:pStyle w:val="ConsPlusTitle"/>
        <w:jc w:val="center"/>
        <w:outlineLvl w:val="2"/>
      </w:pPr>
      <w:r>
        <w:t>1.3. Требования к сектору приема заявителей</w:t>
      </w:r>
    </w:p>
    <w:p w:rsidR="003D2D54" w:rsidRDefault="003D2D54">
      <w:pPr>
        <w:pStyle w:val="ConsPlusNormal"/>
        <w:jc w:val="both"/>
      </w:pPr>
    </w:p>
    <w:p w:rsidR="003D2D54" w:rsidRDefault="00A93355">
      <w:pPr>
        <w:pStyle w:val="ConsPlusNormal"/>
        <w:ind w:firstLine="540"/>
        <w:jc w:val="both"/>
      </w:pPr>
      <w:r>
        <w:t xml:space="preserve">1.3.1. Сектор приема заявителей, а также рабочее место сотрудника МФЦ оборудуются в соответствии с требованиями </w:t>
      </w:r>
      <w:hyperlink r:id="rId37"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1.3.2. Рекомендуемая площадь рабочего места оператора МФЦ должна составлять не менее 6 кв. м.</w:t>
      </w:r>
    </w:p>
    <w:p w:rsidR="003D2D54" w:rsidRDefault="00A93355">
      <w:pPr>
        <w:pStyle w:val="ConsPlusNormal"/>
        <w:spacing w:before="240"/>
        <w:ind w:firstLine="540"/>
        <w:jc w:val="both"/>
      </w:pPr>
      <w:r>
        <w:t>1.3.3. Каждое рабочее место оператора МФЦ, работающего с заявителями, оборудуется:</w:t>
      </w:r>
    </w:p>
    <w:p w:rsidR="003D2D54" w:rsidRDefault="00A93355">
      <w:pPr>
        <w:pStyle w:val="ConsPlusNormal"/>
        <w:spacing w:before="240"/>
        <w:ind w:firstLine="540"/>
        <w:jc w:val="both"/>
      </w:pPr>
      <w:r>
        <w:t>-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p>
    <w:p w:rsidR="003D2D54" w:rsidRDefault="00A93355">
      <w:pPr>
        <w:pStyle w:val="ConsPlusNormal"/>
        <w:spacing w:before="240"/>
        <w:ind w:firstLine="540"/>
        <w:jc w:val="both"/>
      </w:pPr>
      <w:r>
        <w:t>- табличкой с указанием должности, ФИО сотрудника;</w:t>
      </w:r>
    </w:p>
    <w:p w:rsidR="003D2D54" w:rsidRDefault="00A93355">
      <w:pPr>
        <w:pStyle w:val="ConsPlusNormal"/>
        <w:spacing w:before="240"/>
        <w:ind w:firstLine="540"/>
        <w:jc w:val="both"/>
      </w:pPr>
      <w:r>
        <w:t>- электронными терминалами с возможностью совершения операций с использованием платежных карт для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 При предоставлении заявителям указанной возможности МФЦ не взимает плату за проведение операций (обслуживание) по уплате государственной пошлины.</w:t>
      </w:r>
    </w:p>
    <w:p w:rsidR="003D2D54" w:rsidRDefault="00A93355">
      <w:pPr>
        <w:pStyle w:val="ConsPlusNormal"/>
        <w:jc w:val="both"/>
      </w:pPr>
      <w:r>
        <w:t xml:space="preserve">(п. 1.3.3 в ред. </w:t>
      </w:r>
      <w:hyperlink r:id="rId38" w:history="1">
        <w:r>
          <w:rPr>
            <w:color w:val="0000FF"/>
          </w:rPr>
          <w:t>распоряжения</w:t>
        </w:r>
      </w:hyperlink>
      <w:r>
        <w:t xml:space="preserve"> Мингосуправления МО от 17.06.2020 N 11-77/РВ)</w:t>
      </w:r>
    </w:p>
    <w:p w:rsidR="003D2D54" w:rsidRDefault="00A93355">
      <w:pPr>
        <w:pStyle w:val="ConsPlusNormal"/>
        <w:spacing w:before="240"/>
        <w:ind w:firstLine="540"/>
        <w:jc w:val="both"/>
      </w:pPr>
      <w:r>
        <w:t xml:space="preserve">1.3.4. Исключен с 1 сентября 2020 года. - </w:t>
      </w:r>
      <w:hyperlink r:id="rId39" w:history="1">
        <w:r>
          <w:rPr>
            <w:color w:val="0000FF"/>
          </w:rPr>
          <w:t>Распоряжение</w:t>
        </w:r>
      </w:hyperlink>
      <w:r>
        <w:t xml:space="preserve"> Мингосуправления МО от 17.06.2020 N 11-77/РВ.</w:t>
      </w:r>
    </w:p>
    <w:p w:rsidR="003D2D54" w:rsidRDefault="003D2D54">
      <w:pPr>
        <w:pStyle w:val="ConsPlusNormal"/>
        <w:jc w:val="both"/>
      </w:pPr>
    </w:p>
    <w:p w:rsidR="003D2D54" w:rsidRDefault="00A93355">
      <w:pPr>
        <w:pStyle w:val="ConsPlusTitle"/>
        <w:jc w:val="center"/>
        <w:outlineLvl w:val="2"/>
      </w:pPr>
      <w:r>
        <w:t>1.4. Требования к режиму работы МФЦ</w:t>
      </w:r>
    </w:p>
    <w:p w:rsidR="003D2D54" w:rsidRDefault="003D2D54">
      <w:pPr>
        <w:pStyle w:val="ConsPlusNormal"/>
        <w:jc w:val="both"/>
      </w:pPr>
    </w:p>
    <w:p w:rsidR="003D2D54" w:rsidRDefault="00A93355">
      <w:pPr>
        <w:pStyle w:val="ConsPlusNormal"/>
        <w:ind w:firstLine="540"/>
        <w:jc w:val="both"/>
      </w:pPr>
      <w:r>
        <w:t>1.4.1. В МФЦ Московской области устанавливается следующий график работы:</w:t>
      </w:r>
    </w:p>
    <w:p w:rsidR="003D2D54" w:rsidRDefault="00A93355">
      <w:pPr>
        <w:pStyle w:val="ConsPlusNormal"/>
        <w:spacing w:before="240"/>
        <w:ind w:firstLine="540"/>
        <w:jc w:val="both"/>
      </w:pPr>
      <w:r>
        <w:t>- прием заявителей осуществляется не менее 6 дней в неделю 12 часов в день;</w:t>
      </w:r>
    </w:p>
    <w:p w:rsidR="003D2D54" w:rsidRDefault="00A93355">
      <w:pPr>
        <w:pStyle w:val="ConsPlusNormal"/>
        <w:spacing w:before="240"/>
        <w:ind w:firstLine="540"/>
        <w:jc w:val="both"/>
      </w:pPr>
      <w:r>
        <w:t>- время работы МФЦ устанавливается с 8.00 до 20.00 без перерывов в работе МФЦ, выходной - воскресенье;</w:t>
      </w:r>
    </w:p>
    <w:p w:rsidR="003D2D54" w:rsidRDefault="00A93355">
      <w:pPr>
        <w:pStyle w:val="ConsPlusNormal"/>
        <w:spacing w:before="240"/>
        <w:ind w:firstLine="540"/>
        <w:jc w:val="both"/>
      </w:pPr>
      <w:r>
        <w:t>- продолжительность рабочего времени окна приема заявителей составляет:</w:t>
      </w:r>
    </w:p>
    <w:p w:rsidR="003D2D54" w:rsidRDefault="00A93355">
      <w:pPr>
        <w:pStyle w:val="ConsPlusNormal"/>
        <w:spacing w:before="240"/>
        <w:ind w:firstLine="540"/>
        <w:jc w:val="both"/>
      </w:pPr>
      <w:r>
        <w:t>не менее 7 часов в течение дня в МФЦ с загрузкой до 20 заявителей на одно окно в день;</w:t>
      </w:r>
    </w:p>
    <w:p w:rsidR="003D2D54" w:rsidRDefault="00A93355">
      <w:pPr>
        <w:pStyle w:val="ConsPlusNormal"/>
        <w:spacing w:before="240"/>
        <w:ind w:firstLine="540"/>
        <w:jc w:val="both"/>
      </w:pPr>
      <w:r>
        <w:t>не менее 9 часов в течение дня в МФЦ с загрузкой от 21 до 40 заявителей на одно окно в день;</w:t>
      </w:r>
    </w:p>
    <w:p w:rsidR="003D2D54" w:rsidRDefault="00A93355">
      <w:pPr>
        <w:pStyle w:val="ConsPlusNormal"/>
        <w:spacing w:before="240"/>
        <w:ind w:firstLine="540"/>
        <w:jc w:val="both"/>
      </w:pPr>
      <w:r>
        <w:lastRenderedPageBreak/>
        <w:t>не менее 11 часов в течение дня в МФЦ с загрузкой свыше 40 заявителей на одно окно в день.</w:t>
      </w:r>
    </w:p>
    <w:p w:rsidR="003D2D54" w:rsidRDefault="00A93355">
      <w:pPr>
        <w:pStyle w:val="ConsPlusNormal"/>
        <w:jc w:val="both"/>
      </w:pPr>
      <w:r>
        <w:t xml:space="preserve">(в ред. </w:t>
      </w:r>
      <w:hyperlink r:id="rId40" w:history="1">
        <w:r>
          <w:rPr>
            <w:color w:val="0000FF"/>
          </w:rPr>
          <w:t>распоряжения</w:t>
        </w:r>
      </w:hyperlink>
      <w:r>
        <w:t xml:space="preserve"> Мингосуправления МО от 04.08.2017 N 10-99/РВ)</w:t>
      </w:r>
    </w:p>
    <w:p w:rsidR="003D2D54" w:rsidRDefault="00A93355">
      <w:pPr>
        <w:pStyle w:val="ConsPlusNormal"/>
        <w:spacing w:before="240"/>
        <w:ind w:firstLine="540"/>
        <w:jc w:val="both"/>
      </w:pPr>
      <w:r>
        <w:t>1.4.2. 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 - не более 15 минут.</w:t>
      </w:r>
    </w:p>
    <w:p w:rsidR="003D2D54" w:rsidRDefault="00A93355">
      <w:pPr>
        <w:pStyle w:val="ConsPlusNormal"/>
        <w:spacing w:before="240"/>
        <w:ind w:firstLine="540"/>
        <w:jc w:val="both"/>
      </w:pPr>
      <w:r>
        <w:t>1.4.3. В случае если загруженность МФЦ при условии одновременной работы всех созданных окон не позволяет обеспечить достижение указанного показателя, учредителем многофункционального центра принимается решение о переходе на ежедневный режим работы без выходных и (или) об увеличении количества окон.</w:t>
      </w:r>
    </w:p>
    <w:p w:rsidR="003D2D54" w:rsidRDefault="00A93355">
      <w:pPr>
        <w:pStyle w:val="ConsPlusNormal"/>
        <w:spacing w:before="240"/>
        <w:ind w:firstLine="540"/>
        <w:jc w:val="both"/>
      </w:pPr>
      <w:r>
        <w:t xml:space="preserve">1.4.4. График работы ТОСП МФЦ определяется органом местного самоуправления в соответствии с нормативными требованиями </w:t>
      </w:r>
      <w:hyperlink r:id="rId41"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согласовывается с УМФЦ.</w:t>
      </w:r>
    </w:p>
    <w:p w:rsidR="003D2D54" w:rsidRDefault="00A93355">
      <w:pPr>
        <w:pStyle w:val="ConsPlusNormal"/>
        <w:jc w:val="both"/>
      </w:pPr>
      <w:r>
        <w:t xml:space="preserve">(в ред. </w:t>
      </w:r>
      <w:hyperlink r:id="rId42" w:history="1">
        <w:r>
          <w:rPr>
            <w:color w:val="0000FF"/>
          </w:rPr>
          <w:t>распоряжения</w:t>
        </w:r>
      </w:hyperlink>
      <w:r>
        <w:t xml:space="preserve"> Мингосуправления МО от 25.05.2020 N 11-66/РВ)</w:t>
      </w:r>
    </w:p>
    <w:p w:rsidR="003D2D54" w:rsidRDefault="00A93355">
      <w:pPr>
        <w:pStyle w:val="ConsPlusNormal"/>
        <w:spacing w:before="240"/>
        <w:ind w:firstLine="540"/>
        <w:jc w:val="both"/>
      </w:pPr>
      <w:r>
        <w:t>1.4.5. В секторе информирования и ожидания размещается информация о режиме работы и адресах иных многофункциональных центров, находящихся на территории Московской области.</w:t>
      </w:r>
    </w:p>
    <w:p w:rsidR="003D2D54" w:rsidRDefault="00A93355">
      <w:pPr>
        <w:pStyle w:val="ConsPlusNormal"/>
        <w:spacing w:before="240"/>
        <w:ind w:firstLine="540"/>
        <w:jc w:val="both"/>
      </w:pPr>
      <w:r>
        <w:t>1.4.6. Адреса и графики работы МФЦ подлежат опубликованию на официальном сайте Министерства государственного управления, информационных технологий и связи Московской области http://mits.mosreg.ru/, а также на официальных сайтах МФЦ.</w:t>
      </w:r>
    </w:p>
    <w:p w:rsidR="003D2D54" w:rsidRDefault="00A93355">
      <w:pPr>
        <w:pStyle w:val="ConsPlusNormal"/>
        <w:spacing w:before="240"/>
        <w:ind w:firstLine="540"/>
        <w:jc w:val="both"/>
      </w:pPr>
      <w:r>
        <w:t>1.4.7. 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МФЦ и пр.) 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изменения графика работы путем размещения информации на официальном сайте.</w:t>
      </w:r>
    </w:p>
    <w:p w:rsidR="003D2D54" w:rsidRDefault="00A93355">
      <w:pPr>
        <w:pStyle w:val="ConsPlusNormal"/>
        <w:jc w:val="both"/>
      </w:pPr>
      <w:r>
        <w:t xml:space="preserve">(в ред. </w:t>
      </w:r>
      <w:hyperlink r:id="rId43"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rsidR="003D2D54" w:rsidRDefault="00A93355">
      <w:pPr>
        <w:pStyle w:val="ConsPlusNormal"/>
        <w:spacing w:before="240"/>
        <w:ind w:firstLine="540"/>
        <w:jc w:val="both"/>
      </w:pPr>
      <w:r>
        <w:t>1.4.8. 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заявителя о факте и причине изменений.</w:t>
      </w:r>
    </w:p>
    <w:p w:rsidR="003D2D54" w:rsidRDefault="00A93355">
      <w:pPr>
        <w:pStyle w:val="ConsPlusNormal"/>
        <w:spacing w:before="240"/>
        <w:ind w:firstLine="540"/>
        <w:jc w:val="both"/>
      </w:pPr>
      <w:r>
        <w:t>1.4.9. В качестве обязательных способов уведомлений МФЦ обязан использовать следующие: телефонные уведомления, уведомления на электронную почту, СМС-уведомления.</w:t>
      </w:r>
    </w:p>
    <w:p w:rsidR="003D2D54" w:rsidRDefault="00A93355">
      <w:pPr>
        <w:pStyle w:val="ConsPlusNormal"/>
        <w:spacing w:before="240"/>
        <w:ind w:firstLine="540"/>
        <w:jc w:val="both"/>
      </w:pPr>
      <w:r>
        <w:t xml:space="preserve">1.4.10. 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w:t>
      </w:r>
      <w:r>
        <w:lastRenderedPageBreak/>
        <w:t>время обращения.</w:t>
      </w:r>
    </w:p>
    <w:p w:rsidR="003D2D54" w:rsidRDefault="00A93355">
      <w:pPr>
        <w:pStyle w:val="ConsPlusNormal"/>
        <w:spacing w:before="240"/>
        <w:ind w:firstLine="540"/>
        <w:jc w:val="both"/>
      </w:pPr>
      <w:r>
        <w:t>1.4.11. 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rsidR="003D2D54" w:rsidRDefault="003D2D54">
      <w:pPr>
        <w:pStyle w:val="ConsPlusNormal"/>
        <w:jc w:val="both"/>
      </w:pPr>
    </w:p>
    <w:p w:rsidR="003D2D54" w:rsidRDefault="00A93355">
      <w:pPr>
        <w:pStyle w:val="ConsPlusTitle"/>
        <w:jc w:val="center"/>
        <w:outlineLvl w:val="2"/>
      </w:pPr>
      <w:r>
        <w:t>1.5. Требования к обслуживанию заявителей в МФЦ</w:t>
      </w:r>
    </w:p>
    <w:p w:rsidR="003D2D54" w:rsidRDefault="003D2D54">
      <w:pPr>
        <w:pStyle w:val="ConsPlusNormal"/>
        <w:jc w:val="both"/>
      </w:pPr>
    </w:p>
    <w:p w:rsidR="003D2D54" w:rsidRDefault="00A93355">
      <w:pPr>
        <w:pStyle w:val="ConsPlusNormal"/>
        <w:ind w:firstLine="540"/>
        <w:jc w:val="both"/>
      </w:pPr>
      <w:r>
        <w:t>1.5.1. При предоставлении государственных и муниципальных услуг в МФЦ должны быть обеспечены следующие условия обслуживания заявителей:</w:t>
      </w:r>
    </w:p>
    <w:p w:rsidR="003D2D54" w:rsidRDefault="00A93355">
      <w:pPr>
        <w:pStyle w:val="ConsPlusNormal"/>
        <w:spacing w:before="240"/>
        <w:ind w:firstLine="540"/>
        <w:jc w:val="both"/>
      </w:pPr>
      <w:r>
        <w:t>- обращение заявителей в МФЦ осуществляется в том числе по предварительной записи в электронном виде через РПГУ, в помещении МФЦ или по телефону;</w:t>
      </w:r>
    </w:p>
    <w:p w:rsidR="003D2D54" w:rsidRDefault="00A93355">
      <w:pPr>
        <w:pStyle w:val="ConsPlusNormal"/>
        <w:spacing w:before="240"/>
        <w:ind w:firstLine="540"/>
        <w:jc w:val="both"/>
      </w:pPr>
      <w:r>
        <w:t>- по завершении процесса обслуживания заявителю в обязательном порядке предлагается оценить качество оказания услуги с помощью системы оценки качества оказания услуг путем ответа на вопросы.</w:t>
      </w:r>
    </w:p>
    <w:p w:rsidR="003D2D54" w:rsidRDefault="00A93355">
      <w:pPr>
        <w:pStyle w:val="ConsPlusNormal"/>
        <w:spacing w:before="240"/>
        <w:ind w:firstLine="540"/>
        <w:jc w:val="both"/>
      </w:pPr>
      <w:r>
        <w:t>Результаты оценки выводятся на экран для общего доступа.</w:t>
      </w:r>
    </w:p>
    <w:p w:rsidR="003D2D54" w:rsidRDefault="00A93355">
      <w:pPr>
        <w:pStyle w:val="ConsPlusNormal"/>
        <w:spacing w:before="240"/>
        <w:ind w:firstLine="540"/>
        <w:jc w:val="both"/>
      </w:pPr>
      <w:r>
        <w:t>1.5.2. МФЦ должен по запросу заявителя обеспечивать выезд сотрудника МФЦ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3D2D54" w:rsidRDefault="00A93355">
      <w:pPr>
        <w:pStyle w:val="ConsPlusNormal"/>
        <w:spacing w:before="240"/>
        <w:ind w:firstLine="540"/>
        <w:jc w:val="both"/>
      </w:pPr>
      <w:r>
        <w:t>Доставка результатов предоставления государственных и муниципальных услуг может осуществляться силами сотрудников МФЦ или путем привлечения сторонних организаций, осуществляющих функции по курьерской доставке, на условиях гражданско-правовых договоров.</w:t>
      </w:r>
    </w:p>
    <w:p w:rsidR="003D2D54" w:rsidRDefault="00A93355">
      <w:pPr>
        <w:pStyle w:val="ConsPlusNormal"/>
        <w:spacing w:before="240"/>
        <w:ind w:firstLine="540"/>
        <w:jc w:val="both"/>
      </w:pPr>
      <w:r>
        <w:t xml:space="preserve">Типовое </w:t>
      </w:r>
      <w:hyperlink w:anchor="Par1566" w:tooltip="ТИПОВОЕ ПОЛОЖЕНИЕ"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 приведено в приложении N 2 к настоящему Стандарту.</w:t>
      </w:r>
    </w:p>
    <w:p w:rsidR="003D2D54" w:rsidRDefault="00A93355">
      <w:pPr>
        <w:pStyle w:val="ConsPlusNormal"/>
        <w:spacing w:before="240"/>
        <w:ind w:firstLine="540"/>
        <w:jc w:val="both"/>
      </w:pPr>
      <w:r>
        <w:t>Порядок исчисления платы за выезд сотрудника МФЦ к заявителю, а также перечень категорий граждан, для которых организация выезда сотрудника МФЦ осуществляется бесплатно, утверждаются Правительством Московской области.</w:t>
      </w:r>
    </w:p>
    <w:p w:rsidR="003D2D54" w:rsidRDefault="00A93355">
      <w:pPr>
        <w:pStyle w:val="ConsPlusNormal"/>
        <w:jc w:val="both"/>
      </w:pPr>
      <w:r>
        <w:t xml:space="preserve">(п. 1.5.2 в ред. </w:t>
      </w:r>
      <w:hyperlink r:id="rId44" w:history="1">
        <w:r>
          <w:rPr>
            <w:color w:val="0000FF"/>
          </w:rPr>
          <w:t>распоряжения</w:t>
        </w:r>
      </w:hyperlink>
      <w:r>
        <w:t xml:space="preserve"> Мингосуправления МО от 12.02.2020 N 11-10/РВ)</w:t>
      </w:r>
    </w:p>
    <w:p w:rsidR="003D2D54" w:rsidRDefault="003D2D54">
      <w:pPr>
        <w:pStyle w:val="ConsPlusNormal"/>
        <w:jc w:val="both"/>
      </w:pPr>
    </w:p>
    <w:p w:rsidR="003D2D54" w:rsidRDefault="00A93355">
      <w:pPr>
        <w:pStyle w:val="ConsPlusTitle"/>
        <w:jc w:val="center"/>
        <w:outlineLvl w:val="2"/>
      </w:pPr>
      <w:r>
        <w:t>1.6. Нормативные требования к деятельности МФЦ</w:t>
      </w:r>
    </w:p>
    <w:p w:rsidR="003D2D54" w:rsidRDefault="003D2D54">
      <w:pPr>
        <w:pStyle w:val="ConsPlusNormal"/>
        <w:jc w:val="both"/>
      </w:pPr>
    </w:p>
    <w:p w:rsidR="003D2D54" w:rsidRDefault="00A93355">
      <w:pPr>
        <w:pStyle w:val="ConsPlusNormal"/>
        <w:ind w:firstLine="540"/>
        <w:jc w:val="both"/>
      </w:pPr>
      <w:r>
        <w:t>1.6.1. Нормативная нагрузка на одно окно за один рабочий день МФЦ должна составлять не менее 35 обращений.</w:t>
      </w:r>
    </w:p>
    <w:p w:rsidR="003D2D54" w:rsidRDefault="00A93355">
      <w:pPr>
        <w:pStyle w:val="ConsPlusNormal"/>
        <w:spacing w:before="240"/>
        <w:ind w:firstLine="540"/>
        <w:jc w:val="both"/>
      </w:pPr>
      <w:r>
        <w:t>1.6.2. Среднее время ожидания заявителя в очереди за оказанием услуги не должно превышать 15 минут.</w:t>
      </w:r>
    </w:p>
    <w:p w:rsidR="003D2D54" w:rsidRDefault="00A93355">
      <w:pPr>
        <w:pStyle w:val="ConsPlusNormal"/>
        <w:spacing w:before="240"/>
        <w:ind w:firstLine="540"/>
        <w:jc w:val="both"/>
      </w:pPr>
      <w:r>
        <w:t>1.6.3. Уровень удовлетворенности посетителей качеством оказания услуг должен составлять не менее 90%.</w:t>
      </w:r>
    </w:p>
    <w:p w:rsidR="003D2D54" w:rsidRDefault="00A93355">
      <w:pPr>
        <w:pStyle w:val="ConsPlusNormal"/>
        <w:spacing w:before="240"/>
        <w:ind w:firstLine="540"/>
        <w:jc w:val="both"/>
      </w:pPr>
      <w:r>
        <w:lastRenderedPageBreak/>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обеспечение проведения мониторинга осуществляется УМФЦ. Результаты мониторинга предоставляются в Мингосуправления и УМФЦ не позднее 10 числа месяца, следующего за отчетным.</w:t>
      </w:r>
    </w:p>
    <w:p w:rsidR="003D2D54" w:rsidRDefault="003D2D54">
      <w:pPr>
        <w:pStyle w:val="ConsPlusNormal"/>
        <w:jc w:val="both"/>
      </w:pPr>
    </w:p>
    <w:p w:rsidR="003D2D54" w:rsidRDefault="00A93355">
      <w:pPr>
        <w:pStyle w:val="ConsPlusTitle"/>
        <w:jc w:val="center"/>
        <w:outlineLvl w:val="2"/>
      </w:pPr>
      <w:r>
        <w:t>1.7. Требования к оснащению МФЦ и ТОСП МФЦ</w:t>
      </w:r>
    </w:p>
    <w:p w:rsidR="003D2D54" w:rsidRDefault="00A93355">
      <w:pPr>
        <w:pStyle w:val="ConsPlusNormal"/>
        <w:jc w:val="center"/>
      </w:pPr>
      <w:r>
        <w:t xml:space="preserve">(в ред. </w:t>
      </w:r>
      <w:hyperlink r:id="rId45" w:history="1">
        <w:r>
          <w:rPr>
            <w:color w:val="0000FF"/>
          </w:rPr>
          <w:t>распоряжения</w:t>
        </w:r>
      </w:hyperlink>
      <w:r>
        <w:t xml:space="preserve"> Мингосуправления МО</w:t>
      </w:r>
    </w:p>
    <w:p w:rsidR="003D2D54" w:rsidRDefault="00A93355">
      <w:pPr>
        <w:pStyle w:val="ConsPlusNormal"/>
        <w:jc w:val="center"/>
      </w:pPr>
      <w:r>
        <w:t>от 25.05.2020 N 11-66/РВ)</w:t>
      </w:r>
    </w:p>
    <w:p w:rsidR="003D2D54" w:rsidRDefault="003D2D54">
      <w:pPr>
        <w:pStyle w:val="ConsPlusNormal"/>
        <w:jc w:val="both"/>
      </w:pPr>
    </w:p>
    <w:p w:rsidR="003D2D54" w:rsidRDefault="00A93355">
      <w:pPr>
        <w:pStyle w:val="ConsPlusNormal"/>
        <w:ind w:firstLine="540"/>
        <w:jc w:val="both"/>
      </w:pPr>
      <w:r>
        <w:t xml:space="preserve">1.7.1. </w:t>
      </w:r>
      <w:hyperlink w:anchor="Par1767" w:tooltip="ТРЕБОВАНИЯ" w:history="1">
        <w:r>
          <w:rPr>
            <w:color w:val="0000FF"/>
          </w:rPr>
          <w:t>Требования</w:t>
        </w:r>
      </w:hyperlink>
      <w:r>
        <w:t xml:space="preserve"> к техническому оснащению МФЦ и ТОСП МФЦ приведены в приложении N 3 к настоящему Стандарту.</w:t>
      </w:r>
    </w:p>
    <w:p w:rsidR="003D2D54" w:rsidRDefault="00A93355">
      <w:pPr>
        <w:pStyle w:val="ConsPlusNormal"/>
        <w:jc w:val="both"/>
      </w:pPr>
      <w:r>
        <w:t xml:space="preserve">(в ред. </w:t>
      </w:r>
      <w:hyperlink r:id="rId46" w:history="1">
        <w:r>
          <w:rPr>
            <w:color w:val="0000FF"/>
          </w:rPr>
          <w:t>распоряжения</w:t>
        </w:r>
      </w:hyperlink>
      <w:r>
        <w:t xml:space="preserve"> Мингосуправления МО от 25.05.2020 N 11-66/РВ)</w:t>
      </w:r>
    </w:p>
    <w:p w:rsidR="003D2D54" w:rsidRDefault="00A93355">
      <w:pPr>
        <w:pStyle w:val="ConsPlusNormal"/>
        <w:spacing w:before="240"/>
        <w:ind w:firstLine="540"/>
        <w:jc w:val="both"/>
      </w:pPr>
      <w:r>
        <w:t>1.7.2. В МФЦ (ТОСП МФЦ) оборудуется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 специализированное рабочее место, федеральная информационная система). Привлекаемые организации специализированными рабочими местами не оборудуются.</w:t>
      </w:r>
    </w:p>
    <w:p w:rsidR="003D2D54" w:rsidRDefault="00A93355">
      <w:pPr>
        <w:pStyle w:val="ConsPlusNormal"/>
        <w:spacing w:before="240"/>
        <w:ind w:firstLine="540"/>
        <w:jc w:val="both"/>
      </w:pPr>
      <w:r>
        <w:t>Перечень МФЦ, осуществляющих полномочия по государственной регистрации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в которых оборудуются специализированные рабочие места, устанавливается Соглашением о взаимодействии между Главным управлением записи актов гражданского состояния Московской области и УМФЦ.</w:t>
      </w:r>
    </w:p>
    <w:p w:rsidR="003D2D54" w:rsidRDefault="00A93355">
      <w:pPr>
        <w:pStyle w:val="ConsPlusNormal"/>
        <w:jc w:val="both"/>
      </w:pPr>
      <w:r>
        <w:t xml:space="preserve">(п. 1.7.2 введен </w:t>
      </w:r>
      <w:hyperlink r:id="rId47" w:history="1">
        <w:r>
          <w:rPr>
            <w:color w:val="0000FF"/>
          </w:rPr>
          <w:t>распоряжением</w:t>
        </w:r>
      </w:hyperlink>
      <w:r>
        <w:t xml:space="preserve"> Мингосуправления МО от 18.01.2021 N 11-2/РВ)</w:t>
      </w:r>
    </w:p>
    <w:p w:rsidR="003D2D54" w:rsidRDefault="003D2D54">
      <w:pPr>
        <w:pStyle w:val="ConsPlusNormal"/>
        <w:jc w:val="both"/>
      </w:pPr>
    </w:p>
    <w:p w:rsidR="003D2D54" w:rsidRDefault="00A93355">
      <w:pPr>
        <w:pStyle w:val="ConsPlusTitle"/>
        <w:jc w:val="center"/>
        <w:outlineLvl w:val="2"/>
      </w:pPr>
      <w:bookmarkStart w:id="2" w:name="Par240"/>
      <w:bookmarkEnd w:id="2"/>
      <w:r>
        <w:t>1.8. Единый стиль МФЦ Московской области</w:t>
      </w:r>
    </w:p>
    <w:p w:rsidR="003D2D54" w:rsidRDefault="003D2D54">
      <w:pPr>
        <w:pStyle w:val="ConsPlusNormal"/>
        <w:jc w:val="both"/>
      </w:pPr>
    </w:p>
    <w:p w:rsidR="003D2D54" w:rsidRDefault="00A93355">
      <w:pPr>
        <w:pStyle w:val="ConsPlusNormal"/>
        <w:ind w:firstLine="540"/>
        <w:jc w:val="both"/>
      </w:pPr>
      <w:r>
        <w:t>1.8.1. В Московской области все созданные и создаваемые МФЦ оформляются в соответствии с единым общефедеральным фирменным стилем "Мои Документы" (методические рекомендации Минэкономразвития России от 4 августа 2014 г. N 18411-ОФ/Д09).</w:t>
      </w:r>
    </w:p>
    <w:p w:rsidR="003D2D54" w:rsidRDefault="00A93355">
      <w:pPr>
        <w:pStyle w:val="ConsPlusNormal"/>
        <w:spacing w:before="240"/>
        <w:ind w:firstLine="540"/>
        <w:jc w:val="both"/>
      </w:pPr>
      <w:r>
        <w:t>1.8.2. Оформление МФЦ в едином фирменном стиле "Мои Документы" осуществляется по согласованию с УМФЦ, при этом должны соблюдаться требования раздела 1 настоящего Стандарта.</w:t>
      </w:r>
    </w:p>
    <w:p w:rsidR="003D2D54" w:rsidRDefault="00A93355">
      <w:pPr>
        <w:pStyle w:val="ConsPlusNormal"/>
        <w:spacing w:before="240"/>
        <w:ind w:firstLine="540"/>
        <w:jc w:val="both"/>
      </w:pPr>
      <w:r>
        <w:t xml:space="preserve">1.8.3. Минимальные требования к оформлению в едином фирменном стиле "Мои Документы" приведены в </w:t>
      </w:r>
      <w:hyperlink w:anchor="Par246" w:tooltip="Таблица 1" w:history="1">
        <w:r>
          <w:rPr>
            <w:color w:val="0000FF"/>
          </w:rPr>
          <w:t>таблице 1</w:t>
        </w:r>
      </w:hyperlink>
      <w:r>
        <w:t>.</w:t>
      </w:r>
    </w:p>
    <w:p w:rsidR="003D2D54" w:rsidRDefault="003D2D54">
      <w:pPr>
        <w:pStyle w:val="ConsPlusNormal"/>
        <w:jc w:val="both"/>
      </w:pPr>
    </w:p>
    <w:p w:rsidR="003D2D54" w:rsidRDefault="00A93355">
      <w:pPr>
        <w:pStyle w:val="ConsPlusNormal"/>
        <w:jc w:val="right"/>
        <w:outlineLvl w:val="3"/>
      </w:pPr>
      <w:bookmarkStart w:id="3" w:name="Par246"/>
      <w:bookmarkEnd w:id="3"/>
      <w:r>
        <w:t>Таблица 1</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99"/>
        <w:gridCol w:w="1417"/>
        <w:gridCol w:w="1587"/>
      </w:tblGrid>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Размер, мм</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Горизонтальная фасадная вывеска с подсветкой</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5000 x 700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Панель-кронштейн с подсветом</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610 x 700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lastRenderedPageBreak/>
              <w:t>3</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Информационная табличка "Режим работы"</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 x 1020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Навигационные указатели (настенная панель)</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 x 650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Интерьерная вывеска (малая)</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900 x 2400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Информационная табличка "Карта отделения"</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 x 1020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7</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Информационный стенд А4</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240 x 327</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20</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8</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Текстовые таблички</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 x 1020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9</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Обозначение кабинетов</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500 x 130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10</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Консольные указатели места</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250 x 200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11</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Указатели направлений</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250 x 200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12</w:t>
            </w:r>
          </w:p>
        </w:tc>
        <w:tc>
          <w:tcPr>
            <w:tcW w:w="549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Указатели места</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250 x 200</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r>
    </w:tbl>
    <w:p w:rsidR="003D2D54" w:rsidRDefault="003D2D54">
      <w:pPr>
        <w:pStyle w:val="ConsPlusNormal"/>
        <w:jc w:val="both"/>
      </w:pPr>
    </w:p>
    <w:p w:rsidR="003D2D54" w:rsidRDefault="00A93355">
      <w:pPr>
        <w:pStyle w:val="ConsPlusTitle"/>
        <w:jc w:val="center"/>
        <w:outlineLvl w:val="2"/>
      </w:pPr>
      <w:r>
        <w:t>1.9. Требования к рекламе и продвижению МФЦ</w:t>
      </w:r>
    </w:p>
    <w:p w:rsidR="003D2D54" w:rsidRDefault="003D2D54">
      <w:pPr>
        <w:pStyle w:val="ConsPlusNormal"/>
        <w:jc w:val="both"/>
      </w:pPr>
    </w:p>
    <w:p w:rsidR="003D2D54" w:rsidRDefault="00A93355">
      <w:pPr>
        <w:pStyle w:val="ConsPlusNormal"/>
        <w:ind w:firstLine="540"/>
        <w:jc w:val="both"/>
      </w:pPr>
      <w:r>
        <w:t>1.9.1. Вся наружная реклама МФЦ, дорожные указатели, сайты, телевизионные ролики, публикации в СМИ должны оформляться в соответствии с единым фирменным стилем "Мои Документы" и методическими рекомендациями Минэкономразвития России (</w:t>
      </w:r>
      <w:hyperlink w:anchor="Par240" w:tooltip="1.8. Единый стиль МФЦ Московской области" w:history="1">
        <w:r>
          <w:rPr>
            <w:color w:val="0000FF"/>
          </w:rPr>
          <w:t>раздел 1.8</w:t>
        </w:r>
      </w:hyperlink>
      <w:r>
        <w:t xml:space="preserve"> настоящего Стандарта).</w:t>
      </w:r>
    </w:p>
    <w:p w:rsidR="003D2D54" w:rsidRDefault="00A93355">
      <w:pPr>
        <w:pStyle w:val="ConsPlusNormal"/>
        <w:spacing w:before="240"/>
        <w:ind w:firstLine="540"/>
        <w:jc w:val="both"/>
      </w:pPr>
      <w:r>
        <w:t xml:space="preserve">1.9.2. Исключен. - </w:t>
      </w:r>
      <w:hyperlink r:id="rId48" w:history="1">
        <w:r>
          <w:rPr>
            <w:color w:val="0000FF"/>
          </w:rPr>
          <w:t>Распоряжение</w:t>
        </w:r>
      </w:hyperlink>
      <w:r>
        <w:t xml:space="preserve"> Мингосуправления МО от 26.12.2019 N 11-113/РВ.</w:t>
      </w:r>
    </w:p>
    <w:p w:rsidR="003D2D54" w:rsidRDefault="00A93355">
      <w:pPr>
        <w:pStyle w:val="ConsPlusNormal"/>
        <w:spacing w:before="240"/>
        <w:ind w:firstLine="540"/>
        <w:jc w:val="both"/>
      </w:pPr>
      <w:r>
        <w:t>1.9.3. Маршрут до МФЦ должен быть обозначен информационно-указательными дорожными знаками от центра муниципального образования и от мест массового скопления жителей (вокзалы, торговые и развлекательные центры).</w:t>
      </w:r>
    </w:p>
    <w:p w:rsidR="003D2D54" w:rsidRDefault="00A93355">
      <w:pPr>
        <w:pStyle w:val="ConsPlusNormal"/>
        <w:jc w:val="both"/>
      </w:pPr>
      <w:r>
        <w:t xml:space="preserve">(п. 1.9.3 в ред. </w:t>
      </w:r>
      <w:hyperlink r:id="rId49"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 xml:space="preserve">1.9.4. Исключен. - </w:t>
      </w:r>
      <w:hyperlink r:id="rId50" w:history="1">
        <w:r>
          <w:rPr>
            <w:color w:val="0000FF"/>
          </w:rPr>
          <w:t>Распоряжение</w:t>
        </w:r>
      </w:hyperlink>
      <w:r>
        <w:t xml:space="preserve"> Мингосуправления МО от 26.12.2019 N 11-113/РВ.</w:t>
      </w:r>
    </w:p>
    <w:p w:rsidR="003D2D54" w:rsidRDefault="00A93355">
      <w:pPr>
        <w:pStyle w:val="ConsPlusNormal"/>
        <w:spacing w:before="240"/>
        <w:ind w:firstLine="540"/>
        <w:jc w:val="both"/>
      </w:pPr>
      <w:r>
        <w:t xml:space="preserve">1.9.5. МФЦ должен иметь интернет-ресурс (сайт), требования к информационному наполнению которого установлены </w:t>
      </w:r>
      <w:hyperlink w:anchor="Par324" w:tooltip="1.11. Требования к официальным сайтам МФЦ" w:history="1">
        <w:r>
          <w:rPr>
            <w:color w:val="0000FF"/>
          </w:rPr>
          <w:t>разделом 1.11</w:t>
        </w:r>
      </w:hyperlink>
      <w:r>
        <w:t xml:space="preserve"> настоящего Стандарта.</w:t>
      </w:r>
    </w:p>
    <w:p w:rsidR="003D2D54" w:rsidRDefault="00A93355">
      <w:pPr>
        <w:pStyle w:val="ConsPlusNormal"/>
        <w:spacing w:before="240"/>
        <w:ind w:firstLine="540"/>
        <w:jc w:val="both"/>
      </w:pPr>
      <w:r>
        <w:t>1.9.6. МФЦ должен иметь официальные аккаунты в социальных сетях. Требования к ведению официальных аккаунтов в социальных сетях, к размещаемой в них информации и периодичности обновления устанавливаются приказом УМФЦ.</w:t>
      </w:r>
    </w:p>
    <w:p w:rsidR="003D2D54" w:rsidRDefault="00A93355">
      <w:pPr>
        <w:pStyle w:val="ConsPlusNormal"/>
        <w:jc w:val="both"/>
      </w:pPr>
      <w:r>
        <w:t xml:space="preserve">(п. 1.9.6 в ред. </w:t>
      </w:r>
      <w:hyperlink r:id="rId51"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1.9.7. Не реже одного раза в месяц по местному телевидению должен транслироваться ролик о МФЦ или репортаж в местных новостях.</w:t>
      </w:r>
    </w:p>
    <w:p w:rsidR="003D2D54" w:rsidRDefault="00A93355">
      <w:pPr>
        <w:pStyle w:val="ConsPlusNormal"/>
        <w:spacing w:before="240"/>
        <w:ind w:firstLine="540"/>
        <w:jc w:val="both"/>
      </w:pPr>
      <w:r>
        <w:t>1.9.8. На местных радиоканалах должны транслироваться рекламные ролики о МФЦ, частота трансляции определяется руководством, но не реже одного раза в неделю.</w:t>
      </w:r>
    </w:p>
    <w:p w:rsidR="003D2D54" w:rsidRDefault="00A93355">
      <w:pPr>
        <w:pStyle w:val="ConsPlusNormal"/>
        <w:spacing w:before="240"/>
        <w:ind w:firstLine="540"/>
        <w:jc w:val="both"/>
      </w:pPr>
      <w:r>
        <w:lastRenderedPageBreak/>
        <w:t>1.9.9. В каждом выпуске местных газет должен быть раздел (колонка), посвященный МФЦ, в котором публикуются новости и контактные данные МФЦ.</w:t>
      </w:r>
    </w:p>
    <w:p w:rsidR="003D2D54" w:rsidRDefault="003D2D54">
      <w:pPr>
        <w:pStyle w:val="ConsPlusNormal"/>
        <w:jc w:val="both"/>
      </w:pPr>
    </w:p>
    <w:p w:rsidR="003D2D54" w:rsidRDefault="00A93355">
      <w:pPr>
        <w:pStyle w:val="ConsPlusTitle"/>
        <w:jc w:val="center"/>
        <w:outlineLvl w:val="2"/>
      </w:pPr>
      <w:r>
        <w:t>1.10. Требование к платежным терминалам (терминалам</w:t>
      </w:r>
    </w:p>
    <w:p w:rsidR="003D2D54" w:rsidRDefault="00A93355">
      <w:pPr>
        <w:pStyle w:val="ConsPlusTitle"/>
        <w:jc w:val="center"/>
      </w:pPr>
      <w:r>
        <w:t>для электронной оплаты)</w:t>
      </w:r>
    </w:p>
    <w:p w:rsidR="003D2D54" w:rsidRDefault="003D2D54">
      <w:pPr>
        <w:pStyle w:val="ConsPlusNormal"/>
        <w:jc w:val="both"/>
      </w:pPr>
    </w:p>
    <w:p w:rsidR="003D2D54" w:rsidRDefault="00A93355">
      <w:pPr>
        <w:pStyle w:val="ConsPlusNormal"/>
        <w:ind w:firstLine="540"/>
        <w:jc w:val="both"/>
      </w:pPr>
      <w:r>
        <w:t xml:space="preserve">1.10.1. Прием заявлений о предоставлении государственных и муниципальных услуг, копирование и сканирование документов, предусмотренных </w:t>
      </w:r>
      <w:hyperlink r:id="rId5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3D2D54" w:rsidRDefault="00A93355">
      <w:pPr>
        <w:pStyle w:val="ConsPlusNormal"/>
        <w:spacing w:before="240"/>
        <w:ind w:firstLine="540"/>
        <w:jc w:val="both"/>
      </w:pPr>
      <w:r>
        <w:t>1.10.2. 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3D2D54" w:rsidRDefault="00A93355">
      <w:pPr>
        <w:pStyle w:val="ConsPlusNormal"/>
        <w:spacing w:before="240"/>
        <w:ind w:firstLine="540"/>
        <w:jc w:val="both"/>
      </w:pPr>
      <w:bookmarkStart w:id="4" w:name="Par320"/>
      <w:bookmarkEnd w:id="4"/>
      <w:r>
        <w:t>1.10.3.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2D54" w:rsidRDefault="00A93355">
      <w:pPr>
        <w:pStyle w:val="ConsPlusNormal"/>
        <w:spacing w:before="240"/>
        <w:ind w:firstLine="540"/>
        <w:jc w:val="both"/>
      </w:pPr>
      <w:r>
        <w:t xml:space="preserve">1.10.4. Исключен с 17 июня 2020 года. - </w:t>
      </w:r>
      <w:hyperlink r:id="rId53" w:history="1">
        <w:r>
          <w:rPr>
            <w:color w:val="0000FF"/>
          </w:rPr>
          <w:t>Распоряжение</w:t>
        </w:r>
      </w:hyperlink>
      <w:r>
        <w:t xml:space="preserve"> Мингосуправления МО от 17.06.2020 N 11-77/РВ.</w:t>
      </w:r>
    </w:p>
    <w:p w:rsidR="003D2D54" w:rsidRDefault="00A93355">
      <w:pPr>
        <w:pStyle w:val="ConsPlusNormal"/>
        <w:spacing w:before="240"/>
        <w:ind w:firstLine="540"/>
        <w:jc w:val="both"/>
      </w:pPr>
      <w:r>
        <w:t xml:space="preserve">1.10.5. При реализации положений </w:t>
      </w:r>
      <w:hyperlink w:anchor="Par320" w:tooltip="1.10.3.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 w:history="1">
        <w:r>
          <w:rPr>
            <w:color w:val="0000FF"/>
          </w:rPr>
          <w:t>п. 1.10.3</w:t>
        </w:r>
      </w:hyperlink>
      <w:r>
        <w:t xml:space="preserve"> настоящего Стандарта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3D2D54" w:rsidRDefault="003D2D54">
      <w:pPr>
        <w:pStyle w:val="ConsPlusNormal"/>
        <w:jc w:val="both"/>
      </w:pPr>
    </w:p>
    <w:p w:rsidR="003D2D54" w:rsidRDefault="00A93355">
      <w:pPr>
        <w:pStyle w:val="ConsPlusTitle"/>
        <w:jc w:val="center"/>
        <w:outlineLvl w:val="2"/>
      </w:pPr>
      <w:bookmarkStart w:id="5" w:name="Par324"/>
      <w:bookmarkEnd w:id="5"/>
      <w:r>
        <w:t>1.11. Требования к официальным сайтам МФЦ</w:t>
      </w:r>
    </w:p>
    <w:p w:rsidR="003D2D54" w:rsidRDefault="00A93355">
      <w:pPr>
        <w:pStyle w:val="ConsPlusNormal"/>
        <w:jc w:val="center"/>
      </w:pPr>
      <w:r>
        <w:t xml:space="preserve">(в ред. </w:t>
      </w:r>
      <w:hyperlink r:id="rId54" w:history="1">
        <w:r>
          <w:rPr>
            <w:color w:val="0000FF"/>
          </w:rPr>
          <w:t>распоряжения</w:t>
        </w:r>
      </w:hyperlink>
      <w:r>
        <w:t xml:space="preserve"> Мингосуправления МО</w:t>
      </w:r>
    </w:p>
    <w:p w:rsidR="003D2D54" w:rsidRDefault="00A93355">
      <w:pPr>
        <w:pStyle w:val="ConsPlusNormal"/>
        <w:jc w:val="center"/>
      </w:pPr>
      <w:r>
        <w:t>от 12.02.2020 N 11-10/РВ)</w:t>
      </w:r>
    </w:p>
    <w:p w:rsidR="003D2D54" w:rsidRDefault="003D2D54">
      <w:pPr>
        <w:pStyle w:val="ConsPlusNormal"/>
        <w:jc w:val="both"/>
      </w:pPr>
    </w:p>
    <w:p w:rsidR="003D2D54" w:rsidRDefault="00A93355">
      <w:pPr>
        <w:pStyle w:val="ConsPlusNormal"/>
        <w:ind w:firstLine="540"/>
        <w:jc w:val="both"/>
      </w:pPr>
      <w:r>
        <w:t>1.11.1. На официальном сайте МФЦ в сети Интернет размещается следующая информация:</w:t>
      </w:r>
    </w:p>
    <w:p w:rsidR="003D2D54" w:rsidRDefault="00A93355">
      <w:pPr>
        <w:pStyle w:val="ConsPlusNormal"/>
        <w:spacing w:before="240"/>
        <w:ind w:firstLine="540"/>
        <w:jc w:val="both"/>
      </w:pPr>
      <w:r>
        <w:t>адреса и режим работы офисов МФЦ, адрес Цифрового МФЦ (в случае расположения в отдельном помещении (здании);</w:t>
      </w:r>
    </w:p>
    <w:p w:rsidR="003D2D54" w:rsidRDefault="00A93355">
      <w:pPr>
        <w:pStyle w:val="ConsPlusNormal"/>
        <w:jc w:val="both"/>
      </w:pPr>
      <w:r>
        <w:t xml:space="preserve">(в ред. </w:t>
      </w:r>
      <w:hyperlink r:id="rId55" w:history="1">
        <w:r>
          <w:rPr>
            <w:color w:val="0000FF"/>
          </w:rPr>
          <w:t>распоряжения</w:t>
        </w:r>
      </w:hyperlink>
      <w:r>
        <w:t xml:space="preserve"> Мингосуправления МО от 25.05.2020 N 11-66/РВ)</w:t>
      </w:r>
    </w:p>
    <w:p w:rsidR="003D2D54" w:rsidRDefault="00A93355">
      <w:pPr>
        <w:pStyle w:val="ConsPlusNormal"/>
        <w:spacing w:before="240"/>
        <w:ind w:firstLine="540"/>
        <w:jc w:val="both"/>
      </w:pPr>
      <w:r>
        <w:t>адреса и режим работы ТОСП;</w:t>
      </w:r>
    </w:p>
    <w:p w:rsidR="003D2D54" w:rsidRDefault="00A93355">
      <w:pPr>
        <w:pStyle w:val="ConsPlusNormal"/>
        <w:spacing w:before="240"/>
        <w:ind w:firstLine="540"/>
        <w:jc w:val="both"/>
      </w:pPr>
      <w:r>
        <w:t>фамилия, имя, отчество директора МФЦ, адрес электронной почты МФЦ;</w:t>
      </w:r>
    </w:p>
    <w:p w:rsidR="003D2D54" w:rsidRDefault="00A93355">
      <w:pPr>
        <w:pStyle w:val="ConsPlusNormal"/>
        <w:spacing w:before="240"/>
        <w:ind w:firstLine="540"/>
        <w:jc w:val="both"/>
      </w:pPr>
      <w:r>
        <w:t>единый телефонный номер контакт-центра органов государственной власти и органов местного самоуправления муниципальных образований Московской области;</w:t>
      </w:r>
    </w:p>
    <w:p w:rsidR="003D2D54" w:rsidRDefault="00A93355">
      <w:pPr>
        <w:pStyle w:val="ConsPlusNormal"/>
        <w:spacing w:before="240"/>
        <w:ind w:firstLine="540"/>
        <w:jc w:val="both"/>
      </w:pPr>
      <w:r>
        <w:t>учредительные документы МФЦ;</w:t>
      </w:r>
    </w:p>
    <w:p w:rsidR="003D2D54" w:rsidRDefault="00A93355">
      <w:pPr>
        <w:pStyle w:val="ConsPlusNormal"/>
        <w:spacing w:before="240"/>
        <w:ind w:firstLine="540"/>
        <w:jc w:val="both"/>
      </w:pPr>
      <w:r>
        <w:lastRenderedPageBreak/>
        <w:t>регламент работы МФЦ;</w:t>
      </w:r>
    </w:p>
    <w:p w:rsidR="003D2D54" w:rsidRDefault="00A93355">
      <w:pPr>
        <w:pStyle w:val="ConsPlusNormal"/>
        <w:spacing w:before="240"/>
        <w:ind w:firstLine="540"/>
        <w:jc w:val="both"/>
      </w:pPr>
      <w:r>
        <w:t>перечень государственных, муниципальных и иных (дополнительных) услуг, предоставляемых на базе МФЦ;</w:t>
      </w:r>
    </w:p>
    <w:p w:rsidR="003D2D54" w:rsidRDefault="00A93355">
      <w:pPr>
        <w:pStyle w:val="ConsPlusNormal"/>
        <w:spacing w:before="240"/>
        <w:ind w:firstLine="540"/>
        <w:jc w:val="both"/>
      </w:pPr>
      <w:r>
        <w:t>перечень органов государственной власти, органов местного самоуправления Московской области, учреждений и организаций, чьи услуги предоставляются на базе МФЦ;</w:t>
      </w:r>
    </w:p>
    <w:p w:rsidR="003D2D54" w:rsidRDefault="00A93355">
      <w:pPr>
        <w:pStyle w:val="ConsPlusNormal"/>
        <w:spacing w:before="240"/>
        <w:ind w:firstLine="540"/>
        <w:jc w:val="both"/>
      </w:pPr>
      <w:r>
        <w:t>административные регламенты предоставления государственных и муниципальных услуг, оказание которых организовано в МФЦ;</w:t>
      </w:r>
    </w:p>
    <w:p w:rsidR="003D2D54" w:rsidRDefault="00A93355">
      <w:pPr>
        <w:pStyle w:val="ConsPlusNormal"/>
        <w:spacing w:before="240"/>
        <w:ind w:firstLine="540"/>
        <w:jc w:val="both"/>
      </w:pPr>
      <w:r>
        <w:t>нормативные правовые акты Российской Федерации, Московской области и органов местного самоуправления, устанавливающие порядок и условия предоставления услуг;</w:t>
      </w:r>
    </w:p>
    <w:p w:rsidR="003D2D54" w:rsidRDefault="00A93355">
      <w:pPr>
        <w:pStyle w:val="ConsPlusNormal"/>
        <w:spacing w:before="240"/>
        <w:ind w:firstLine="540"/>
        <w:jc w:val="both"/>
      </w:pPr>
      <w:r>
        <w:t>тексты Соглашений о взаимодействии МФЦ с органами власти;</w:t>
      </w:r>
    </w:p>
    <w:p w:rsidR="003D2D54" w:rsidRDefault="00A93355">
      <w:pPr>
        <w:pStyle w:val="ConsPlusNormal"/>
        <w:spacing w:before="240"/>
        <w:ind w:firstLine="540"/>
        <w:jc w:val="both"/>
      </w:pPr>
      <w:r>
        <w:t>название и банковские реквизиты организации, принимающей плату за предоставление услуг;</w:t>
      </w:r>
    </w:p>
    <w:p w:rsidR="003D2D54" w:rsidRDefault="00A93355">
      <w:pPr>
        <w:pStyle w:val="ConsPlusNormal"/>
        <w:spacing w:before="240"/>
        <w:ind w:firstLine="540"/>
        <w:jc w:val="both"/>
      </w:pPr>
      <w:r>
        <w:t>порядок обжалования действий (бездействия) и решений в ходе предоставления услуг;</w:t>
      </w:r>
    </w:p>
    <w:p w:rsidR="003D2D54" w:rsidRDefault="00A93355">
      <w:pPr>
        <w:pStyle w:val="ConsPlusNormal"/>
        <w:spacing w:before="240"/>
        <w:ind w:firstLine="540"/>
        <w:jc w:val="both"/>
      </w:pPr>
      <w:r>
        <w:t>справочная информация о других МФЦ Московской области;</w:t>
      </w:r>
    </w:p>
    <w:p w:rsidR="003D2D54" w:rsidRDefault="00A93355">
      <w:pPr>
        <w:pStyle w:val="ConsPlusNormal"/>
        <w:spacing w:before="240"/>
        <w:ind w:firstLine="540"/>
        <w:jc w:val="both"/>
      </w:pPr>
      <w:r>
        <w:t>ссылки на ЕПГУ, РПГУ, а также сайты ФОИВ, ИОГВ, ОМСУ, услуги которых оказываются в МФЦ;</w:t>
      </w:r>
    </w:p>
    <w:p w:rsidR="003D2D54" w:rsidRDefault="00A93355">
      <w:pPr>
        <w:pStyle w:val="ConsPlusNormal"/>
        <w:spacing w:before="240"/>
        <w:ind w:firstLine="540"/>
        <w:jc w:val="both"/>
      </w:pPr>
      <w:r>
        <w:t>информация о возможности и особенностях обращения за предоставлением услуг в электронном виде.</w:t>
      </w:r>
    </w:p>
    <w:p w:rsidR="003D2D54" w:rsidRDefault="00A93355">
      <w:pPr>
        <w:pStyle w:val="ConsPlusNormal"/>
        <w:spacing w:before="240"/>
        <w:ind w:firstLine="540"/>
        <w:jc w:val="both"/>
      </w:pPr>
      <w:r>
        <w:t>1.11.2. Официальный сайт МФЦ должен иметь новостную ленту. Новости МФЦ должны обновляться не реже одного раза в неделю.</w:t>
      </w:r>
    </w:p>
    <w:p w:rsidR="003D2D54" w:rsidRDefault="00A93355">
      <w:pPr>
        <w:pStyle w:val="ConsPlusNormal"/>
        <w:spacing w:before="240"/>
        <w:ind w:firstLine="540"/>
        <w:jc w:val="both"/>
      </w:pPr>
      <w:r>
        <w:t>1.11.3. На официальных сайтах МФЦ может размещаться иная информация.</w:t>
      </w:r>
    </w:p>
    <w:p w:rsidR="003D2D54" w:rsidRDefault="003D2D54">
      <w:pPr>
        <w:pStyle w:val="ConsPlusNormal"/>
        <w:jc w:val="both"/>
      </w:pPr>
    </w:p>
    <w:p w:rsidR="003D2D54" w:rsidRDefault="00A93355">
      <w:pPr>
        <w:pStyle w:val="ConsPlusTitle"/>
        <w:jc w:val="center"/>
        <w:outlineLvl w:val="2"/>
      </w:pPr>
      <w:r>
        <w:t>1.12. Требования к МФЦ для бизнеса</w:t>
      </w:r>
    </w:p>
    <w:p w:rsidR="003D2D54" w:rsidRDefault="00A93355">
      <w:pPr>
        <w:pStyle w:val="ConsPlusNormal"/>
        <w:jc w:val="center"/>
      </w:pPr>
      <w:r>
        <w:t xml:space="preserve">(введен </w:t>
      </w:r>
      <w:hyperlink r:id="rId56" w:history="1">
        <w:r>
          <w:rPr>
            <w:color w:val="0000FF"/>
          </w:rPr>
          <w:t>распоряжением</w:t>
        </w:r>
      </w:hyperlink>
      <w:r>
        <w:t xml:space="preserve"> Мингосуправления МО</w:t>
      </w:r>
    </w:p>
    <w:p w:rsidR="003D2D54" w:rsidRDefault="00A93355">
      <w:pPr>
        <w:pStyle w:val="ConsPlusNormal"/>
        <w:jc w:val="center"/>
      </w:pPr>
      <w:r>
        <w:t>от 04.08.2017 N 10-99/РВ)</w:t>
      </w:r>
    </w:p>
    <w:p w:rsidR="003D2D54" w:rsidRDefault="003D2D54">
      <w:pPr>
        <w:pStyle w:val="ConsPlusNormal"/>
        <w:jc w:val="both"/>
      </w:pPr>
    </w:p>
    <w:p w:rsidR="003D2D54" w:rsidRDefault="00A93355">
      <w:pPr>
        <w:pStyle w:val="ConsPlusNormal"/>
        <w:ind w:firstLine="540"/>
        <w:jc w:val="both"/>
      </w:pPr>
      <w:r>
        <w:t xml:space="preserve">1.12.1. В соответствии с </w:t>
      </w:r>
      <w:hyperlink r:id="rId57" w:history="1">
        <w:r>
          <w:rPr>
            <w:color w:val="0000FF"/>
          </w:rPr>
          <w:t>распоряжением</w:t>
        </w:r>
      </w:hyperlink>
      <w:r>
        <w:t xml:space="preserve"> Правительства Российской Федерации от 31 января 2017 г. N 147-р "О целевых моделях упрощения процедур ведения бизнеса и повышения инвестиционной привлекательности субъектов Российской Федерации" муниципальные образования должны на своей территории организовать 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 - "МФЦ для бизнеса".</w:t>
      </w:r>
    </w:p>
    <w:p w:rsidR="003D2D54" w:rsidRDefault="00A93355">
      <w:pPr>
        <w:pStyle w:val="ConsPlusNormal"/>
        <w:spacing w:before="240"/>
        <w:ind w:firstLine="540"/>
        <w:jc w:val="both"/>
      </w:pPr>
      <w:r>
        <w:t>1.12.2. Количество окон должно соответствовать нормативу:</w:t>
      </w:r>
    </w:p>
    <w:p w:rsidR="003D2D54" w:rsidRDefault="00A93355">
      <w:pPr>
        <w:pStyle w:val="ConsPlusNormal"/>
        <w:spacing w:before="240"/>
        <w:ind w:firstLine="540"/>
        <w:jc w:val="both"/>
      </w:pPr>
      <w:r>
        <w:t>для муниципальных образований с численностью населения от 100 до 500 тысяч человек - не менее 3 единиц;</w:t>
      </w:r>
    </w:p>
    <w:p w:rsidR="003D2D54" w:rsidRDefault="00A93355">
      <w:pPr>
        <w:pStyle w:val="ConsPlusNormal"/>
        <w:spacing w:before="240"/>
        <w:ind w:firstLine="540"/>
        <w:jc w:val="both"/>
      </w:pPr>
      <w:r>
        <w:lastRenderedPageBreak/>
        <w:t>для муниципальных образований с численностью населения от 500 тысяч человек - не менее 10 единиц.</w:t>
      </w:r>
    </w:p>
    <w:p w:rsidR="003D2D54" w:rsidRDefault="00A93355">
      <w:pPr>
        <w:pStyle w:val="ConsPlusNormal"/>
        <w:spacing w:before="240"/>
        <w:ind w:firstLine="540"/>
        <w:jc w:val="both"/>
      </w:pPr>
      <w:bookmarkStart w:id="6" w:name="Par357"/>
      <w:bookmarkEnd w:id="6"/>
      <w:r>
        <w:t>1.12.3. МФЦ для бизнеса может быть организован:</w:t>
      </w:r>
    </w:p>
    <w:p w:rsidR="003D2D54" w:rsidRDefault="00A93355">
      <w:pPr>
        <w:pStyle w:val="ConsPlusNormal"/>
        <w:spacing w:before="240"/>
        <w:ind w:firstLine="540"/>
        <w:jc w:val="both"/>
      </w:pPr>
      <w:r>
        <w:t>- как дополнительные окна в составе действующего МФЦ;</w:t>
      </w:r>
    </w:p>
    <w:p w:rsidR="003D2D54" w:rsidRDefault="00A93355">
      <w:pPr>
        <w:pStyle w:val="ConsPlusNormal"/>
        <w:spacing w:before="240"/>
        <w:ind w:firstLine="540"/>
        <w:jc w:val="both"/>
      </w:pPr>
      <w:r>
        <w:t>- как отдельный МФЦ;</w:t>
      </w:r>
    </w:p>
    <w:p w:rsidR="003D2D54" w:rsidRDefault="00A93355">
      <w:pPr>
        <w:pStyle w:val="ConsPlusNormal"/>
        <w:spacing w:before="240"/>
        <w:ind w:firstLine="540"/>
        <w:jc w:val="both"/>
      </w:pPr>
      <w:r>
        <w:t>- как отдельные "окна для бизнеса", организованные как территориально обособленные структурные подразделения МФЦ.</w:t>
      </w:r>
    </w:p>
    <w:p w:rsidR="003D2D54" w:rsidRDefault="00A93355">
      <w:pPr>
        <w:pStyle w:val="ConsPlusNormal"/>
        <w:spacing w:before="240"/>
        <w:ind w:firstLine="540"/>
        <w:jc w:val="both"/>
      </w:pPr>
      <w:r>
        <w:t xml:space="preserve">1.12.4. Требования к помещениям и оснащению МФЦ для бизнеса определяются формой организации в соответствии с </w:t>
      </w:r>
      <w:hyperlink w:anchor="Par357" w:tooltip="1.12.3. МФЦ для бизнеса может быть организован:" w:history="1">
        <w:r>
          <w:rPr>
            <w:color w:val="0000FF"/>
          </w:rPr>
          <w:t>подпунктом 1.12.3</w:t>
        </w:r>
      </w:hyperlink>
      <w:r>
        <w:t xml:space="preserve"> и аналогичны требованиям к помещениям и оснащению МФЦ и ТОСП.</w:t>
      </w:r>
    </w:p>
    <w:p w:rsidR="003D2D54" w:rsidRDefault="00A93355">
      <w:pPr>
        <w:pStyle w:val="ConsPlusNormal"/>
        <w:spacing w:before="240"/>
        <w:ind w:firstLine="540"/>
        <w:jc w:val="both"/>
      </w:pPr>
      <w:r>
        <w:t>1.12.5. МФЦ для бизнеса создаются в муниципальных образованиях Московской области в соответствии со схемой размещения МФЦ для бизнеса, утверждаемой Комиссией по проведению административной реформы в Московской области.</w:t>
      </w:r>
    </w:p>
    <w:p w:rsidR="003D2D54" w:rsidRDefault="003D2D54">
      <w:pPr>
        <w:pStyle w:val="ConsPlusNormal"/>
        <w:jc w:val="both"/>
      </w:pPr>
    </w:p>
    <w:p w:rsidR="003D2D54" w:rsidRDefault="00A93355">
      <w:pPr>
        <w:pStyle w:val="ConsPlusTitle"/>
        <w:jc w:val="center"/>
        <w:outlineLvl w:val="1"/>
      </w:pPr>
      <w:r>
        <w:t>2. Стандарт организации предоставления государственных,</w:t>
      </w:r>
    </w:p>
    <w:p w:rsidR="003D2D54" w:rsidRDefault="00A93355">
      <w:pPr>
        <w:pStyle w:val="ConsPlusTitle"/>
        <w:jc w:val="center"/>
      </w:pPr>
      <w:r>
        <w:t>муниципальных и иных услуг на базе МФЦ</w:t>
      </w:r>
    </w:p>
    <w:p w:rsidR="003D2D54" w:rsidRDefault="003D2D54">
      <w:pPr>
        <w:pStyle w:val="ConsPlusNormal"/>
        <w:jc w:val="both"/>
      </w:pPr>
    </w:p>
    <w:p w:rsidR="003D2D54" w:rsidRDefault="00A93355">
      <w:pPr>
        <w:pStyle w:val="ConsPlusNormal"/>
        <w:ind w:firstLine="540"/>
        <w:jc w:val="both"/>
      </w:pPr>
      <w:r>
        <w:t>Стандарт организации предоставления государственных, муниципальных и иных услуг на базе МФЦ включает в себя:</w:t>
      </w:r>
    </w:p>
    <w:p w:rsidR="003D2D54" w:rsidRDefault="00A93355">
      <w:pPr>
        <w:pStyle w:val="ConsPlusNormal"/>
        <w:spacing w:before="240"/>
        <w:ind w:firstLine="540"/>
        <w:jc w:val="both"/>
      </w:pPr>
      <w:r>
        <w:t>- перечень государственных, муниципальных и иных услуг, предоставление которых организуется на базе МФЦ;</w:t>
      </w:r>
    </w:p>
    <w:p w:rsidR="003D2D54" w:rsidRDefault="00A93355">
      <w:pPr>
        <w:pStyle w:val="ConsPlusNormal"/>
        <w:spacing w:before="240"/>
        <w:ind w:firstLine="540"/>
        <w:jc w:val="both"/>
      </w:pPr>
      <w:r>
        <w:t>- порядок предоставления государственных и муниципальных услуг в МФЦ;</w:t>
      </w:r>
    </w:p>
    <w:p w:rsidR="003D2D54" w:rsidRDefault="00A93355">
      <w:pPr>
        <w:pStyle w:val="ConsPlusNormal"/>
        <w:spacing w:before="240"/>
        <w:ind w:firstLine="540"/>
        <w:jc w:val="both"/>
      </w:pPr>
      <w:r>
        <w:t>- порядок досудебного обжалования действий сотрудников МФЦ и органов власти;</w:t>
      </w:r>
    </w:p>
    <w:p w:rsidR="003D2D54" w:rsidRDefault="00A93355">
      <w:pPr>
        <w:pStyle w:val="ConsPlusNormal"/>
        <w:spacing w:before="240"/>
        <w:ind w:firstLine="540"/>
        <w:jc w:val="both"/>
      </w:pPr>
      <w:r>
        <w:t>- организацию предварительной записи в МФЦ посредством РПГУ и в МФЦ;</w:t>
      </w:r>
    </w:p>
    <w:p w:rsidR="003D2D54" w:rsidRDefault="00A93355">
      <w:pPr>
        <w:pStyle w:val="ConsPlusNormal"/>
        <w:spacing w:before="240"/>
        <w:ind w:firstLine="540"/>
        <w:jc w:val="both"/>
      </w:pPr>
      <w:r>
        <w:t>- применение электронной очереди;</w:t>
      </w:r>
    </w:p>
    <w:p w:rsidR="003D2D54" w:rsidRDefault="00A93355">
      <w:pPr>
        <w:pStyle w:val="ConsPlusNormal"/>
        <w:spacing w:before="240"/>
        <w:ind w:firstLine="540"/>
        <w:jc w:val="both"/>
      </w:pPr>
      <w:r>
        <w:t>- организацию предоставления дополнительных и сопутствующих услуг;</w:t>
      </w:r>
    </w:p>
    <w:p w:rsidR="003D2D54" w:rsidRDefault="00A93355">
      <w:pPr>
        <w:pStyle w:val="ConsPlusNormal"/>
        <w:spacing w:before="240"/>
        <w:ind w:firstLine="540"/>
        <w:jc w:val="both"/>
      </w:pPr>
      <w:r>
        <w:t>- стандарт контакт-центра МФЦ МО;</w:t>
      </w:r>
    </w:p>
    <w:p w:rsidR="003D2D54" w:rsidRDefault="00A93355">
      <w:pPr>
        <w:pStyle w:val="ConsPlusNormal"/>
        <w:spacing w:before="240"/>
        <w:ind w:firstLine="540"/>
        <w:jc w:val="both"/>
      </w:pPr>
      <w:r>
        <w:t>- этику обслуживания заявителей (</w:t>
      </w:r>
      <w:hyperlink w:anchor="Par2622" w:tooltip="СТАНДАРТЫ" w:history="1">
        <w:r>
          <w:rPr>
            <w:color w:val="0000FF"/>
          </w:rPr>
          <w:t>приложение N 4</w:t>
        </w:r>
      </w:hyperlink>
      <w:r>
        <w:t xml:space="preserve"> к настоящему Стандарту).</w:t>
      </w:r>
    </w:p>
    <w:p w:rsidR="003D2D54" w:rsidRDefault="003D2D54">
      <w:pPr>
        <w:pStyle w:val="ConsPlusNormal"/>
        <w:jc w:val="both"/>
      </w:pPr>
    </w:p>
    <w:p w:rsidR="003D2D54" w:rsidRDefault="00A93355">
      <w:pPr>
        <w:pStyle w:val="ConsPlusTitle"/>
        <w:jc w:val="center"/>
        <w:outlineLvl w:val="2"/>
      </w:pPr>
      <w:r>
        <w:t>2.1. Перечень государственных, муниципальных и иных услуг,</w:t>
      </w:r>
    </w:p>
    <w:p w:rsidR="003D2D54" w:rsidRDefault="00A93355">
      <w:pPr>
        <w:pStyle w:val="ConsPlusTitle"/>
        <w:jc w:val="center"/>
      </w:pPr>
      <w:r>
        <w:t>предоставление которых организуется на базе МФЦ</w:t>
      </w:r>
    </w:p>
    <w:p w:rsidR="003D2D54" w:rsidRDefault="003D2D54">
      <w:pPr>
        <w:pStyle w:val="ConsPlusNormal"/>
        <w:jc w:val="both"/>
      </w:pPr>
    </w:p>
    <w:p w:rsidR="003D2D54" w:rsidRDefault="00A93355">
      <w:pPr>
        <w:pStyle w:val="ConsPlusNormal"/>
        <w:ind w:firstLine="540"/>
        <w:jc w:val="both"/>
      </w:pPr>
      <w:bookmarkStart w:id="7" w:name="Par380"/>
      <w:bookmarkEnd w:id="7"/>
      <w:r>
        <w:t>2.1.1. На базе МФЦ организуется предоставление государственных и муниципальных услуг, перечни которых утверждаются:</w:t>
      </w:r>
    </w:p>
    <w:p w:rsidR="003D2D54" w:rsidRDefault="00A93355">
      <w:pPr>
        <w:pStyle w:val="ConsPlusNormal"/>
        <w:spacing w:before="240"/>
        <w:ind w:firstLine="540"/>
        <w:jc w:val="both"/>
      </w:pPr>
      <w:r>
        <w:lastRenderedPageBreak/>
        <w:t>- нормативным правовым актом Правительства Российской Федерации - для государственных услуг, предоставляемых ФОИВ, органами государственных внебюджетных фондов;</w:t>
      </w:r>
    </w:p>
    <w:p w:rsidR="003D2D54" w:rsidRDefault="00A93355">
      <w:pPr>
        <w:pStyle w:val="ConsPlusNormal"/>
        <w:spacing w:before="240"/>
        <w:ind w:firstLine="540"/>
        <w:jc w:val="both"/>
      </w:pPr>
      <w:r>
        <w:t>- нормативным правовым актом Правительства Московской области - для государственных услуг, предоставляемых ИОГВ, территориальными государственными внебюджетными фондами, государственными учреждениями и другими организациями;</w:t>
      </w:r>
    </w:p>
    <w:p w:rsidR="003D2D54" w:rsidRDefault="00A93355">
      <w:pPr>
        <w:pStyle w:val="ConsPlusNormal"/>
        <w:spacing w:before="240"/>
        <w:ind w:firstLine="540"/>
        <w:jc w:val="both"/>
      </w:pPr>
      <w:r>
        <w:t>- 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ОМСУ - для муниципальных услуг, предоставляемых ОМСУ и муниципальными учреждениями и другими организациями.</w:t>
      </w:r>
    </w:p>
    <w:p w:rsidR="003D2D54" w:rsidRDefault="00A93355">
      <w:pPr>
        <w:pStyle w:val="ConsPlusNormal"/>
        <w:spacing w:before="240"/>
        <w:ind w:firstLine="540"/>
        <w:jc w:val="both"/>
      </w:pPr>
      <w:r>
        <w:t>2.1.2. По согласованию с УМФЦ в МФЦ может быть также организовано предоставление:</w:t>
      </w:r>
    </w:p>
    <w:p w:rsidR="003D2D54" w:rsidRDefault="00A93355">
      <w:pPr>
        <w:pStyle w:val="ConsPlusNormal"/>
        <w:spacing w:before="240"/>
        <w:ind w:firstLine="540"/>
        <w:jc w:val="both"/>
      </w:pPr>
      <w:r>
        <w:t>- услуг, которые являются необходимыми и обязательными для предоставления государственных и муниципальных услуг;</w:t>
      </w:r>
    </w:p>
    <w:p w:rsidR="003D2D54" w:rsidRDefault="00A93355">
      <w:pPr>
        <w:pStyle w:val="ConsPlusNormal"/>
        <w:spacing w:before="240"/>
        <w:ind w:firstLine="540"/>
        <w:jc w:val="both"/>
      </w:pPr>
      <w:r>
        <w:t xml:space="preserve">-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8" w:history="1">
        <w:r>
          <w:rPr>
            <w:color w:val="0000FF"/>
          </w:rPr>
          <w:t>части 3 статьи 1</w:t>
        </w:r>
      </w:hyperlink>
      <w:r>
        <w:t xml:space="preserve"> Федерального закона от 27 июля 2010 г. N 210-ФЗ "Об организации предоставления государственных и муниципальных услуг";</w:t>
      </w:r>
    </w:p>
    <w:p w:rsidR="003D2D54" w:rsidRDefault="00A93355">
      <w:pPr>
        <w:pStyle w:val="ConsPlusNormal"/>
        <w:spacing w:before="240"/>
        <w:ind w:firstLine="540"/>
        <w:jc w:val="both"/>
      </w:pPr>
      <w:r>
        <w:t>- услуг по выдаче полисов обязательного медицинского страхования (временных свидетельств)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rsidR="003D2D54" w:rsidRDefault="00A93355">
      <w:pPr>
        <w:pStyle w:val="ConsPlusNormal"/>
        <w:spacing w:before="240"/>
        <w:ind w:firstLine="540"/>
        <w:jc w:val="both"/>
      </w:pPr>
      <w:r>
        <w:t xml:space="preserve">- дополнительных (сопутствующих) услуг, указанных в </w:t>
      </w:r>
      <w:hyperlink r:id="rId59" w:history="1">
        <w:r>
          <w:rPr>
            <w:color w:val="0000FF"/>
          </w:rPr>
          <w:t>пункте "в" абзаца 4</w:t>
        </w:r>
      </w:hyperlink>
      <w:r>
        <w:t xml:space="preserve"> постановления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 xml:space="preserve">2.1.3. На основании поручений Правительства Московской области, Министерства, а также по поручению главы муниципального образования - учредителя МФЦ в части услуг, предоставляемых ОМСУ и подведомственными им организациями, в МФЦ организуется предоставление иных государственных и муниципальных услуг до внесения соответствующих изменений в правовые акты, указанные в </w:t>
      </w:r>
      <w:hyperlink w:anchor="Par380" w:tooltip="2.1.1. На базе МФЦ организуется предоставление государственных и муниципальных услуг, перечни которых утверждаются:" w:history="1">
        <w:r>
          <w:rPr>
            <w:color w:val="0000FF"/>
          </w:rPr>
          <w:t>п. 2.1.1</w:t>
        </w:r>
      </w:hyperlink>
      <w:r>
        <w:t xml:space="preserve"> настоящего Стандарта.</w:t>
      </w:r>
    </w:p>
    <w:p w:rsidR="003D2D54" w:rsidRDefault="00A93355">
      <w:pPr>
        <w:pStyle w:val="ConsPlusNormal"/>
        <w:spacing w:before="240"/>
        <w:ind w:firstLine="540"/>
        <w:jc w:val="both"/>
      </w:pPr>
      <w:r>
        <w:t>2.1.4. По согласованию с учредителем в МФЦ может быть организовано предоставление муниципальных услуг ОМСУ, муниципального учреждения другого муниципального образования посредством заключения соглашения между УМФЦ или МФЦ и указанным ОМСУ/муниципальным учреждением.</w:t>
      </w:r>
    </w:p>
    <w:p w:rsidR="003D2D54" w:rsidRDefault="00A93355">
      <w:pPr>
        <w:pStyle w:val="ConsPlusNormal"/>
        <w:spacing w:before="240"/>
        <w:ind w:firstLine="540"/>
        <w:jc w:val="both"/>
      </w:pPr>
      <w:r>
        <w:t xml:space="preserve">2.1.5. Исключен. - </w:t>
      </w:r>
      <w:hyperlink r:id="rId60" w:history="1">
        <w:r>
          <w:rPr>
            <w:color w:val="0000FF"/>
          </w:rPr>
          <w:t>Распоряжение</w:t>
        </w:r>
      </w:hyperlink>
      <w:r>
        <w:t xml:space="preserve"> Мингосуправления МО от 26.12.2019 N 11-113/РВ.</w:t>
      </w:r>
    </w:p>
    <w:p w:rsidR="003D2D54" w:rsidRDefault="003D2D54">
      <w:pPr>
        <w:pStyle w:val="ConsPlusNormal"/>
        <w:jc w:val="both"/>
      </w:pPr>
    </w:p>
    <w:p w:rsidR="003D2D54" w:rsidRDefault="00A93355">
      <w:pPr>
        <w:pStyle w:val="ConsPlusTitle"/>
        <w:jc w:val="center"/>
        <w:outlineLvl w:val="2"/>
      </w:pPr>
      <w:r>
        <w:t>2.2. Организация предоставления государственных</w:t>
      </w:r>
    </w:p>
    <w:p w:rsidR="003D2D54" w:rsidRDefault="00A93355">
      <w:pPr>
        <w:pStyle w:val="ConsPlusTitle"/>
        <w:jc w:val="center"/>
      </w:pPr>
      <w:r>
        <w:t>и муниципальных услуг</w:t>
      </w:r>
    </w:p>
    <w:p w:rsidR="003D2D54" w:rsidRDefault="003D2D54">
      <w:pPr>
        <w:pStyle w:val="ConsPlusNormal"/>
        <w:jc w:val="both"/>
      </w:pPr>
    </w:p>
    <w:p w:rsidR="003D2D54" w:rsidRDefault="00A93355">
      <w:pPr>
        <w:pStyle w:val="ConsPlusNormal"/>
        <w:ind w:firstLine="540"/>
        <w:jc w:val="both"/>
      </w:pPr>
      <w:r>
        <w:t xml:space="preserve">2.2.1. Организация предоставления государственных и муниципальных услуг в МФЦ на </w:t>
      </w:r>
      <w:r>
        <w:lastRenderedPageBreak/>
        <w:t>территории Московской области осуществляется посредством:</w:t>
      </w:r>
    </w:p>
    <w:p w:rsidR="003D2D54" w:rsidRDefault="00A93355">
      <w:pPr>
        <w:pStyle w:val="ConsPlusNormal"/>
        <w:spacing w:before="240"/>
        <w:ind w:firstLine="540"/>
        <w:jc w:val="both"/>
      </w:pPr>
      <w:r>
        <w:t>- заключения УМФЦ соглашений о взаимодействии с ФОИВ, органами государственных внебюджетных фондов, ИОГВ Московской области, государственными учреждениями и другими организациями, предоставляющими государственные услуги;</w:t>
      </w:r>
    </w:p>
    <w:p w:rsidR="003D2D54" w:rsidRDefault="00A93355">
      <w:pPr>
        <w:pStyle w:val="ConsPlusNormal"/>
        <w:spacing w:before="240"/>
        <w:ind w:firstLine="540"/>
        <w:jc w:val="both"/>
      </w:pPr>
      <w:r>
        <w:t>- заключения МФЦ соглашений о взаимодействии с ОМСУ, предоставляющими муниципальные услуги или государственные услуги в рамках переданных полномочий;</w:t>
      </w:r>
    </w:p>
    <w:p w:rsidR="003D2D54" w:rsidRDefault="00A93355">
      <w:pPr>
        <w:pStyle w:val="ConsPlusNormal"/>
        <w:spacing w:before="240"/>
        <w:ind w:firstLine="540"/>
        <w:jc w:val="both"/>
      </w:pPr>
      <w:r>
        <w:t>- заключения УМФЦ соглашений с ФОИВ, ИОГВ, ОМСУ и МФЦ о взаимодействии при организации предоставления государственных или муниципальных услуг в МФЦ по принципу "экстерриториальности";</w:t>
      </w:r>
    </w:p>
    <w:p w:rsidR="003D2D54" w:rsidRDefault="00A93355">
      <w:pPr>
        <w:pStyle w:val="ConsPlusNormal"/>
        <w:spacing w:before="240"/>
        <w:ind w:firstLine="540"/>
        <w:jc w:val="both"/>
      </w:pPr>
      <w:r>
        <w:t>- заключения УМФЦ договоров с МФЦ и привлекаемыми организациями (далее - соглашения о взаимодействии).</w:t>
      </w:r>
    </w:p>
    <w:p w:rsidR="003D2D54" w:rsidRDefault="00A93355">
      <w:pPr>
        <w:pStyle w:val="ConsPlusNormal"/>
        <w:spacing w:before="240"/>
        <w:ind w:firstLine="540"/>
        <w:jc w:val="both"/>
      </w:pPr>
      <w:r>
        <w:t>2.2.2. Предоставление государственных и муниципальных услуг через МФЦ осуществляется в соответствии с административными регламентами, разработанными и утвержденными в порядке, установленном федеральным законодательством и законодательством Московской области.</w:t>
      </w:r>
    </w:p>
    <w:p w:rsidR="003D2D54" w:rsidRDefault="00A93355">
      <w:pPr>
        <w:pStyle w:val="ConsPlusNormal"/>
        <w:spacing w:before="240"/>
        <w:ind w:firstLine="540"/>
        <w:jc w:val="both"/>
      </w:pPr>
      <w:r>
        <w:t>2.2.3. Типовые административные регламенты предоставления услуг, оказываемых органами местного самоуправления Московской области, разрабатываются на основании положений федерального законодательства и законодательства Московской области Министерством и центральными исполнительными органами государственной власти Московской области по сферам деятельности. Распределение ответственности за разработку типовых административных регламентов определяется решением Комиссии по проведению административной реформы в Московской области.</w:t>
      </w:r>
    </w:p>
    <w:p w:rsidR="003D2D54" w:rsidRDefault="00A93355">
      <w:pPr>
        <w:pStyle w:val="ConsPlusNormal"/>
        <w:spacing w:before="240"/>
        <w:ind w:firstLine="540"/>
        <w:jc w:val="both"/>
      </w:pPr>
      <w:r>
        <w:t>2.2.4. 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rsidR="003D2D54" w:rsidRDefault="00A93355">
      <w:pPr>
        <w:pStyle w:val="ConsPlusNormal"/>
        <w:spacing w:before="240"/>
        <w:ind w:firstLine="540"/>
        <w:jc w:val="both"/>
      </w:pPr>
      <w:r>
        <w:t>В каждой смене операторов должен быть назначен старший смены.</w:t>
      </w:r>
    </w:p>
    <w:p w:rsidR="003D2D54" w:rsidRDefault="00A93355">
      <w:pPr>
        <w:pStyle w:val="ConsPlusNormal"/>
        <w:spacing w:before="240"/>
        <w:ind w:firstLine="540"/>
        <w:jc w:val="both"/>
      </w:pPr>
      <w:r>
        <w:t>Рассмотрение запросов заявителей и прилагаемых к ним документов, а также формирование результата предоставления государственной или муниципальной услуги осуществляется органами, уполномоченными на предоставление государственной или муниципальной услуги, если иное не предусмотрено соглашением о взаимодействии между УМФЦ и органом, предоставляющим государственную или муниципальную услугу.</w:t>
      </w:r>
    </w:p>
    <w:p w:rsidR="003D2D54" w:rsidRDefault="00A93355">
      <w:pPr>
        <w:pStyle w:val="ConsPlusNormal"/>
        <w:spacing w:before="240"/>
        <w:ind w:firstLine="540"/>
        <w:jc w:val="both"/>
      </w:pPr>
      <w:r>
        <w:t>2.2.5. Направление межведомственных запросов осуществляется в порядке, установленном в соглашении между УМФЦ и органом, предоставляющим государственную или муниципальную услугу.</w:t>
      </w:r>
    </w:p>
    <w:p w:rsidR="003D2D54" w:rsidRDefault="00A93355">
      <w:pPr>
        <w:pStyle w:val="ConsPlusNormal"/>
        <w:spacing w:before="240"/>
        <w:ind w:firstLine="540"/>
        <w:jc w:val="both"/>
      </w:pPr>
      <w:r>
        <w:t>2.2.6. Регистрация обращений заявителей в МФЦ осуществляется с помощью программного обеспечения АИС МФЦ.</w:t>
      </w:r>
    </w:p>
    <w:p w:rsidR="003D2D54" w:rsidRDefault="00A93355">
      <w:pPr>
        <w:pStyle w:val="ConsPlusNormal"/>
        <w:spacing w:before="240"/>
        <w:ind w:firstLine="540"/>
        <w:jc w:val="both"/>
      </w:pPr>
      <w:r>
        <w:t xml:space="preserve">2.2.7. По итогам приема запросов заявителю выдается выписка из электронного журнала регистрации обращений, сформированная в АИС МФЦ, которая содержит опись документов, </w:t>
      </w:r>
      <w:r>
        <w:lastRenderedPageBreak/>
        <w:t>предоставленных заявителем, плановую дату готовности результата предоставления государственной или муниципальной услуги, Ф.И.О. и подписи заявителя и специалиста МФЦ, принявшего документы.</w:t>
      </w:r>
    </w:p>
    <w:p w:rsidR="003D2D54" w:rsidRDefault="00A93355">
      <w:pPr>
        <w:pStyle w:val="ConsPlusNormal"/>
        <w:spacing w:before="240"/>
        <w:ind w:firstLine="540"/>
        <w:jc w:val="both"/>
      </w:pPr>
      <w:r>
        <w:t>2.2.8. Если органом, предоставляющим государственную или муниципальную услугу, результат предоставления услуги не передан в МФЦ для выдачи заявителю в установленные соглашением о взаимодействии сроки (при условии, что заявителем в качестве места получения результата услуги выбран МФЦ), то МФЦ направляет в орган власти, нарушивший сроки предоставления государственной или муниципальной услуги, соответствующий запрос.</w:t>
      </w:r>
    </w:p>
    <w:p w:rsidR="003D2D54" w:rsidRDefault="00A93355">
      <w:pPr>
        <w:pStyle w:val="ConsPlusNormal"/>
        <w:spacing w:before="240"/>
        <w:ind w:firstLine="540"/>
        <w:jc w:val="both"/>
      </w:pPr>
      <w:r>
        <w:t xml:space="preserve">2.2.9. В соответствии с соглашениями о взаимодействии МФЦ осуществляют обработку персональных данных с соблюдением требований, установленных </w:t>
      </w:r>
      <w:hyperlink r:id="rId61" w:history="1">
        <w:r>
          <w:rPr>
            <w:color w:val="0000FF"/>
          </w:rPr>
          <w:t>частью 3 статьи 6</w:t>
        </w:r>
      </w:hyperlink>
      <w:r>
        <w:t xml:space="preserve"> Федерального закона от 27 июля 2006 г. N 152-ФЗ "О персональных данных".</w:t>
      </w:r>
    </w:p>
    <w:p w:rsidR="003D2D54" w:rsidRDefault="00A93355">
      <w:pPr>
        <w:pStyle w:val="ConsPlusNormal"/>
        <w:spacing w:before="240"/>
        <w:ind w:firstLine="540"/>
        <w:jc w:val="both"/>
      </w:pPr>
      <w:r>
        <w:t xml:space="preserve">2.2.10. МФЦ несут ответственность за соблюдение установленного порядка предоставления государственных или муниципальных услуг, а также режима обработки и использования информации, доступ к которой ограничен Федеральным </w:t>
      </w:r>
      <w:hyperlink r:id="rId62"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rsidR="003D2D54" w:rsidRDefault="00A93355">
      <w:pPr>
        <w:pStyle w:val="ConsPlusNormal"/>
        <w:spacing w:before="240"/>
        <w:ind w:firstLine="540"/>
        <w:jc w:val="both"/>
      </w:pPr>
      <w:r>
        <w:t xml:space="preserve">2.2.11. МФЦ 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w:t>
      </w:r>
      <w:hyperlink w:anchor="Par414" w:tooltip="&lt;1&gt; Постановление Правительства Российской Федерации от 22.12.2012 N 1376 &quot;Об утверждении Правил организации деятельности многофункциональных центров предоставления государственных и муниципальных услуг&quot;." w:history="1">
        <w:r>
          <w:rPr>
            <w:color w:val="0000FF"/>
          </w:rPr>
          <w:t>&lt;1&gt;</w:t>
        </w:r>
      </w:hyperlink>
      <w:r>
        <w:t>, нормативными правовыми актами Правительства Московской области, административными регламентами предоставления государственных или муниципальных услуг, актами УМФЦ.</w:t>
      </w:r>
    </w:p>
    <w:p w:rsidR="003D2D54" w:rsidRDefault="00A93355">
      <w:pPr>
        <w:pStyle w:val="ConsPlusNormal"/>
        <w:spacing w:before="240"/>
        <w:ind w:firstLine="540"/>
        <w:jc w:val="both"/>
      </w:pPr>
      <w:r>
        <w:t>--------------------------------</w:t>
      </w:r>
    </w:p>
    <w:p w:rsidR="003D2D54" w:rsidRDefault="00A93355">
      <w:pPr>
        <w:pStyle w:val="ConsPlusNormal"/>
        <w:spacing w:before="240"/>
        <w:ind w:firstLine="540"/>
        <w:jc w:val="both"/>
      </w:pPr>
      <w:bookmarkStart w:id="8" w:name="Par414"/>
      <w:bookmarkEnd w:id="8"/>
      <w:r>
        <w:t xml:space="preserve">&lt;1&gt; </w:t>
      </w:r>
      <w:hyperlink r:id="rId63"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D2D54" w:rsidRDefault="003D2D54">
      <w:pPr>
        <w:pStyle w:val="ConsPlusNormal"/>
        <w:jc w:val="both"/>
      </w:pPr>
    </w:p>
    <w:p w:rsidR="003D2D54" w:rsidRDefault="00A93355">
      <w:pPr>
        <w:pStyle w:val="ConsPlusTitle"/>
        <w:jc w:val="center"/>
        <w:outlineLvl w:val="2"/>
      </w:pPr>
      <w:r>
        <w:t>2.3. Досудебное обжалование заявителем решений и действий</w:t>
      </w:r>
    </w:p>
    <w:p w:rsidR="003D2D54" w:rsidRDefault="00A93355">
      <w:pPr>
        <w:pStyle w:val="ConsPlusTitle"/>
        <w:jc w:val="center"/>
      </w:pPr>
      <w:r>
        <w:t>(бездействия) органа (должностного лица органа),</w:t>
      </w:r>
    </w:p>
    <w:p w:rsidR="003D2D54" w:rsidRDefault="00A93355">
      <w:pPr>
        <w:pStyle w:val="ConsPlusTitle"/>
        <w:jc w:val="center"/>
      </w:pPr>
      <w:r>
        <w:t>предоставляющего государственную и муниципальную услугу,</w:t>
      </w:r>
    </w:p>
    <w:p w:rsidR="003D2D54" w:rsidRDefault="00A93355">
      <w:pPr>
        <w:pStyle w:val="ConsPlusTitle"/>
        <w:jc w:val="center"/>
      </w:pPr>
      <w:r>
        <w:t>а также нарушения порядка предоставления государственной</w:t>
      </w:r>
    </w:p>
    <w:p w:rsidR="003D2D54" w:rsidRDefault="00A93355">
      <w:pPr>
        <w:pStyle w:val="ConsPlusTitle"/>
        <w:jc w:val="center"/>
      </w:pPr>
      <w:r>
        <w:t>и муниципальной услуги сотрудником МФЦ</w:t>
      </w:r>
    </w:p>
    <w:p w:rsidR="003D2D54" w:rsidRDefault="00A93355">
      <w:pPr>
        <w:pStyle w:val="ConsPlusNormal"/>
        <w:jc w:val="center"/>
      </w:pPr>
      <w:r>
        <w:t xml:space="preserve">(в ред. </w:t>
      </w:r>
      <w:hyperlink r:id="rId64" w:history="1">
        <w:r>
          <w:rPr>
            <w:color w:val="0000FF"/>
          </w:rPr>
          <w:t>распоряжения</w:t>
        </w:r>
      </w:hyperlink>
      <w:r>
        <w:t xml:space="preserve"> Мингосуправления МО</w:t>
      </w:r>
    </w:p>
    <w:p w:rsidR="003D2D54" w:rsidRDefault="00A93355">
      <w:pPr>
        <w:pStyle w:val="ConsPlusNormal"/>
        <w:jc w:val="center"/>
      </w:pPr>
      <w:r>
        <w:t>от 26.12.2019 N 11-113/РВ)</w:t>
      </w:r>
    </w:p>
    <w:p w:rsidR="003D2D54" w:rsidRDefault="003D2D54">
      <w:pPr>
        <w:pStyle w:val="ConsPlusNormal"/>
        <w:jc w:val="both"/>
      </w:pPr>
    </w:p>
    <w:p w:rsidR="003D2D54" w:rsidRDefault="00A93355">
      <w:pPr>
        <w:pStyle w:val="ConsPlusNormal"/>
        <w:ind w:firstLine="540"/>
        <w:jc w:val="both"/>
      </w:pPr>
      <w:r>
        <w:t xml:space="preserve">2.3.1. Процедура обжалования действий (бездействия), а также решений должностных лиц территориального органа ФОИВ, ИОГВ, ОМСУ и (или) организации, участвующей в предоставлении государственных (муниципальных) услуг, осуществляется в соответствии с </w:t>
      </w:r>
      <w:hyperlink r:id="rId65"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66" w:history="1">
        <w:r>
          <w:rPr>
            <w:color w:val="0000FF"/>
          </w:rPr>
          <w:t>постановлением</w:t>
        </w:r>
      </w:hyperlink>
      <w:r>
        <w:t xml:space="preserve"> Правительства Московской области от 8 августа 2013 г.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w:t>
      </w:r>
      <w:r>
        <w:lastRenderedPageBreak/>
        <w:t>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8 августа 2013 г. N 601/33).</w:t>
      </w:r>
    </w:p>
    <w:p w:rsidR="003D2D54" w:rsidRDefault="00A93355">
      <w:pPr>
        <w:pStyle w:val="ConsPlusNormal"/>
        <w:spacing w:before="240"/>
        <w:ind w:firstLine="540"/>
        <w:jc w:val="both"/>
      </w:pPr>
      <w:r>
        <w:t>2.3.2. Порядок осуществления УМФЦ контроля соблюдения условий договоров, заключенных с иными МФЦ, утверждается Министерством.</w:t>
      </w:r>
    </w:p>
    <w:p w:rsidR="003D2D54" w:rsidRDefault="00A93355">
      <w:pPr>
        <w:pStyle w:val="ConsPlusNormal"/>
        <w:jc w:val="both"/>
      </w:pPr>
      <w:r>
        <w:t xml:space="preserve">(п. 2.3.2 в ред. </w:t>
      </w:r>
      <w:hyperlink r:id="rId67"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2.3.3. Заявитель может подать жалобу через МФЦ в ФОИВ, ИОГВ, ОМСУ, предоставляющий услугу (государственную или муниципальную), и (или) организацию, участвующую в предоставлении государственных (муниципальных) услуг, в письменной форме, в том числе при личном обращении заявителя, или на адрес официальной электронной почты МФЦ.</w:t>
      </w:r>
    </w:p>
    <w:p w:rsidR="003D2D54" w:rsidRDefault="00A93355">
      <w:pPr>
        <w:pStyle w:val="ConsPlusNormal"/>
        <w:spacing w:before="240"/>
        <w:ind w:firstLine="540"/>
        <w:jc w:val="both"/>
      </w:pPr>
      <w:r>
        <w:t>2.3.4. 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3D2D54" w:rsidRDefault="00A93355">
      <w:pPr>
        <w:pStyle w:val="ConsPlusNormal"/>
        <w:spacing w:before="240"/>
        <w:ind w:firstLine="540"/>
        <w:jc w:val="both"/>
      </w:pPr>
      <w:r>
        <w:t>Копия жалобы на действия (бездействие), а также решения органа (должностного лица), предоставляющего государственную услугу и муниципальную услугу, подлежит направлению в Министерство не позднее следующего рабочего дня со дня поступления жалобы.</w:t>
      </w:r>
    </w:p>
    <w:p w:rsidR="003D2D54" w:rsidRDefault="00A93355">
      <w:pPr>
        <w:pStyle w:val="ConsPlusNormal"/>
        <w:spacing w:before="240"/>
        <w:ind w:firstLine="540"/>
        <w:jc w:val="both"/>
      </w:pPr>
      <w:r>
        <w:t>2.3.5. Жалоба на нарушение порядка предоставления государственной или муниципальной услуги сотрудником МФЦ рассматривается согласно направлению - директором МФЦ, директором УМФЦ, уполномоченным лицом Министерства соответственно.</w:t>
      </w:r>
    </w:p>
    <w:p w:rsidR="003D2D54" w:rsidRDefault="00A93355">
      <w:pPr>
        <w:pStyle w:val="ConsPlusNormal"/>
        <w:spacing w:before="240"/>
        <w:ind w:firstLine="540"/>
        <w:jc w:val="both"/>
      </w:pPr>
      <w:r>
        <w:t>2.3.6.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rsidR="003D2D54" w:rsidRDefault="00A93355">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3D2D54" w:rsidRDefault="00A93355">
      <w:pPr>
        <w:pStyle w:val="ConsPlusNormal"/>
        <w:spacing w:before="240"/>
        <w:ind w:firstLine="540"/>
        <w:jc w:val="both"/>
      </w:pPr>
      <w:r>
        <w:t xml:space="preserve">2.3.7. По результатам рассмотрения жалобы в соответствии с </w:t>
      </w:r>
      <w:hyperlink r:id="rId68"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3D2D54" w:rsidRDefault="003D2D54">
      <w:pPr>
        <w:pStyle w:val="ConsPlusNormal"/>
        <w:jc w:val="both"/>
      </w:pPr>
    </w:p>
    <w:p w:rsidR="003D2D54" w:rsidRDefault="00A93355">
      <w:pPr>
        <w:pStyle w:val="ConsPlusTitle"/>
        <w:jc w:val="center"/>
        <w:outlineLvl w:val="2"/>
      </w:pPr>
      <w:r>
        <w:t>2.4. Стандарт работы электронной очереди</w:t>
      </w:r>
    </w:p>
    <w:p w:rsidR="003D2D54" w:rsidRDefault="003D2D54">
      <w:pPr>
        <w:pStyle w:val="ConsPlusNormal"/>
        <w:jc w:val="both"/>
      </w:pPr>
    </w:p>
    <w:p w:rsidR="003D2D54" w:rsidRDefault="00A93355">
      <w:pPr>
        <w:pStyle w:val="ConsPlusNormal"/>
        <w:ind w:firstLine="540"/>
        <w:jc w:val="both"/>
      </w:pPr>
      <w:r>
        <w:t>2.4.1. Прием заявителей в МФЦ осуществляется в порядке очереди.</w:t>
      </w:r>
    </w:p>
    <w:p w:rsidR="003D2D54" w:rsidRDefault="00A93355">
      <w:pPr>
        <w:pStyle w:val="ConsPlusNormal"/>
        <w:spacing w:before="240"/>
        <w:ind w:firstLine="540"/>
        <w:jc w:val="both"/>
      </w:pPr>
      <w:r>
        <w:t>Управление очередью осуществляется посредством электронной очереди.</w:t>
      </w:r>
    </w:p>
    <w:p w:rsidR="003D2D54" w:rsidRDefault="00A93355">
      <w:pPr>
        <w:pStyle w:val="ConsPlusNormal"/>
        <w:spacing w:before="240"/>
        <w:ind w:firstLine="540"/>
        <w:jc w:val="both"/>
      </w:pPr>
      <w:r>
        <w:t xml:space="preserve">На территории Московской области для всех МФЦ используется единое централизованное </w:t>
      </w:r>
      <w:r>
        <w:lastRenderedPageBreak/>
        <w:t>решение электронной очереди - Информационная система "Дистанционное управление, мониторинг и контроль очереди заявителей, обращающихся в МФЦ Московской области" (АСУ "Очередь").</w:t>
      </w:r>
    </w:p>
    <w:p w:rsidR="003D2D54" w:rsidRDefault="00A93355">
      <w:pPr>
        <w:pStyle w:val="ConsPlusNormal"/>
        <w:spacing w:before="240"/>
        <w:ind w:firstLine="540"/>
        <w:jc w:val="both"/>
      </w:pPr>
      <w:r>
        <w:t>Регламент обслуживания заявителей с использованием АСУ "Очередь" разрабатывается и утверждается Министерством.</w:t>
      </w:r>
    </w:p>
    <w:p w:rsidR="003D2D54" w:rsidRDefault="00A93355">
      <w:pPr>
        <w:pStyle w:val="ConsPlusNormal"/>
        <w:spacing w:before="240"/>
        <w:ind w:firstLine="540"/>
        <w:jc w:val="both"/>
      </w:pPr>
      <w:r>
        <w:t>В случае неработоспособности электронной очереди вследствие подтвержденной технической неисправности МФЦ обязан не позднее следующего рабочего дня с момента обнаружения неработоспособности электронной очереди уведомить о данном факте Министерство и/или УМФЦ способом, позволяющим подтвердить факт своевременного уведомления.</w:t>
      </w:r>
    </w:p>
    <w:p w:rsidR="003D2D54" w:rsidRDefault="00A93355">
      <w:pPr>
        <w:pStyle w:val="ConsPlusNormal"/>
        <w:jc w:val="both"/>
      </w:pPr>
      <w:r>
        <w:t xml:space="preserve">(абзац введен </w:t>
      </w:r>
      <w:hyperlink r:id="rId69" w:history="1">
        <w:r>
          <w:rPr>
            <w:color w:val="0000FF"/>
          </w:rPr>
          <w:t>распоряжением</w:t>
        </w:r>
      </w:hyperlink>
      <w:r>
        <w:t xml:space="preserve"> Мингосуправления МО от 24.03.2021 N 11-27/РВ)</w:t>
      </w:r>
    </w:p>
    <w:p w:rsidR="003D2D54" w:rsidRDefault="00A93355">
      <w:pPr>
        <w:pStyle w:val="ConsPlusNormal"/>
        <w:spacing w:before="240"/>
        <w:ind w:firstLine="540"/>
        <w:jc w:val="both"/>
      </w:pPr>
      <w:r>
        <w:t>2.4.2. Преимущественным правом обслуживания при личном обращении обладают заявители:</w:t>
      </w:r>
    </w:p>
    <w:p w:rsidR="003D2D54" w:rsidRDefault="00A93355">
      <w:pPr>
        <w:pStyle w:val="ConsPlusNormal"/>
        <w:spacing w:before="240"/>
        <w:ind w:firstLine="540"/>
        <w:jc w:val="both"/>
      </w:pPr>
      <w:r>
        <w:t>- инвалиды войны (</w:t>
      </w:r>
      <w:hyperlink r:id="rId70" w:history="1">
        <w:r>
          <w:rPr>
            <w:color w:val="0000FF"/>
          </w:rPr>
          <w:t>подп. 28 п. 1 ст. 14</w:t>
        </w:r>
      </w:hyperlink>
      <w:r>
        <w:t xml:space="preserve"> Федерального закона от 12 января 1995 г. N 5-ФЗ "О ветеранах");</w:t>
      </w:r>
    </w:p>
    <w:p w:rsidR="003D2D54" w:rsidRDefault="00A93355">
      <w:pPr>
        <w:pStyle w:val="ConsPlusNormal"/>
        <w:spacing w:before="240"/>
        <w:ind w:firstLine="540"/>
        <w:jc w:val="both"/>
      </w:pPr>
      <w:r>
        <w:t>- участники Великой Отечественной войны (</w:t>
      </w:r>
      <w:hyperlink r:id="rId71" w:history="1">
        <w:r>
          <w:rPr>
            <w:color w:val="0000FF"/>
          </w:rPr>
          <w:t>подп. 19 п. 1 ст. 15</w:t>
        </w:r>
      </w:hyperlink>
      <w:r>
        <w:t xml:space="preserve"> Федерального закона от 12 января 1995 г. N 5-ФЗ "О ветеранах");</w:t>
      </w:r>
    </w:p>
    <w:p w:rsidR="003D2D54" w:rsidRDefault="00A93355">
      <w:pPr>
        <w:pStyle w:val="ConsPlusNormal"/>
        <w:spacing w:before="240"/>
        <w:ind w:firstLine="540"/>
        <w:jc w:val="both"/>
      </w:pPr>
      <w:r>
        <w:t>- инвалиды I и II групп (</w:t>
      </w:r>
      <w:hyperlink r:id="rId72" w:history="1">
        <w:r>
          <w:rPr>
            <w:color w:val="0000FF"/>
          </w:rPr>
          <w:t>Указ</w:t>
        </w:r>
      </w:hyperlink>
      <w:r>
        <w:t xml:space="preserve"> Президента РФ от 2 октября 1992 г. N 1157 "О дополнительных мерах государственной поддержки инвалидов");</w:t>
      </w:r>
    </w:p>
    <w:p w:rsidR="003D2D54" w:rsidRDefault="00A93355">
      <w:pPr>
        <w:pStyle w:val="ConsPlusNormal"/>
        <w:spacing w:before="240"/>
        <w:ind w:firstLine="540"/>
        <w:jc w:val="both"/>
      </w:pPr>
      <w:r>
        <w:t>- лица, награжденные знаком "Жителю блокадного Ленинграда" (</w:t>
      </w:r>
      <w:hyperlink r:id="rId73" w:history="1">
        <w:r>
          <w:rPr>
            <w:color w:val="0000FF"/>
          </w:rPr>
          <w:t>подп. 15 п. 1 ст. 18</w:t>
        </w:r>
      </w:hyperlink>
      <w:r>
        <w:t xml:space="preserve"> Федерального закона от 12 января 1995 г. N 5-ФЗ "О ветеранах").</w:t>
      </w:r>
    </w:p>
    <w:p w:rsidR="003D2D54" w:rsidRDefault="003D2D54">
      <w:pPr>
        <w:pStyle w:val="ConsPlusNormal"/>
        <w:jc w:val="both"/>
      </w:pPr>
    </w:p>
    <w:p w:rsidR="003D2D54" w:rsidRDefault="00A93355">
      <w:pPr>
        <w:pStyle w:val="ConsPlusTitle"/>
        <w:jc w:val="center"/>
        <w:outlineLvl w:val="2"/>
      </w:pPr>
      <w:r>
        <w:t>2.5. Организация предварительной записи в МФЦ</w:t>
      </w:r>
    </w:p>
    <w:p w:rsidR="003D2D54" w:rsidRDefault="003D2D54">
      <w:pPr>
        <w:pStyle w:val="ConsPlusNormal"/>
        <w:jc w:val="both"/>
      </w:pPr>
    </w:p>
    <w:p w:rsidR="003D2D54" w:rsidRDefault="00A93355">
      <w:pPr>
        <w:pStyle w:val="ConsPlusNormal"/>
        <w:ind w:firstLine="540"/>
        <w:jc w:val="both"/>
      </w:pPr>
      <w:r>
        <w:t>2.5.1. Предварительная запись в МФЦ осуществляется:</w:t>
      </w:r>
    </w:p>
    <w:p w:rsidR="003D2D54" w:rsidRDefault="00A93355">
      <w:pPr>
        <w:pStyle w:val="ConsPlusNormal"/>
        <w:spacing w:before="240"/>
        <w:ind w:firstLine="540"/>
        <w:jc w:val="both"/>
      </w:pPr>
      <w:r>
        <w:t>- по телефону МФЦ;</w:t>
      </w:r>
    </w:p>
    <w:p w:rsidR="003D2D54" w:rsidRDefault="00A93355">
      <w:pPr>
        <w:pStyle w:val="ConsPlusNormal"/>
        <w:spacing w:before="240"/>
        <w:ind w:firstLine="540"/>
        <w:jc w:val="both"/>
      </w:pPr>
      <w:r>
        <w:t>- при личном обращении в МФЦ;</w:t>
      </w:r>
    </w:p>
    <w:p w:rsidR="003D2D54" w:rsidRDefault="00A93355">
      <w:pPr>
        <w:pStyle w:val="ConsPlusNormal"/>
        <w:spacing w:before="240"/>
        <w:ind w:firstLine="540"/>
        <w:jc w:val="both"/>
      </w:pPr>
      <w:r>
        <w:t>- посредством РПГУ.</w:t>
      </w:r>
    </w:p>
    <w:p w:rsidR="003D2D54" w:rsidRDefault="00A93355">
      <w:pPr>
        <w:pStyle w:val="ConsPlusNormal"/>
        <w:spacing w:before="240"/>
        <w:ind w:firstLine="540"/>
        <w:jc w:val="both"/>
      </w:pPr>
      <w:r>
        <w:t>2.5.2. Для обеспечения предварительной записи МФЦ обеспечивает представление на РПГУ и размещение в интернет-ресурсах 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p>
    <w:p w:rsidR="003D2D54" w:rsidRDefault="00A93355">
      <w:pPr>
        <w:pStyle w:val="ConsPlusNormal"/>
        <w:spacing w:before="240"/>
        <w:ind w:firstLine="540"/>
        <w:jc w:val="both"/>
      </w:pPr>
      <w:r>
        <w:t>2.5.3. Предварительная запись в электронном виде:</w:t>
      </w:r>
    </w:p>
    <w:p w:rsidR="003D2D54" w:rsidRDefault="00A93355">
      <w:pPr>
        <w:pStyle w:val="ConsPlusNormal"/>
        <w:spacing w:before="240"/>
        <w:ind w:firstLine="540"/>
        <w:jc w:val="both"/>
      </w:pPr>
      <w:r>
        <w:t>Доступ к электронной предварительной записи на услуги осуществляется в "личном кабинете" заявителя на РПГУ, в котором отражаются сведения о предварительных записях.</w:t>
      </w:r>
    </w:p>
    <w:p w:rsidR="003D2D54" w:rsidRDefault="00A93355">
      <w:pPr>
        <w:pStyle w:val="ConsPlusNormal"/>
        <w:spacing w:before="240"/>
        <w:ind w:firstLine="540"/>
        <w:jc w:val="both"/>
      </w:pPr>
      <w:r>
        <w:t>Для осуществления предварительной записи заявитель должен предоставить следующие сведения:</w:t>
      </w:r>
    </w:p>
    <w:p w:rsidR="003D2D54" w:rsidRDefault="00A93355">
      <w:pPr>
        <w:pStyle w:val="ConsPlusNormal"/>
        <w:spacing w:before="240"/>
        <w:ind w:firstLine="540"/>
        <w:jc w:val="both"/>
      </w:pPr>
      <w:r>
        <w:lastRenderedPageBreak/>
        <w:t>- полное имя заявителя (фамилия, имя, отчество);</w:t>
      </w:r>
    </w:p>
    <w:p w:rsidR="003D2D54" w:rsidRDefault="00A93355">
      <w:pPr>
        <w:pStyle w:val="ConsPlusNormal"/>
        <w:spacing w:before="240"/>
        <w:ind w:firstLine="540"/>
        <w:jc w:val="both"/>
      </w:pPr>
      <w:r>
        <w:t>- адрес электронной почты;</w:t>
      </w:r>
    </w:p>
    <w:p w:rsidR="003D2D54" w:rsidRDefault="00A93355">
      <w:pPr>
        <w:pStyle w:val="ConsPlusNormal"/>
        <w:spacing w:before="240"/>
        <w:ind w:firstLine="540"/>
        <w:jc w:val="both"/>
      </w:pPr>
      <w:r>
        <w:t>- номер телефона.</w:t>
      </w:r>
    </w:p>
    <w:p w:rsidR="003D2D54" w:rsidRDefault="00A93355">
      <w:pPr>
        <w:pStyle w:val="ConsPlusNormal"/>
        <w:spacing w:before="240"/>
        <w:ind w:firstLine="540"/>
        <w:jc w:val="both"/>
      </w:pPr>
      <w:r>
        <w:t>Заявитель может подать заявление на ускоренную сдачу документов на РПГУ, выбрав нужное ему отделение и приложив сканированные копии документов, которые необходимы для данной услуги. После верификации документов Заявитель получает PIN-код на ускоренную сдачу документов.</w:t>
      </w:r>
    </w:p>
    <w:p w:rsidR="003D2D54" w:rsidRDefault="00A93355">
      <w:pPr>
        <w:pStyle w:val="ConsPlusNormal"/>
        <w:spacing w:before="240"/>
        <w:ind w:firstLine="540"/>
        <w:jc w:val="both"/>
      </w:pPr>
      <w:r>
        <w:t>По согласованию с УМФЦ состав сведений, запрашиваемых у заявителя при предварительной записи на услугу, может быть расширен при необходимости или в целях повышения оперативности и качества обслуживания.</w:t>
      </w:r>
    </w:p>
    <w:p w:rsidR="003D2D54" w:rsidRDefault="00A93355">
      <w:pPr>
        <w:pStyle w:val="ConsPlusNormal"/>
        <w:spacing w:before="240"/>
        <w:ind w:firstLine="540"/>
        <w:jc w:val="both"/>
      </w:pPr>
      <w:r>
        <w:t>Для обмена информацией о совершенных предварительных записях, свободных и занятых интервалах времени для предварительной записи и данных заявителей должна быть обеспечена соответствующая интеграция между РПГУ и единым централизованным решением АСУ "Очередь".</w:t>
      </w:r>
    </w:p>
    <w:p w:rsidR="003D2D54" w:rsidRDefault="00A93355">
      <w:pPr>
        <w:pStyle w:val="ConsPlusNormal"/>
        <w:spacing w:before="240"/>
        <w:ind w:firstLine="540"/>
        <w:jc w:val="both"/>
      </w:pPr>
      <w:r>
        <w:t>Для обслуживания заявителей по предварительной записи в МФЦ должно быть обеспечено:</w:t>
      </w:r>
    </w:p>
    <w:p w:rsidR="003D2D54" w:rsidRDefault="00A93355">
      <w:pPr>
        <w:pStyle w:val="ConsPlusNormal"/>
        <w:spacing w:before="240"/>
        <w:ind w:firstLine="540"/>
        <w:jc w:val="both"/>
      </w:pPr>
      <w:r>
        <w:t>- консультирование предварительно записавшихся заявителей по вопросам регистрации в электронной очереди;</w:t>
      </w:r>
    </w:p>
    <w:p w:rsidR="003D2D54" w:rsidRDefault="00A93355">
      <w:pPr>
        <w:pStyle w:val="ConsPlusNormal"/>
        <w:spacing w:before="240"/>
        <w:ind w:firstLine="540"/>
        <w:jc w:val="both"/>
      </w:pPr>
      <w:r>
        <w:t>- достаточное количество операторов, подключенных к обслуживанию предварительной записи (составляющее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p>
    <w:p w:rsidR="003D2D54" w:rsidRDefault="00A93355">
      <w:pPr>
        <w:pStyle w:val="ConsPlusNormal"/>
        <w:spacing w:before="240"/>
        <w:ind w:firstLine="540"/>
        <w:jc w:val="both"/>
      </w:pPr>
      <w:r>
        <w:t>Регистрация заявителей по предварительной записи в очереди на обслуживание в день визита в МФЦ, определение оператора, готового к приему заявителя, и вызов заявителя на обслуживание к оператору должны быть обеспечены единым централизованным решением электронной очереди.</w:t>
      </w:r>
    </w:p>
    <w:p w:rsidR="003D2D54" w:rsidRDefault="00A93355">
      <w:pPr>
        <w:pStyle w:val="ConsPlusNormal"/>
        <w:spacing w:before="240"/>
        <w:ind w:firstLine="540"/>
        <w:jc w:val="both"/>
      </w:pPr>
      <w:r>
        <w:t>Прием Заявителя оператором по предварительной записи производится на основании талона, полученного Заявителем после ввода в терминал цифрового кода бронирования или PIN-кода на ускоренную сдачу документов.</w:t>
      </w:r>
    </w:p>
    <w:p w:rsidR="003D2D54" w:rsidRDefault="00A93355">
      <w:pPr>
        <w:pStyle w:val="ConsPlusNormal"/>
        <w:spacing w:before="240"/>
        <w:ind w:firstLine="540"/>
        <w:jc w:val="both"/>
      </w:pPr>
      <w:r>
        <w:t>2.5.4. 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w:t>
      </w:r>
    </w:p>
    <w:p w:rsidR="003D2D54" w:rsidRDefault="00A93355">
      <w:pPr>
        <w:pStyle w:val="ConsPlusNormal"/>
        <w:spacing w:before="240"/>
        <w:ind w:firstLine="540"/>
        <w:jc w:val="both"/>
      </w:pPr>
      <w:r>
        <w:t>Данные о предварительных записях, осуществленных посредством РПГУ, должны вноситься в единое централизованное решение электронной очереди или РПГУ.</w:t>
      </w:r>
    </w:p>
    <w:p w:rsidR="003D2D54" w:rsidRDefault="00A93355">
      <w:pPr>
        <w:pStyle w:val="ConsPlusNormal"/>
        <w:spacing w:before="240"/>
        <w:ind w:firstLine="540"/>
        <w:jc w:val="both"/>
      </w:pPr>
      <w:r>
        <w:t>По окончании обращения Заявитель должен быть проинформирован об успешном совершении предварительной записи, присвоенном коде бронирования, дате и времени предварительной записи.</w:t>
      </w:r>
    </w:p>
    <w:p w:rsidR="003D2D54" w:rsidRDefault="00A93355">
      <w:pPr>
        <w:pStyle w:val="ConsPlusNormal"/>
        <w:spacing w:before="240"/>
        <w:ind w:firstLine="540"/>
        <w:jc w:val="both"/>
      </w:pPr>
      <w:r>
        <w:t>2.5.5. В случае временного изменения режима работы (санитарный день, ремонтно-</w:t>
      </w:r>
      <w:r>
        <w:lastRenderedPageBreak/>
        <w:t>профилактические работы с электросетью, настройка и программирование АИС МФЦ и пр.) МФЦ обязан известить оператора АИС МФЦ "Очередь" и обеспечить блокировку предварительной записи заявителей на соответствующий период времени.</w:t>
      </w:r>
    </w:p>
    <w:p w:rsidR="003D2D54" w:rsidRDefault="00A93355">
      <w:pPr>
        <w:pStyle w:val="ConsPlusNormal"/>
        <w:jc w:val="both"/>
      </w:pPr>
      <w:r>
        <w:t xml:space="preserve">(в ред. </w:t>
      </w:r>
      <w:hyperlink r:id="rId74" w:history="1">
        <w:r>
          <w:rPr>
            <w:color w:val="0000FF"/>
          </w:rPr>
          <w:t>распоряжения</w:t>
        </w:r>
      </w:hyperlink>
      <w:r>
        <w:t xml:space="preserve"> Мингосуправления МО от 29.12.2018 N 10-150/РВ)</w:t>
      </w:r>
    </w:p>
    <w:p w:rsidR="003D2D54" w:rsidRDefault="003D2D54">
      <w:pPr>
        <w:pStyle w:val="ConsPlusNormal"/>
        <w:jc w:val="both"/>
      </w:pPr>
    </w:p>
    <w:p w:rsidR="003D2D54" w:rsidRDefault="00A93355">
      <w:pPr>
        <w:pStyle w:val="ConsPlusTitle"/>
        <w:jc w:val="center"/>
        <w:outlineLvl w:val="2"/>
      </w:pPr>
      <w:r>
        <w:t>2.6. Стандарт обеспечения доступа к сети Интернет</w:t>
      </w:r>
    </w:p>
    <w:p w:rsidR="003D2D54" w:rsidRDefault="003D2D54">
      <w:pPr>
        <w:pStyle w:val="ConsPlusNormal"/>
        <w:jc w:val="both"/>
      </w:pPr>
    </w:p>
    <w:p w:rsidR="003D2D54" w:rsidRDefault="00A93355">
      <w:pPr>
        <w:pStyle w:val="ConsPlusNormal"/>
        <w:ind w:firstLine="540"/>
        <w:jc w:val="both"/>
      </w:pPr>
      <w:bookmarkStart w:id="9" w:name="Par478"/>
      <w:bookmarkEnd w:id="9"/>
      <w:r>
        <w:t>2.6.1. В МФЦ обеспечивается бесплатный доступ для заявителей к следующим ресурсам, размещенным в сети Интернет:</w:t>
      </w:r>
    </w:p>
    <w:p w:rsidR="003D2D54" w:rsidRDefault="00A93355">
      <w:pPr>
        <w:pStyle w:val="ConsPlusNormal"/>
        <w:spacing w:before="240"/>
        <w:ind w:firstLine="540"/>
        <w:jc w:val="both"/>
      </w:pPr>
      <w:r>
        <w:t>- ЕПГУ и РПГУ.</w:t>
      </w:r>
    </w:p>
    <w:p w:rsidR="003D2D54" w:rsidRDefault="00A93355">
      <w:pPr>
        <w:pStyle w:val="ConsPlusNormal"/>
        <w:spacing w:before="240"/>
        <w:ind w:firstLine="540"/>
        <w:jc w:val="both"/>
      </w:pPr>
      <w:r>
        <w:t>2.6.1.1. Специализированное помещение (часть помещения), включающее в себя необходимую инфраструктуру для обеспечения бесплатного доступа к ЕПГУ, РПГУ в МФЦ Московской области, на базе которой производится оказание консультирования по вопросам получения услуг в электронном виде, - Цифровой МФЦ (далее - ЦМФЦ). ЦМФЦ входит в структуру соответствующего МФЦ.</w:t>
      </w:r>
    </w:p>
    <w:p w:rsidR="003D2D54" w:rsidRDefault="00D9708B">
      <w:pPr>
        <w:pStyle w:val="ConsPlusNormal"/>
        <w:spacing w:before="240"/>
        <w:ind w:firstLine="540"/>
        <w:jc w:val="both"/>
      </w:pPr>
      <w:hyperlink w:anchor="Par1767" w:tooltip="ТРЕБОВАНИЯ" w:history="1">
        <w:r w:rsidR="00A93355">
          <w:rPr>
            <w:color w:val="0000FF"/>
          </w:rPr>
          <w:t>Требования</w:t>
        </w:r>
      </w:hyperlink>
      <w:r w:rsidR="00A93355">
        <w:t xml:space="preserve"> к оснащению ЦМФЦ приведены в приложении N 3 к настоящему Стандарту.</w:t>
      </w:r>
    </w:p>
    <w:p w:rsidR="003D2D54" w:rsidRDefault="00A93355">
      <w:pPr>
        <w:pStyle w:val="ConsPlusNormal"/>
        <w:spacing w:before="240"/>
        <w:ind w:firstLine="540"/>
        <w:jc w:val="both"/>
      </w:pPr>
      <w:r>
        <w:t>2.6.1.2. Количество мест общего доступа к ЕПГУ и РПГУ определяется в зависимости от количества окон доступа к услугам МФЦ исходя из следующего расчета:</w:t>
      </w:r>
    </w:p>
    <w:p w:rsidR="003D2D54" w:rsidRDefault="00A93355">
      <w:pPr>
        <w:pStyle w:val="ConsPlusNormal"/>
        <w:spacing w:before="240"/>
        <w:ind w:firstLine="540"/>
        <w:jc w:val="both"/>
      </w:pPr>
      <w:r>
        <w:t>на каждый офис МФЦ с количеством окон доступа к услугам МФЦ не более 10 - 1 место общего доступа к ЕПГУ и РПГУ;</w:t>
      </w:r>
    </w:p>
    <w:p w:rsidR="003D2D54" w:rsidRDefault="00A93355">
      <w:pPr>
        <w:pStyle w:val="ConsPlusNormal"/>
        <w:spacing w:before="240"/>
        <w:ind w:firstLine="540"/>
        <w:jc w:val="both"/>
      </w:pPr>
      <w:r>
        <w:t>на каждый офис МФЦ с количеством окон доступа к услугам МФЦ свыше 10 - 1 место общего доступа к ЕПГУ и РПГУ на каждые 10 окон доступа к услугам МФЦ.</w:t>
      </w:r>
    </w:p>
    <w:p w:rsidR="003D2D54" w:rsidRDefault="00A93355">
      <w:pPr>
        <w:pStyle w:val="ConsPlusNormal"/>
        <w:jc w:val="both"/>
      </w:pPr>
      <w:r>
        <w:t xml:space="preserve">(п. 2.6.1 в ред. </w:t>
      </w:r>
      <w:hyperlink r:id="rId75" w:history="1">
        <w:r>
          <w:rPr>
            <w:color w:val="0000FF"/>
          </w:rPr>
          <w:t>распоряжения</w:t>
        </w:r>
      </w:hyperlink>
      <w:r>
        <w:t xml:space="preserve"> Мингосуправления МО от 12.02.2020 N 11-10/РВ)</w:t>
      </w:r>
    </w:p>
    <w:p w:rsidR="003D2D54" w:rsidRDefault="00A93355">
      <w:pPr>
        <w:pStyle w:val="ConsPlusNormal"/>
        <w:spacing w:before="240"/>
        <w:ind w:firstLine="540"/>
        <w:jc w:val="both"/>
      </w:pPr>
      <w:r>
        <w:t>2.6.2. Способы предоставления доступа заявителей к ресурсам в сети Интернет:</w:t>
      </w:r>
    </w:p>
    <w:p w:rsidR="003D2D54" w:rsidRDefault="00A93355">
      <w:pPr>
        <w:pStyle w:val="ConsPlusNormal"/>
        <w:spacing w:before="240"/>
        <w:ind w:firstLine="540"/>
        <w:jc w:val="both"/>
      </w:pPr>
      <w:r>
        <w:t>2.6.2.1. Подключение к ресурсам, размещенным в сети Интернет, с использованием беспроводных технологий:</w:t>
      </w:r>
    </w:p>
    <w:p w:rsidR="003D2D54" w:rsidRDefault="00A93355">
      <w:pPr>
        <w:pStyle w:val="ConsPlusNormal"/>
        <w:spacing w:before="240"/>
        <w:ind w:firstLine="540"/>
        <w:jc w:val="both"/>
      </w:pPr>
      <w:r>
        <w:t xml:space="preserve">- в МФЦ должны быть установлены беспроводные точки доступа стандарта IEEE 802.11a/b/g для подключения абонентских устройств заявителей, обеспечивающие возможность доступа к ресурсам, размещенным в сети Интернет, указанным в </w:t>
      </w:r>
      <w:hyperlink w:anchor="Par478" w:tooltip="2.6.1. В МФЦ обеспечивается бесплатный доступ для заявителей к следующим ресурсам, размещенным в сети Интернет:" w:history="1">
        <w:r>
          <w:rPr>
            <w:color w:val="0000FF"/>
          </w:rPr>
          <w:t>п. 2.6.1</w:t>
        </w:r>
      </w:hyperlink>
      <w:r>
        <w:t xml:space="preserve"> настоящего Стандарта;</w:t>
      </w:r>
    </w:p>
    <w:p w:rsidR="003D2D54" w:rsidRDefault="00A93355">
      <w:pPr>
        <w:pStyle w:val="ConsPlusNormal"/>
        <w:spacing w:before="240"/>
        <w:ind w:firstLine="540"/>
        <w:jc w:val="both"/>
      </w:pPr>
      <w:r>
        <w:t>- название беспроводной сети должно быть: mfc-free;</w:t>
      </w:r>
    </w:p>
    <w:p w:rsidR="003D2D54" w:rsidRDefault="00A93355">
      <w:pPr>
        <w:pStyle w:val="ConsPlusNormal"/>
        <w:spacing w:before="240"/>
        <w:ind w:firstLine="540"/>
        <w:jc w:val="both"/>
      </w:pPr>
      <w:r>
        <w:t xml:space="preserve">- подключение к беспроводной сети должно осуществляться в соответствии с требованиями </w:t>
      </w:r>
      <w:hyperlink r:id="rId76" w:history="1">
        <w:r>
          <w:rPr>
            <w:color w:val="0000FF"/>
          </w:rPr>
          <w:t>постановления</w:t>
        </w:r>
      </w:hyperlink>
      <w:r>
        <w:t xml:space="preserve"> Правительства Российской Федерации от 31 июля 2014 г. N 758;</w:t>
      </w:r>
    </w:p>
    <w:p w:rsidR="003D2D54" w:rsidRDefault="00A93355">
      <w:pPr>
        <w:pStyle w:val="ConsPlusNormal"/>
        <w:spacing w:before="240"/>
        <w:ind w:firstLine="540"/>
        <w:jc w:val="both"/>
      </w:pPr>
      <w:r>
        <w:t>- минимальная скорость подключения заявителя к ресурсам, размещенным в сети Интернет, должна составлять 1 Мбит/с или более;</w:t>
      </w:r>
    </w:p>
    <w:p w:rsidR="003D2D54" w:rsidRDefault="00A93355">
      <w:pPr>
        <w:pStyle w:val="ConsPlusNormal"/>
        <w:spacing w:before="240"/>
        <w:ind w:firstLine="540"/>
        <w:jc w:val="both"/>
      </w:pPr>
      <w:r>
        <w:t>- 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rsidR="003D2D54" w:rsidRDefault="00A93355">
      <w:pPr>
        <w:pStyle w:val="ConsPlusNormal"/>
        <w:spacing w:before="240"/>
        <w:ind w:firstLine="540"/>
        <w:jc w:val="both"/>
      </w:pPr>
      <w:r>
        <w:lastRenderedPageBreak/>
        <w:t>2.6.2.2. Подключение к ресурсам, размещенным в сети Интернет, с использованием универсального АРМ:</w:t>
      </w:r>
    </w:p>
    <w:p w:rsidR="003D2D54" w:rsidRDefault="00A93355">
      <w:pPr>
        <w:pStyle w:val="ConsPlusNormal"/>
        <w:spacing w:before="240"/>
        <w:ind w:firstLine="540"/>
        <w:jc w:val="both"/>
      </w:pPr>
      <w:r>
        <w:t xml:space="preserve">- в МФЦ должно быть установлено АРМ для обеспечения заявителя возможностью подключения к ресурсам, размещенным в сети Интернет, указанным в </w:t>
      </w:r>
      <w:hyperlink w:anchor="Par503" w:tooltip="2.7.1. Стандарт обслуживания заявителей в Контакт-центрах МФЦ включает в себя набор требований к инфраструктуре, процессам, знаниям и навыкам операторов." w:history="1">
        <w:r>
          <w:rPr>
            <w:color w:val="0000FF"/>
          </w:rPr>
          <w:t>п. 2.7.1</w:t>
        </w:r>
      </w:hyperlink>
      <w:r>
        <w:t xml:space="preserve"> настоящего Стандарта;</w:t>
      </w:r>
    </w:p>
    <w:p w:rsidR="003D2D54" w:rsidRDefault="00A93355">
      <w:pPr>
        <w:pStyle w:val="ConsPlusNormal"/>
        <w:spacing w:before="240"/>
        <w:ind w:firstLine="540"/>
        <w:jc w:val="both"/>
      </w:pPr>
      <w:r>
        <w:t>- установка АРМ должна быть осуществлена в доступной для заявителей зоне;</w:t>
      </w:r>
    </w:p>
    <w:p w:rsidR="003D2D54" w:rsidRDefault="00A93355">
      <w:pPr>
        <w:pStyle w:val="ConsPlusNormal"/>
        <w:spacing w:before="240"/>
        <w:ind w:firstLine="540"/>
        <w:jc w:val="both"/>
      </w:pPr>
      <w:r>
        <w:t>- АРМ должен быть укомплектован монитором, клавиатурой и мышкой;</w:t>
      </w:r>
    </w:p>
    <w:p w:rsidR="003D2D54" w:rsidRDefault="00A93355">
      <w:pPr>
        <w:pStyle w:val="ConsPlusNormal"/>
        <w:spacing w:before="240"/>
        <w:ind w:firstLine="540"/>
        <w:jc w:val="both"/>
      </w:pPr>
      <w:r>
        <w:t>- диагональ монитора должна быть не менее 19 дюймов;</w:t>
      </w:r>
    </w:p>
    <w:p w:rsidR="003D2D54" w:rsidRDefault="00A93355">
      <w:pPr>
        <w:pStyle w:val="ConsPlusNormal"/>
        <w:spacing w:before="240"/>
        <w:ind w:firstLine="540"/>
        <w:jc w:val="both"/>
      </w:pPr>
      <w:r>
        <w:t>- доступ к ресурсам, размещенным в сети Интернет, должен осуществляться с использованием веб-браузера, установленного на АРМ;</w:t>
      </w:r>
    </w:p>
    <w:p w:rsidR="003D2D54" w:rsidRDefault="00A93355">
      <w:pPr>
        <w:pStyle w:val="ConsPlusNormal"/>
        <w:spacing w:before="240"/>
        <w:ind w:firstLine="540"/>
        <w:jc w:val="both"/>
      </w:pPr>
      <w:r>
        <w:t>- на АРМ должны быть установлены необходимые приложения для защиты АРМ от несанкционированного доступа или изменения информации.</w:t>
      </w:r>
    </w:p>
    <w:p w:rsidR="003D2D54" w:rsidRDefault="003D2D54">
      <w:pPr>
        <w:pStyle w:val="ConsPlusNormal"/>
        <w:jc w:val="both"/>
      </w:pPr>
    </w:p>
    <w:p w:rsidR="003D2D54" w:rsidRDefault="00A93355">
      <w:pPr>
        <w:pStyle w:val="ConsPlusTitle"/>
        <w:jc w:val="center"/>
        <w:outlineLvl w:val="2"/>
      </w:pPr>
      <w:r>
        <w:t>2.7. Стандарт контакт-центра МФЦ МО</w:t>
      </w:r>
    </w:p>
    <w:p w:rsidR="003D2D54" w:rsidRDefault="003D2D54">
      <w:pPr>
        <w:pStyle w:val="ConsPlusNormal"/>
        <w:jc w:val="both"/>
      </w:pPr>
    </w:p>
    <w:p w:rsidR="003D2D54" w:rsidRDefault="00A93355">
      <w:pPr>
        <w:pStyle w:val="ConsPlusNormal"/>
        <w:ind w:firstLine="540"/>
        <w:jc w:val="both"/>
      </w:pPr>
      <w:bookmarkStart w:id="10" w:name="Par503"/>
      <w:bookmarkEnd w:id="10"/>
      <w:r>
        <w:t>2.7.1. Стандарт обслуживания заявителей в Контакт-центрах МФЦ включает в себя набор требований к инфраструктуре, процессам, знаниям и навыкам операторов.</w:t>
      </w:r>
    </w:p>
    <w:p w:rsidR="003D2D54" w:rsidRDefault="00A93355">
      <w:pPr>
        <w:pStyle w:val="ConsPlusNormal"/>
        <w:spacing w:before="240"/>
        <w:ind w:firstLine="540"/>
        <w:jc w:val="both"/>
      </w:pPr>
      <w:r>
        <w:t>2.7.2. Организация и работа Контакт-центра МФЦ должна обеспечивать возможность работы с большим количеством заявителей и широким спектром информации, относящейся к предоставлению государственных и муниципальных услуг:</w:t>
      </w:r>
    </w:p>
    <w:p w:rsidR="003D2D54" w:rsidRDefault="00A93355">
      <w:pPr>
        <w:pStyle w:val="ConsPlusNormal"/>
        <w:spacing w:before="240"/>
        <w:ind w:firstLine="540"/>
        <w:jc w:val="both"/>
      </w:pPr>
      <w:r>
        <w:t>- работа с несколькими телефонными линиями из расчета одна телефонная линия на 5 окон МФЦ;</w:t>
      </w:r>
    </w:p>
    <w:p w:rsidR="003D2D54" w:rsidRDefault="00A93355">
      <w:pPr>
        <w:pStyle w:val="ConsPlusNormal"/>
        <w:spacing w:before="240"/>
        <w:ind w:firstLine="540"/>
        <w:jc w:val="both"/>
      </w:pPr>
      <w:r>
        <w:t>- переадресация звонка заявителя как на внутренние номера МФЦ, так и на Контакт-центры других МФЦ или, для более детальной консультации, на телефонные номера ИОГВ, ОМСУ, услуги которых оказываются в МФЦ;</w:t>
      </w:r>
    </w:p>
    <w:p w:rsidR="003D2D54" w:rsidRDefault="00A93355">
      <w:pPr>
        <w:pStyle w:val="ConsPlusNormal"/>
        <w:spacing w:before="240"/>
        <w:ind w:firstLine="540"/>
        <w:jc w:val="both"/>
      </w:pPr>
      <w:r>
        <w:t>- прием звонка заявителя должен быть обеспечен не позднее третьего сигнала вызова;</w:t>
      </w:r>
    </w:p>
    <w:p w:rsidR="003D2D54" w:rsidRDefault="00A93355">
      <w:pPr>
        <w:pStyle w:val="ConsPlusNormal"/>
        <w:spacing w:before="240"/>
        <w:ind w:firstLine="540"/>
        <w:jc w:val="both"/>
      </w:pPr>
      <w:r>
        <w:t>- после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rsidR="003D2D54" w:rsidRDefault="00A93355">
      <w:pPr>
        <w:pStyle w:val="ConsPlusNormal"/>
        <w:spacing w:before="240"/>
        <w:ind w:firstLine="540"/>
        <w:jc w:val="both"/>
      </w:pPr>
      <w:r>
        <w:t>- если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rsidR="003D2D54" w:rsidRDefault="00A93355">
      <w:pPr>
        <w:pStyle w:val="ConsPlusNormal"/>
        <w:spacing w:before="240"/>
        <w:ind w:firstLine="540"/>
        <w:jc w:val="both"/>
      </w:pPr>
      <w:r>
        <w:t>- после окончания обслуживания у заявителя должна быть возможность оценить работу оператора Контакт-центра;</w:t>
      </w:r>
    </w:p>
    <w:p w:rsidR="003D2D54" w:rsidRDefault="00A93355">
      <w:pPr>
        <w:pStyle w:val="ConsPlusNormal"/>
        <w:spacing w:before="240"/>
        <w:ind w:firstLine="540"/>
        <w:jc w:val="both"/>
      </w:pPr>
      <w:r>
        <w:t>- информация о работе Контакт-центра должна выводиться в виде ежемесячных отчетов.</w:t>
      </w:r>
    </w:p>
    <w:p w:rsidR="003D2D54" w:rsidRDefault="00A93355">
      <w:pPr>
        <w:pStyle w:val="ConsPlusNormal"/>
        <w:spacing w:before="240"/>
        <w:ind w:firstLine="540"/>
        <w:jc w:val="both"/>
      </w:pPr>
      <w:r>
        <w:lastRenderedPageBreak/>
        <w:t>2.7.3. Операторы Контакт-центра должны обладать знаниями о работе МФЦ, об оказываемых услугах, об административных регламентах предоставляемых услуг, а также иметь информацию о статусах прохождения поданных заявителем документов.</w:t>
      </w:r>
    </w:p>
    <w:p w:rsidR="003D2D54" w:rsidRDefault="00A93355">
      <w:pPr>
        <w:pStyle w:val="ConsPlusNormal"/>
        <w:spacing w:before="240"/>
        <w:ind w:firstLine="540"/>
        <w:jc w:val="both"/>
      </w:pPr>
      <w:r>
        <w:t xml:space="preserve">2.7.4. Правила и требования к организации разговора оператора с заявителем приведены в </w:t>
      </w:r>
      <w:hyperlink w:anchor="Par2622" w:tooltip="СТАНДАРТЫ" w:history="1">
        <w:r>
          <w:rPr>
            <w:color w:val="0000FF"/>
          </w:rPr>
          <w:t>приложении N 4</w:t>
        </w:r>
      </w:hyperlink>
      <w:r>
        <w:t xml:space="preserve"> к настоящему Стандарту.</w:t>
      </w:r>
    </w:p>
    <w:p w:rsidR="003D2D54" w:rsidRDefault="003D2D54">
      <w:pPr>
        <w:pStyle w:val="ConsPlusNormal"/>
        <w:jc w:val="both"/>
      </w:pPr>
    </w:p>
    <w:p w:rsidR="003D2D54" w:rsidRDefault="00A93355">
      <w:pPr>
        <w:pStyle w:val="ConsPlusTitle"/>
        <w:jc w:val="center"/>
        <w:outlineLvl w:val="2"/>
      </w:pPr>
      <w:r>
        <w:t>2.8. Стандарт сканирования документов</w:t>
      </w:r>
    </w:p>
    <w:p w:rsidR="003D2D54" w:rsidRDefault="003D2D54">
      <w:pPr>
        <w:pStyle w:val="ConsPlusNormal"/>
        <w:jc w:val="both"/>
      </w:pPr>
    </w:p>
    <w:p w:rsidR="003D2D54" w:rsidRDefault="00A93355">
      <w:pPr>
        <w:pStyle w:val="ConsPlusNormal"/>
        <w:ind w:firstLine="540"/>
        <w:jc w:val="both"/>
      </w:pPr>
      <w:r>
        <w:t>Во всех МФЦ Московской области устанавливается следующий стандарт сканирования документов:</w:t>
      </w:r>
    </w:p>
    <w:p w:rsidR="003D2D54" w:rsidRDefault="00A93355">
      <w:pPr>
        <w:pStyle w:val="ConsPlusNormal"/>
        <w:spacing w:before="240"/>
        <w:ind w:firstLine="540"/>
        <w:jc w:val="both"/>
      </w:pPr>
      <w:r>
        <w:t>Для цветных документов (документов, удостоверяющих личность заявителя, сертификатов, лицензий, копий, заверенных синей печатью): разрешение не более 300 dpi, цветность: 24 bit, формат сохраняемого изображения/документа: PDF или JPEG (сжатие не менее 8).</w:t>
      </w:r>
    </w:p>
    <w:p w:rsidR="003D2D54" w:rsidRDefault="00A93355">
      <w:pPr>
        <w:pStyle w:val="ConsPlusNormal"/>
        <w:spacing w:before="240"/>
        <w:ind w:firstLine="540"/>
        <w:jc w:val="both"/>
      </w:pPr>
      <w:r>
        <w:t>Для черно-белых документов: разрешение не более 300 dpi, цветность: B/W, формат сохраняемого изображения/документа: PDF или JPEG (сжатие не менее 8).</w:t>
      </w:r>
    </w:p>
    <w:p w:rsidR="003D2D54" w:rsidRDefault="00A93355">
      <w:pPr>
        <w:pStyle w:val="ConsPlusNormal"/>
        <w:spacing w:before="240"/>
        <w:ind w:firstLine="540"/>
        <w:jc w:val="both"/>
      </w:pPr>
      <w:r>
        <w:t>Рекомендуется все документы, особенно многостраничные, сканировать в формат PDF.</w:t>
      </w:r>
    </w:p>
    <w:p w:rsidR="003D2D54" w:rsidRDefault="003D2D54">
      <w:pPr>
        <w:pStyle w:val="ConsPlusNormal"/>
        <w:jc w:val="both"/>
      </w:pPr>
    </w:p>
    <w:p w:rsidR="003D2D54" w:rsidRDefault="00A93355">
      <w:pPr>
        <w:pStyle w:val="ConsPlusTitle"/>
        <w:jc w:val="center"/>
        <w:outlineLvl w:val="2"/>
      </w:pPr>
      <w:r>
        <w:t>2.9. Безопасность</w:t>
      </w:r>
    </w:p>
    <w:p w:rsidR="003D2D54" w:rsidRDefault="00A93355">
      <w:pPr>
        <w:pStyle w:val="ConsPlusNormal"/>
        <w:jc w:val="center"/>
      </w:pPr>
      <w:r>
        <w:t xml:space="preserve">(в ред. </w:t>
      </w:r>
      <w:hyperlink r:id="rId77" w:history="1">
        <w:r>
          <w:rPr>
            <w:color w:val="0000FF"/>
          </w:rPr>
          <w:t>распоряжения</w:t>
        </w:r>
      </w:hyperlink>
      <w:r>
        <w:t xml:space="preserve"> Мингосуправления МО</w:t>
      </w:r>
    </w:p>
    <w:p w:rsidR="003D2D54" w:rsidRDefault="00A93355">
      <w:pPr>
        <w:pStyle w:val="ConsPlusNormal"/>
        <w:jc w:val="center"/>
      </w:pPr>
      <w:r>
        <w:t>от 26.04.2019 N 10-32/РВ)</w:t>
      </w:r>
    </w:p>
    <w:p w:rsidR="003D2D54" w:rsidRDefault="003D2D54">
      <w:pPr>
        <w:pStyle w:val="ConsPlusNormal"/>
        <w:jc w:val="both"/>
      </w:pPr>
    </w:p>
    <w:p w:rsidR="003D2D54" w:rsidRDefault="00A93355">
      <w:pPr>
        <w:pStyle w:val="ConsPlusNormal"/>
        <w:ind w:firstLine="540"/>
        <w:jc w:val="both"/>
      </w:pPr>
      <w:r>
        <w:t>2.9.1. Помещения МФЦ в соответствии с законодательством Российской Федерации и Московской области должны быть обеспечены антитеррористической защищенностью и должны быть оборудованы средствами, обеспечивающими их безопасность.</w:t>
      </w:r>
    </w:p>
    <w:p w:rsidR="003D2D54" w:rsidRDefault="00A93355">
      <w:pPr>
        <w:pStyle w:val="ConsPlusNormal"/>
        <w:spacing w:before="240"/>
        <w:ind w:firstLine="540"/>
        <w:jc w:val="both"/>
      </w:pPr>
      <w:r>
        <w:t>МФЦ обеспечивают безопасность и антитеррористическую защищенность в соответствии со следующими регламентирующими документами:</w:t>
      </w:r>
    </w:p>
    <w:p w:rsidR="003D2D54" w:rsidRDefault="00A93355">
      <w:pPr>
        <w:pStyle w:val="ConsPlusNormal"/>
        <w:spacing w:before="240"/>
        <w:ind w:firstLine="540"/>
        <w:jc w:val="both"/>
      </w:pPr>
      <w:r>
        <w:t xml:space="preserve">- </w:t>
      </w:r>
      <w:hyperlink r:id="rId78" w:history="1">
        <w:r>
          <w:rPr>
            <w:color w:val="0000FF"/>
          </w:rPr>
          <w:t>постановлением</w:t>
        </w:r>
      </w:hyperlink>
      <w:r>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Постановление РФ N 272);</w:t>
      </w:r>
    </w:p>
    <w:p w:rsidR="003D2D54" w:rsidRDefault="00A93355">
      <w:pPr>
        <w:pStyle w:val="ConsPlusNormal"/>
        <w:spacing w:before="240"/>
        <w:ind w:firstLine="540"/>
        <w:jc w:val="both"/>
      </w:pPr>
      <w:r>
        <w:t xml:space="preserve">- </w:t>
      </w:r>
      <w:hyperlink r:id="rId79" w:history="1">
        <w:r>
          <w:rPr>
            <w:color w:val="0000FF"/>
          </w:rPr>
          <w:t>постановлением</w:t>
        </w:r>
      </w:hyperlink>
      <w:r>
        <w:t xml:space="preserve"> Правительства Московской области от 12.07.2016 N 530/24 "Об утверждении Порядка организации охраны объектов Московской области, осуществляемой за счет средств бюджета Московской области" (далее - Постановление МО N 530/24);</w:t>
      </w:r>
    </w:p>
    <w:p w:rsidR="003D2D54" w:rsidRDefault="00A93355">
      <w:pPr>
        <w:pStyle w:val="ConsPlusNormal"/>
        <w:spacing w:before="240"/>
        <w:ind w:firstLine="540"/>
        <w:jc w:val="both"/>
      </w:pPr>
      <w:r>
        <w:t xml:space="preserve">- </w:t>
      </w:r>
      <w:hyperlink r:id="rId80" w:history="1">
        <w:r>
          <w:rPr>
            <w:color w:val="0000FF"/>
          </w:rPr>
          <w:t>постановлением</w:t>
        </w:r>
      </w:hyperlink>
      <w:r>
        <w:t xml:space="preserve">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3D2D54" w:rsidRDefault="00A93355">
      <w:pPr>
        <w:pStyle w:val="ConsPlusNormal"/>
        <w:spacing w:before="240"/>
        <w:ind w:firstLine="540"/>
        <w:jc w:val="both"/>
      </w:pPr>
      <w:r>
        <w:t xml:space="preserve">- </w:t>
      </w:r>
      <w:hyperlink r:id="rId81" w:history="1">
        <w:r>
          <w:rPr>
            <w:color w:val="0000FF"/>
          </w:rPr>
          <w:t>постановлением</w:t>
        </w:r>
      </w:hyperlink>
      <w:r>
        <w:t xml:space="preserve"> Правительства Московской области от 27.03.2018 N 195/12 "Об утверждении Плана мероприятий по созданию, развитию и эксплуатации системы технологического обеспечения </w:t>
      </w:r>
      <w:r>
        <w:lastRenderedPageBreak/>
        <w:t>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3D2D54" w:rsidRDefault="00A93355">
      <w:pPr>
        <w:pStyle w:val="ConsPlusNormal"/>
        <w:spacing w:before="240"/>
        <w:ind w:firstLine="540"/>
        <w:jc w:val="both"/>
      </w:pPr>
      <w:r>
        <w:t>-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утвержденными распоряжением Министерства от 30.06.2015 N 10-17/РВ (далее - ОТТ);</w:t>
      </w:r>
    </w:p>
    <w:p w:rsidR="003D2D54" w:rsidRDefault="00A93355">
      <w:pPr>
        <w:pStyle w:val="ConsPlusNormal"/>
        <w:spacing w:before="240"/>
        <w:ind w:firstLine="540"/>
        <w:jc w:val="both"/>
      </w:pPr>
      <w:r>
        <w:t>- правилами подключения специальных программно-технических комплексов видеонаблюдения к муниципальным центрам обработки и хранения видеоданных, утвержденными распоряжением Министерства от 04.09.2015 N 10-26/РВ (далее - Правила подключения).</w:t>
      </w:r>
    </w:p>
    <w:p w:rsidR="003D2D54" w:rsidRDefault="00A93355">
      <w:pPr>
        <w:pStyle w:val="ConsPlusNormal"/>
        <w:spacing w:before="240"/>
        <w:ind w:firstLine="540"/>
        <w:jc w:val="both"/>
      </w:pPr>
      <w:r>
        <w:t>2.9.2. Антитеррористическая защищенность МФЦ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МФЦ.</w:t>
      </w:r>
    </w:p>
    <w:p w:rsidR="003D2D54" w:rsidRDefault="00A93355">
      <w:pPr>
        <w:pStyle w:val="ConsPlusNormal"/>
        <w:spacing w:before="240"/>
        <w:ind w:firstLine="540"/>
        <w:jc w:val="both"/>
      </w:pPr>
      <w:r>
        <w:t>В целях установления дифференцированных требований к обеспечению безопасности МФЦ с учетом степени потенциальной опасности и угрозы совершения в МФЦ террористических актов и их возможных последствий проводится категорирование МФЦ.</w:t>
      </w:r>
    </w:p>
    <w:p w:rsidR="003D2D54" w:rsidRDefault="00A93355">
      <w:pPr>
        <w:pStyle w:val="ConsPlusNormal"/>
        <w:spacing w:before="240"/>
        <w:ind w:firstLine="540"/>
        <w:jc w:val="both"/>
      </w:pPr>
      <w:r>
        <w:t xml:space="preserve">Для проведения категорирования МФЦ и оценки состояния его антитеррористической защищенности администрацией муниципального образования, являющейся учредителем МФЦ, создается комиссия в соответствии с </w:t>
      </w:r>
      <w:hyperlink r:id="rId82" w:history="1">
        <w:r>
          <w:rPr>
            <w:color w:val="0000FF"/>
          </w:rPr>
          <w:t>Постановлением</w:t>
        </w:r>
      </w:hyperlink>
      <w:r>
        <w:t xml:space="preserve"> РФ N 272.</w:t>
      </w:r>
    </w:p>
    <w:p w:rsidR="003D2D54" w:rsidRDefault="00A93355">
      <w:pPr>
        <w:pStyle w:val="ConsPlusNormal"/>
        <w:spacing w:before="240"/>
        <w:ind w:firstLine="540"/>
        <w:jc w:val="both"/>
      </w:pPr>
      <w:r>
        <w:t>В зависимости от возможных последствий совершения террористического акта МФЦ устанавливаются следующие категории:</w:t>
      </w:r>
    </w:p>
    <w:p w:rsidR="003D2D54" w:rsidRDefault="00A93355">
      <w:pPr>
        <w:pStyle w:val="ConsPlusNormal"/>
        <w:spacing w:before="240"/>
        <w:ind w:firstLine="540"/>
        <w:jc w:val="both"/>
      </w:pPr>
      <w:r>
        <w:t>а) место массового пребывания людей 1 категории - МФЦ, в котором при определенных условиях может одновременно находиться более 1000 человек;</w:t>
      </w:r>
    </w:p>
    <w:p w:rsidR="003D2D54" w:rsidRDefault="00A93355">
      <w:pPr>
        <w:pStyle w:val="ConsPlusNormal"/>
        <w:spacing w:before="240"/>
        <w:ind w:firstLine="540"/>
        <w:jc w:val="both"/>
      </w:pPr>
      <w:r>
        <w:t>б) место массового пребывания людей 2 категории - МФЦ, в котором при определенных условиях может одновременно находиться от 200 до 1000 человек;</w:t>
      </w:r>
    </w:p>
    <w:p w:rsidR="003D2D54" w:rsidRDefault="00A93355">
      <w:pPr>
        <w:pStyle w:val="ConsPlusNormal"/>
        <w:spacing w:before="240"/>
        <w:ind w:firstLine="540"/>
        <w:jc w:val="both"/>
      </w:pPr>
      <w:r>
        <w:t>в) место массового пребывания людей 3 категории - МФЦ, в котором при определенных условиях может одновременно находиться от 50 до 200 человек.</w:t>
      </w:r>
    </w:p>
    <w:p w:rsidR="003D2D54" w:rsidRDefault="00A93355">
      <w:pPr>
        <w:pStyle w:val="ConsPlusNormal"/>
        <w:spacing w:before="240"/>
        <w:ind w:firstLine="540"/>
        <w:jc w:val="both"/>
      </w:pPr>
      <w:r>
        <w:t>Расчет количества людей проводится путем проведения мониторинга одновременного пребывания и (или) передвижения людей на территории МФЦ в течение 3 дней, включая рабочие и выходные (праздничные) дни.</w:t>
      </w:r>
    </w:p>
    <w:p w:rsidR="003D2D54" w:rsidRDefault="00A93355">
      <w:pPr>
        <w:pStyle w:val="ConsPlusNormal"/>
        <w:spacing w:before="24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3D2D54" w:rsidRDefault="00A93355">
      <w:pPr>
        <w:pStyle w:val="ConsPlusNormal"/>
        <w:spacing w:before="240"/>
        <w:ind w:firstLine="540"/>
        <w:jc w:val="both"/>
      </w:pPr>
      <w:r>
        <w:t xml:space="preserve">Общий вывод о достаточности антитеррористической защищенности МФЦ делается в случае, </w:t>
      </w:r>
      <w:r>
        <w:lastRenderedPageBreak/>
        <w:t>если установленные требования к физической охране, оборудованию средствами инженерной защиты и инженерно-техническими средствами охраны МФЦ выполнены в соответствии с его категорией.</w:t>
      </w:r>
    </w:p>
    <w:p w:rsidR="003D2D54" w:rsidRDefault="00A93355">
      <w:pPr>
        <w:pStyle w:val="ConsPlusNormal"/>
        <w:spacing w:before="240"/>
        <w:ind w:firstLine="540"/>
        <w:jc w:val="both"/>
      </w:pPr>
      <w:r>
        <w:t xml:space="preserve">На каждый МФЦ в течение 30 дней после проведения его обследования и категорирования комиссией составляется паспорт безопасности в соответствии с требованиями </w:t>
      </w:r>
      <w:hyperlink r:id="rId83" w:history="1">
        <w:r>
          <w:rPr>
            <w:color w:val="0000FF"/>
          </w:rPr>
          <w:t>Постановления</w:t>
        </w:r>
      </w:hyperlink>
      <w:r>
        <w:t xml:space="preserve"> РФ N 272.</w:t>
      </w:r>
    </w:p>
    <w:p w:rsidR="003D2D54" w:rsidRDefault="00A93355">
      <w:pPr>
        <w:pStyle w:val="ConsPlusNormal"/>
        <w:spacing w:before="240"/>
        <w:ind w:firstLine="540"/>
        <w:jc w:val="both"/>
      </w:pPr>
      <w:r>
        <w:t>Антитеррористическая защищенность МФЦ обеспечивается путем:</w:t>
      </w:r>
    </w:p>
    <w:p w:rsidR="003D2D54" w:rsidRDefault="00A93355">
      <w:pPr>
        <w:pStyle w:val="ConsPlusNormal"/>
        <w:spacing w:before="240"/>
        <w:ind w:firstLine="540"/>
        <w:jc w:val="both"/>
      </w:pPr>
      <w:r>
        <w:t>а) проведения организационных мероприятий по обеспечению антитеррористической защищенности МФЦ, включая категорирование МФЦ, с учетом степени потенциальной опасности и угрозы совершения на них террористического акта и его возможных последствий;</w:t>
      </w:r>
    </w:p>
    <w:p w:rsidR="003D2D54" w:rsidRDefault="00A93355">
      <w:pPr>
        <w:pStyle w:val="ConsPlusNormal"/>
        <w:spacing w:before="240"/>
        <w:ind w:firstLine="540"/>
        <w:jc w:val="both"/>
      </w:pPr>
      <w:r>
        <w:t>б) определения и устранения причин и условий, способствующих совершению в МФЦ террористических актов;</w:t>
      </w:r>
    </w:p>
    <w:p w:rsidR="003D2D54" w:rsidRDefault="00A93355">
      <w:pPr>
        <w:pStyle w:val="ConsPlusNormal"/>
        <w:spacing w:before="240"/>
        <w:ind w:firstLine="540"/>
        <w:jc w:val="both"/>
      </w:pPr>
      <w:r>
        <w:t>в) контроля в едином информационном пространстве в режиме реального времени обстановки, складывающейся в местах расположения МФЦ;</w:t>
      </w:r>
    </w:p>
    <w:p w:rsidR="003D2D54" w:rsidRDefault="00A93355">
      <w:pPr>
        <w:pStyle w:val="ConsPlusNormal"/>
        <w:spacing w:before="240"/>
        <w:ind w:firstLine="540"/>
        <w:jc w:val="both"/>
      </w:pPr>
      <w:r>
        <w:t>г) применения современных информационно-коммуникационных технологий для обеспечения безопасности МФЦ;</w:t>
      </w:r>
    </w:p>
    <w:p w:rsidR="003D2D54" w:rsidRDefault="00A93355">
      <w:pPr>
        <w:pStyle w:val="ConsPlusNormal"/>
        <w:spacing w:before="240"/>
        <w:ind w:firstLine="540"/>
        <w:jc w:val="both"/>
      </w:pPr>
      <w:r>
        <w:t>д) оборудования МФЦ необходимыми инженерно-техническими средствами;</w:t>
      </w:r>
    </w:p>
    <w:p w:rsidR="003D2D54" w:rsidRDefault="00A93355">
      <w:pPr>
        <w:pStyle w:val="ConsPlusNormal"/>
        <w:spacing w:before="240"/>
        <w:ind w:firstLine="540"/>
        <w:jc w:val="both"/>
      </w:pPr>
      <w:r>
        <w:t>е) контроля за соблюдением требований к обеспечению антитеррористической защищенности МФЦ;</w:t>
      </w:r>
    </w:p>
    <w:p w:rsidR="003D2D54" w:rsidRDefault="00A93355">
      <w:pPr>
        <w:pStyle w:val="ConsPlusNormal"/>
        <w:spacing w:before="24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МФЦ:</w:t>
      </w:r>
    </w:p>
    <w:p w:rsidR="003D2D54" w:rsidRDefault="00A93355">
      <w:pPr>
        <w:pStyle w:val="ConsPlusNormal"/>
        <w:spacing w:before="240"/>
        <w:ind w:firstLine="540"/>
        <w:jc w:val="both"/>
      </w:pPr>
      <w:r>
        <w:t>- установление порядка работы со служебной информацией ограниченного распространения;</w:t>
      </w:r>
    </w:p>
    <w:p w:rsidR="003D2D54" w:rsidRDefault="00A93355">
      <w:pPr>
        <w:pStyle w:val="ConsPlusNormal"/>
        <w:spacing w:before="240"/>
        <w:ind w:firstLine="540"/>
        <w:jc w:val="both"/>
      </w:pPr>
      <w:r>
        <w:t>- организация допуска лиц к служебной информации ограниченного распространения;</w:t>
      </w:r>
    </w:p>
    <w:p w:rsidR="003D2D54" w:rsidRDefault="00A93355">
      <w:pPr>
        <w:pStyle w:val="ConsPlusNormal"/>
        <w:spacing w:before="240"/>
        <w:ind w:firstLine="540"/>
        <w:jc w:val="both"/>
      </w:pPr>
      <w:r>
        <w:t>- 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МФЦ и принимаемых мерах по ее усилению;</w:t>
      </w:r>
    </w:p>
    <w:p w:rsidR="003D2D54" w:rsidRDefault="00A93355">
      <w:pPr>
        <w:pStyle w:val="ConsPlusNormal"/>
        <w:spacing w:before="240"/>
        <w:ind w:firstLine="540"/>
        <w:jc w:val="both"/>
      </w:pPr>
      <w:r>
        <w:t>- 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D2D54" w:rsidRDefault="00A93355">
      <w:pPr>
        <w:pStyle w:val="ConsPlusNormal"/>
        <w:spacing w:before="240"/>
        <w:ind w:firstLine="540"/>
        <w:jc w:val="both"/>
      </w:pPr>
      <w:r>
        <w:t>2.9.3. В целях поддержания правопорядка в МФЦ организуется их физическая охрана.</w:t>
      </w:r>
    </w:p>
    <w:p w:rsidR="003D2D54" w:rsidRDefault="00A93355">
      <w:pPr>
        <w:pStyle w:val="ConsPlusNormal"/>
        <w:spacing w:before="240"/>
        <w:ind w:firstLine="540"/>
        <w:jc w:val="both"/>
      </w:pPr>
      <w:r>
        <w:t xml:space="preserve">К обеспечению физической охраны МФЦ могут привлекаться различные общественные объединения и организации в порядке, установленном законодательством Российской Федерации и </w:t>
      </w:r>
      <w:r>
        <w:lastRenderedPageBreak/>
        <w:t>Московской области.</w:t>
      </w:r>
    </w:p>
    <w:p w:rsidR="003D2D54" w:rsidRDefault="00A93355">
      <w:pPr>
        <w:pStyle w:val="ConsPlusNormal"/>
        <w:spacing w:before="240"/>
        <w:ind w:firstLine="540"/>
        <w:jc w:val="both"/>
      </w:pPr>
      <w:r>
        <w:t>Охрана МФЦ может осуществляться следующими способами:</w:t>
      </w:r>
    </w:p>
    <w:p w:rsidR="003D2D54" w:rsidRDefault="00A93355">
      <w:pPr>
        <w:pStyle w:val="ConsPlusNormal"/>
        <w:spacing w:before="240"/>
        <w:ind w:firstLine="540"/>
        <w:jc w:val="both"/>
      </w:pPr>
      <w:r>
        <w:t>- выставление постов охраны;</w:t>
      </w:r>
    </w:p>
    <w:p w:rsidR="003D2D54" w:rsidRDefault="00A93355">
      <w:pPr>
        <w:pStyle w:val="ConsPlusNormal"/>
        <w:spacing w:before="240"/>
        <w:ind w:firstLine="540"/>
        <w:jc w:val="both"/>
      </w:pPr>
      <w:r>
        <w:t>- использование технических средств охраны;</w:t>
      </w:r>
    </w:p>
    <w:p w:rsidR="003D2D54" w:rsidRDefault="00A93355">
      <w:pPr>
        <w:pStyle w:val="ConsPlusNormal"/>
        <w:spacing w:before="240"/>
        <w:ind w:firstLine="540"/>
        <w:jc w:val="both"/>
      </w:pPr>
      <w:r>
        <w:t>- патрулирование территории объекта охраны;</w:t>
      </w:r>
    </w:p>
    <w:p w:rsidR="003D2D54" w:rsidRDefault="00A93355">
      <w:pPr>
        <w:pStyle w:val="ConsPlusNormal"/>
        <w:spacing w:before="240"/>
        <w:ind w:firstLine="540"/>
        <w:jc w:val="both"/>
      </w:pPr>
      <w:r>
        <w:t>- комбинированная охрана - одновременное использование двух и более способов, указанных выше.</w:t>
      </w:r>
    </w:p>
    <w:p w:rsidR="003D2D54" w:rsidRDefault="00A93355">
      <w:pPr>
        <w:pStyle w:val="ConsPlusNormal"/>
        <w:spacing w:before="240"/>
        <w:ind w:firstLine="540"/>
        <w:jc w:val="both"/>
      </w:pPr>
      <w:r>
        <w:t xml:space="preserve">Для определения текущего состояния безопасности МФЦ и выработки предложений по организации его охраны решением администрации муниципального образования, являющейся учредителем МФЦ, создается комиссия из числа работников МФЦ. Порядок работы комиссии определяется учредителем МФЦ в соответствии с требованиями </w:t>
      </w:r>
      <w:hyperlink r:id="rId84" w:history="1">
        <w:r>
          <w:rPr>
            <w:color w:val="0000FF"/>
          </w:rPr>
          <w:t>Постановления</w:t>
        </w:r>
      </w:hyperlink>
      <w:r>
        <w:t xml:space="preserve"> МО N 530/24.</w:t>
      </w:r>
    </w:p>
    <w:p w:rsidR="003D2D54" w:rsidRDefault="00A93355">
      <w:pPr>
        <w:pStyle w:val="ConsPlusNormal"/>
        <w:spacing w:before="240"/>
        <w:ind w:firstLine="540"/>
        <w:jc w:val="both"/>
      </w:pPr>
      <w:r>
        <w:t xml:space="preserve">Требования к организации охраны МФЦ, к охранным организациям и сотрудникам охраны устанавливаются в соответствии с </w:t>
      </w:r>
      <w:hyperlink r:id="rId85" w:history="1">
        <w:r>
          <w:rPr>
            <w:color w:val="0000FF"/>
          </w:rPr>
          <w:t>Постановлением</w:t>
        </w:r>
      </w:hyperlink>
      <w:r>
        <w:t xml:space="preserve"> МО N 530/24.</w:t>
      </w:r>
    </w:p>
    <w:p w:rsidR="003D2D54" w:rsidRDefault="00A93355">
      <w:pPr>
        <w:pStyle w:val="ConsPlusNormal"/>
        <w:spacing w:before="240"/>
        <w:ind w:firstLine="540"/>
        <w:jc w:val="both"/>
      </w:pPr>
      <w:r>
        <w:t>Сведения об охране МФЦ (включая информацию об охранной организации, осуществляющей охрану объекта, количестве и видах постов охраны, организации внутриобъектового и пропускного режимов) подлежат внесению в паспорт безопасности объекта охраны в случаях и порядке, установленных нормативными правовыми актами Российской Федерации и нормативными правовыми актами Московской области.</w:t>
      </w:r>
    </w:p>
    <w:p w:rsidR="003D2D54" w:rsidRDefault="00A93355">
      <w:pPr>
        <w:pStyle w:val="ConsPlusNormal"/>
        <w:spacing w:before="240"/>
        <w:ind w:firstLine="540"/>
        <w:jc w:val="both"/>
      </w:pPr>
      <w:r>
        <w:t>Каждый МФЦ должен быть оснащен комплексом технических средств обнаружения и противодействия применению оружия и взрывных устройств.</w:t>
      </w:r>
    </w:p>
    <w:p w:rsidR="003D2D54" w:rsidRDefault="00A93355">
      <w:pPr>
        <w:pStyle w:val="ConsPlusNormal"/>
        <w:spacing w:before="240"/>
        <w:ind w:firstLine="540"/>
        <w:jc w:val="both"/>
      </w:pPr>
      <w:r>
        <w:t>Каждый МФЦ должен быть оснащен металлообнаружителем (стационарные, не менее 1 на каждый вход, или передвижные/переносные) вне зависимости от количества проходящих людей.</w:t>
      </w:r>
    </w:p>
    <w:p w:rsidR="003D2D54" w:rsidRDefault="00A93355">
      <w:pPr>
        <w:pStyle w:val="ConsPlusNormal"/>
        <w:spacing w:before="240"/>
        <w:ind w:firstLine="540"/>
        <w:jc w:val="both"/>
      </w:pPr>
      <w:r>
        <w:t xml:space="preserve">Комплекс технических средств обнаружения и противодействия применению оружия и взрывных устройств должен соответствовать требованиям </w:t>
      </w:r>
      <w:hyperlink r:id="rId86" w:history="1">
        <w:r>
          <w:rPr>
            <w:color w:val="0000FF"/>
          </w:rPr>
          <w:t>ГОСТ Р 53705-2009</w:t>
        </w:r>
      </w:hyperlink>
      <w:r>
        <w:t xml:space="preserve"> "Национальный стандарт Российской Федерации. Системы безопасности комплексные. Металлообнаружители стационарные для помещений. Общие технические требования. Методы испытаний".</w:t>
      </w:r>
    </w:p>
    <w:p w:rsidR="003D2D54" w:rsidRDefault="00A93355">
      <w:pPr>
        <w:pStyle w:val="ConsPlusNormal"/>
        <w:spacing w:before="240"/>
        <w:ind w:firstLine="540"/>
        <w:jc w:val="both"/>
      </w:pPr>
      <w:r>
        <w:t>Входная зона может быть оборудована интроскопом (рентгенотелевизионной установкой).</w:t>
      </w:r>
    </w:p>
    <w:p w:rsidR="003D2D54" w:rsidRDefault="00A93355">
      <w:pPr>
        <w:pStyle w:val="ConsPlusNormal"/>
        <w:spacing w:before="240"/>
        <w:ind w:firstLine="540"/>
        <w:jc w:val="both"/>
      </w:pPr>
      <w:r>
        <w:t>2.9.4. В целях обеспечения безопасности и антитеррористической защищенности МФЦ должны быть оборудованы:</w:t>
      </w:r>
    </w:p>
    <w:p w:rsidR="003D2D54" w:rsidRDefault="00A93355">
      <w:pPr>
        <w:pStyle w:val="ConsPlusNormal"/>
        <w:spacing w:before="240"/>
        <w:ind w:firstLine="540"/>
        <w:jc w:val="both"/>
      </w:pPr>
      <w:r>
        <w:t>- системой видеонаблюдения;</w:t>
      </w:r>
    </w:p>
    <w:p w:rsidR="003D2D54" w:rsidRDefault="00A93355">
      <w:pPr>
        <w:pStyle w:val="ConsPlusNormal"/>
        <w:spacing w:before="240"/>
        <w:ind w:firstLine="540"/>
        <w:jc w:val="both"/>
      </w:pPr>
      <w:r>
        <w:t>- системой оповещения и управления эвакуацией;</w:t>
      </w:r>
    </w:p>
    <w:p w:rsidR="003D2D54" w:rsidRDefault="00A93355">
      <w:pPr>
        <w:pStyle w:val="ConsPlusNormal"/>
        <w:spacing w:before="240"/>
        <w:ind w:firstLine="540"/>
        <w:jc w:val="both"/>
      </w:pPr>
      <w:r>
        <w:t>- системой освещения.</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Пункт 2.9.5 распространяет свое действие на вновь создаваемые с 1 января 2020 года помещения многофункциональных центров предоставления государственных и муниципальных услуг Московской области (далее - МФЦ), а также на помещения МФЦ, в которых планируется проведение капитального ремонта, реконструкции, модернизации, переоснащение и закупка нового оборудования или замена старого оборудования системы видеонаблюдения МФЦ (</w:t>
            </w:r>
            <w:hyperlink r:id="rId87" w:history="1">
              <w:r>
                <w:rPr>
                  <w:color w:val="0000FF"/>
                </w:rPr>
                <w:t>распоряжение</w:t>
              </w:r>
            </w:hyperlink>
            <w:r>
              <w:rPr>
                <w:color w:val="392C69"/>
              </w:rPr>
              <w:t xml:space="preserve"> Мингосуправления МО от 26.04.2019 N 10-32/РВ).</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2.9.5. Система видеонаблюдения МФЦ (далее - СВН МФЦ) является частью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3D2D54" w:rsidRDefault="00A93355">
      <w:pPr>
        <w:pStyle w:val="ConsPlusNormal"/>
        <w:spacing w:before="240"/>
        <w:ind w:firstLine="540"/>
        <w:jc w:val="both"/>
      </w:pPr>
      <w:r>
        <w:t>Для реализации функций СВН МФЦ согласно требованиям системы "Безопасный регион" используются следующие типы видеокамер (далее - ВК):</w:t>
      </w:r>
    </w:p>
    <w:p w:rsidR="003D2D54" w:rsidRDefault="00A93355">
      <w:pPr>
        <w:pStyle w:val="ConsPlusNormal"/>
        <w:spacing w:before="240"/>
        <w:ind w:firstLine="540"/>
        <w:jc w:val="both"/>
      </w:pPr>
      <w:r>
        <w:t>- Тип N 1 - ВК для основного уличного видеонаблюдения;</w:t>
      </w:r>
    </w:p>
    <w:p w:rsidR="003D2D54" w:rsidRDefault="00A93355">
      <w:pPr>
        <w:pStyle w:val="ConsPlusNormal"/>
        <w:spacing w:before="240"/>
        <w:ind w:firstLine="540"/>
        <w:jc w:val="both"/>
      </w:pPr>
      <w:r>
        <w:t>- Тип N 2 - ВК для фиксации государственных регистрационных знаков;</w:t>
      </w:r>
    </w:p>
    <w:p w:rsidR="003D2D54" w:rsidRDefault="00A93355">
      <w:pPr>
        <w:pStyle w:val="ConsPlusNormal"/>
        <w:spacing w:before="240"/>
        <w:ind w:firstLine="540"/>
        <w:jc w:val="both"/>
      </w:pPr>
      <w:r>
        <w:t>- Тип N 3 - ВК для подъездного видеонаблюдения;</w:t>
      </w:r>
    </w:p>
    <w:p w:rsidR="003D2D54" w:rsidRDefault="00A93355">
      <w:pPr>
        <w:pStyle w:val="ConsPlusNormal"/>
        <w:spacing w:before="240"/>
        <w:ind w:firstLine="540"/>
        <w:jc w:val="both"/>
      </w:pPr>
      <w:r>
        <w:t>- Тип N 4-2 - ВК для офисного видеонаблюдения.</w:t>
      </w:r>
    </w:p>
    <w:p w:rsidR="003D2D54" w:rsidRDefault="00A93355">
      <w:pPr>
        <w:pStyle w:val="ConsPlusNormal"/>
        <w:spacing w:before="240"/>
        <w:ind w:firstLine="540"/>
        <w:jc w:val="both"/>
      </w:pPr>
      <w:r>
        <w:t>Технические требования к указанным ВК определены в ОТТ.</w:t>
      </w:r>
    </w:p>
    <w:p w:rsidR="003D2D54" w:rsidRDefault="00A93355">
      <w:pPr>
        <w:pStyle w:val="ConsPlusNormal"/>
        <w:spacing w:before="240"/>
        <w:ind w:firstLine="540"/>
        <w:jc w:val="both"/>
      </w:pPr>
      <w:r>
        <w:t>Исполнение оборудования должно соответствовать условиям эксплуатации, в т.ч. для оборудования, устанавливаемого вне помещений:</w:t>
      </w:r>
    </w:p>
    <w:p w:rsidR="003D2D54" w:rsidRDefault="00A93355">
      <w:pPr>
        <w:pStyle w:val="ConsPlusNormal"/>
        <w:spacing w:before="240"/>
        <w:ind w:firstLine="540"/>
        <w:jc w:val="both"/>
      </w:pPr>
      <w:r>
        <w:t>- стандарт уровня пылевлагозащищенности: не ниже IP66;</w:t>
      </w:r>
    </w:p>
    <w:p w:rsidR="003D2D54" w:rsidRDefault="00A93355">
      <w:pPr>
        <w:pStyle w:val="ConsPlusNormal"/>
        <w:spacing w:before="240"/>
        <w:ind w:firstLine="540"/>
        <w:jc w:val="both"/>
      </w:pPr>
      <w:r>
        <w:t>- работа в диапазоне температур наружного воздуха: -40 °C ... +40 °C.</w:t>
      </w:r>
    </w:p>
    <w:p w:rsidR="003D2D54" w:rsidRDefault="00A93355">
      <w:pPr>
        <w:pStyle w:val="ConsPlusNormal"/>
        <w:spacing w:before="240"/>
        <w:ind w:firstLine="540"/>
        <w:jc w:val="both"/>
      </w:pPr>
      <w:r>
        <w:t>Количество и типы ВК определяются исходя из фактической площади помещений МФЦ и прилегающей к ним территории и должны соответствовать следующим требованиям:</w:t>
      </w:r>
    </w:p>
    <w:p w:rsidR="003D2D54" w:rsidRDefault="00A93355">
      <w:pPr>
        <w:pStyle w:val="ConsPlusNormal"/>
        <w:spacing w:before="240"/>
        <w:ind w:firstLine="540"/>
        <w:jc w:val="both"/>
      </w:pPr>
      <w:r>
        <w:t>Требования к зоне обзора:</w:t>
      </w:r>
    </w:p>
    <w:p w:rsidR="003D2D54" w:rsidRDefault="00A93355">
      <w:pPr>
        <w:pStyle w:val="ConsPlusNormal"/>
        <w:spacing w:before="240"/>
        <w:ind w:firstLine="540"/>
        <w:jc w:val="both"/>
      </w:pPr>
      <w:r>
        <w:t>I. Общественные места - вокруг здания МФЦ:</w:t>
      </w:r>
    </w:p>
    <w:p w:rsidR="003D2D54" w:rsidRDefault="00A93355">
      <w:pPr>
        <w:pStyle w:val="ConsPlusNormal"/>
        <w:spacing w:before="240"/>
        <w:ind w:firstLine="540"/>
        <w:jc w:val="both"/>
      </w:pPr>
      <w:r>
        <w:t>а) пути пешего подхода.</w:t>
      </w:r>
    </w:p>
    <w:p w:rsidR="003D2D54" w:rsidRDefault="00A93355">
      <w:pPr>
        <w:pStyle w:val="ConsPlusNormal"/>
        <w:spacing w:before="240"/>
        <w:ind w:firstLine="540"/>
        <w:jc w:val="both"/>
      </w:pPr>
      <w:r>
        <w:t>Для обзора основных путей пешего подхода к зданию МФЦ (пешеходные дорожки, арки и другие объекты) в непосредственной близости от него (в пределах 70 м) необходимо установить ВК (Тип N 1).</w:t>
      </w:r>
    </w:p>
    <w:p w:rsidR="003D2D54" w:rsidRDefault="00A93355">
      <w:pPr>
        <w:pStyle w:val="ConsPlusNormal"/>
        <w:spacing w:before="24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3D2D54" w:rsidRDefault="00A93355">
      <w:pPr>
        <w:pStyle w:val="ConsPlusNormal"/>
        <w:spacing w:before="240"/>
        <w:ind w:firstLine="540"/>
        <w:jc w:val="both"/>
      </w:pPr>
      <w:r>
        <w:lastRenderedPageBreak/>
        <w:t>б) пешеходные переходы.</w:t>
      </w:r>
    </w:p>
    <w:p w:rsidR="003D2D54" w:rsidRDefault="00A93355">
      <w:pPr>
        <w:pStyle w:val="ConsPlusNormal"/>
        <w:spacing w:before="240"/>
        <w:ind w:firstLine="540"/>
        <w:jc w:val="both"/>
      </w:pPr>
      <w: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(Тип N 2).</w:t>
      </w:r>
    </w:p>
    <w:p w:rsidR="003D2D54" w:rsidRDefault="00A93355">
      <w:pPr>
        <w:pStyle w:val="ConsPlusNormal"/>
        <w:spacing w:before="240"/>
        <w:ind w:firstLine="540"/>
        <w:jc w:val="both"/>
      </w:pPr>
      <w:r>
        <w:t>ВК должны быть размещены на неподвижных основах (опоры освещения, опоры светофорные, опоры контактной сети троллейбуса) на высоте не менее 4 м и не более 6 м от поверхности земли с углом наклона ВК:</w:t>
      </w:r>
    </w:p>
    <w:p w:rsidR="003D2D54" w:rsidRDefault="00A93355">
      <w:pPr>
        <w:pStyle w:val="ConsPlusNormal"/>
        <w:spacing w:before="240"/>
        <w:ind w:firstLine="540"/>
        <w:jc w:val="both"/>
      </w:pPr>
      <w:r>
        <w:t>- к плоскости горизонта - не более 20 градусов;</w:t>
      </w:r>
    </w:p>
    <w:p w:rsidR="003D2D54" w:rsidRDefault="00A93355">
      <w:pPr>
        <w:pStyle w:val="ConsPlusNormal"/>
        <w:spacing w:before="240"/>
        <w:ind w:firstLine="540"/>
        <w:jc w:val="both"/>
      </w:pPr>
      <w:r>
        <w:t>- к направлению движения - не более 25 градусов.</w:t>
      </w:r>
    </w:p>
    <w:p w:rsidR="003D2D54" w:rsidRDefault="00A93355">
      <w:pPr>
        <w:pStyle w:val="ConsPlusNormal"/>
        <w:spacing w:before="240"/>
        <w:ind w:firstLine="540"/>
        <w:jc w:val="both"/>
      </w:pPr>
      <w:r>
        <w:t>ВК должна выполнять целевые функции распознавания государственных номерных знаков транспортных средств в обоих направлениях движения в любое время суток при любых погодных условиях.</w:t>
      </w:r>
    </w:p>
    <w:p w:rsidR="003D2D54" w:rsidRDefault="00A93355">
      <w:pPr>
        <w:pStyle w:val="ConsPlusNormal"/>
        <w:spacing w:before="240"/>
        <w:ind w:firstLine="540"/>
        <w:jc w:val="both"/>
      </w:pPr>
      <w:r>
        <w:t>II. Прилегающая территория к зданию МФЦ:</w:t>
      </w:r>
    </w:p>
    <w:p w:rsidR="003D2D54" w:rsidRDefault="00A93355">
      <w:pPr>
        <w:pStyle w:val="ConsPlusNormal"/>
        <w:spacing w:before="240"/>
        <w:ind w:firstLine="540"/>
        <w:jc w:val="both"/>
      </w:pPr>
      <w:r>
        <w:t>а) территория перед каждым входом/выходом (запасный выход) в здание МФЦ.</w:t>
      </w:r>
    </w:p>
    <w:p w:rsidR="003D2D54" w:rsidRDefault="00A93355">
      <w:pPr>
        <w:pStyle w:val="ConsPlusNormal"/>
        <w:spacing w:before="240"/>
        <w:ind w:firstLine="540"/>
        <w:jc w:val="both"/>
      </w:pPr>
      <w:r>
        <w:t>Для обзора всех входов/выходов в здание МФЦ, в том числе и запасного выхода, необходимо установить ВК (Тип N 1).</w:t>
      </w:r>
    </w:p>
    <w:p w:rsidR="003D2D54" w:rsidRDefault="00A93355">
      <w:pPr>
        <w:pStyle w:val="ConsPlusNormal"/>
        <w:spacing w:before="24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3D2D54" w:rsidRDefault="00A93355">
      <w:pPr>
        <w:pStyle w:val="ConsPlusNormal"/>
        <w:spacing w:before="240"/>
        <w:ind w:firstLine="540"/>
        <w:jc w:val="both"/>
      </w:pPr>
      <w:r>
        <w:t>При этом расположение ВК должно обеспечивать возможность обнаружения и фиксации оставленных предметов;</w:t>
      </w:r>
    </w:p>
    <w:p w:rsidR="003D2D54" w:rsidRDefault="00A93355">
      <w:pPr>
        <w:pStyle w:val="ConsPlusNormal"/>
        <w:spacing w:before="240"/>
        <w:ind w:firstLine="540"/>
        <w:jc w:val="both"/>
      </w:pPr>
      <w:r>
        <w:t>б) въезд/выезд на территорию (парковку).</w:t>
      </w:r>
    </w:p>
    <w:p w:rsidR="003D2D54" w:rsidRDefault="00A93355">
      <w:pPr>
        <w:pStyle w:val="ConsPlusNormal"/>
        <w:spacing w:before="240"/>
        <w:ind w:firstLine="540"/>
        <w:jc w:val="both"/>
      </w:pPr>
      <w:r>
        <w:t>Для контроля всех въездов/выездов на территорию здания МФЦ необходимо установить ВК (Тип N 2).</w:t>
      </w:r>
    </w:p>
    <w:p w:rsidR="003D2D54" w:rsidRDefault="00A93355">
      <w:pPr>
        <w:pStyle w:val="ConsPlusNormal"/>
        <w:spacing w:before="24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и не более 6 м от поверхности земли с углом наклона ВК:</w:t>
      </w:r>
    </w:p>
    <w:p w:rsidR="003D2D54" w:rsidRDefault="00A93355">
      <w:pPr>
        <w:pStyle w:val="ConsPlusNormal"/>
        <w:spacing w:before="240"/>
        <w:ind w:firstLine="540"/>
        <w:jc w:val="both"/>
      </w:pPr>
      <w:r>
        <w:t>- к плоскости горизонта - не более 20 градусов;</w:t>
      </w:r>
    </w:p>
    <w:p w:rsidR="003D2D54" w:rsidRDefault="00A93355">
      <w:pPr>
        <w:pStyle w:val="ConsPlusNormal"/>
        <w:spacing w:before="240"/>
        <w:ind w:firstLine="540"/>
        <w:jc w:val="both"/>
      </w:pPr>
      <w:r>
        <w:t>- к направлению движения - не более 25 градусов.</w:t>
      </w:r>
    </w:p>
    <w:p w:rsidR="003D2D54" w:rsidRDefault="00A93355">
      <w:pPr>
        <w:pStyle w:val="ConsPlusNormal"/>
        <w:spacing w:before="240"/>
        <w:ind w:firstLine="540"/>
        <w:jc w:val="both"/>
      </w:pPr>
      <w:r>
        <w:t>ВК должна выполнять целевые функции распознавания государственных номерных знаков транспортных средств, прибывающих и выезжающих с территории МФЦ, в любое время суток при любых погодных условиях;</w:t>
      </w:r>
    </w:p>
    <w:p w:rsidR="003D2D54" w:rsidRDefault="00A93355">
      <w:pPr>
        <w:pStyle w:val="ConsPlusNormal"/>
        <w:spacing w:before="240"/>
        <w:ind w:firstLine="540"/>
        <w:jc w:val="both"/>
      </w:pPr>
      <w:r>
        <w:lastRenderedPageBreak/>
        <w:t>в) парковка автотранспорта.</w:t>
      </w:r>
    </w:p>
    <w:p w:rsidR="003D2D54" w:rsidRDefault="00A93355">
      <w:pPr>
        <w:pStyle w:val="ConsPlusNormal"/>
        <w:spacing w:before="240"/>
        <w:ind w:firstLine="540"/>
        <w:jc w:val="both"/>
      </w:pPr>
      <w:r>
        <w:t>Для обзора парковочных мест на территории МФЦ необходимо установить ВК (Тип N 1).</w:t>
      </w:r>
    </w:p>
    <w:p w:rsidR="003D2D54" w:rsidRDefault="00A93355">
      <w:pPr>
        <w:pStyle w:val="ConsPlusNormal"/>
        <w:spacing w:before="24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3D2D54" w:rsidRDefault="00A93355">
      <w:pPr>
        <w:pStyle w:val="ConsPlusNormal"/>
        <w:spacing w:before="240"/>
        <w:ind w:firstLine="540"/>
        <w:jc w:val="both"/>
      </w:pPr>
      <w:r>
        <w:t>При этом расположение ВК должно обеспечивать возможность обнаружения и фиксации оставленных предметов.</w:t>
      </w:r>
    </w:p>
    <w:p w:rsidR="003D2D54" w:rsidRDefault="00A93355">
      <w:pPr>
        <w:pStyle w:val="ConsPlusNormal"/>
        <w:spacing w:before="240"/>
        <w:ind w:firstLine="540"/>
        <w:jc w:val="both"/>
      </w:pPr>
      <w:r>
        <w:t>III. Помещения МФЦ:</w:t>
      </w:r>
    </w:p>
    <w:p w:rsidR="003D2D54" w:rsidRDefault="00A93355">
      <w:pPr>
        <w:pStyle w:val="ConsPlusNormal"/>
        <w:spacing w:before="240"/>
        <w:ind w:firstLine="540"/>
        <w:jc w:val="both"/>
      </w:pPr>
      <w:r>
        <w:t>а) вход в МФЦ.</w:t>
      </w:r>
    </w:p>
    <w:p w:rsidR="003D2D54" w:rsidRDefault="00A93355">
      <w:pPr>
        <w:pStyle w:val="ConsPlusNormal"/>
        <w:spacing w:before="240"/>
        <w:ind w:firstLine="540"/>
        <w:jc w:val="both"/>
      </w:pPr>
      <w:r>
        <w:t>Для контроля всех посетителей МФЦ необходимо установить ВК (Тип N 3).</w:t>
      </w:r>
    </w:p>
    <w:p w:rsidR="003D2D54" w:rsidRDefault="00A93355">
      <w:pPr>
        <w:pStyle w:val="ConsPlusNormal"/>
        <w:spacing w:before="240"/>
        <w:ind w:firstLine="540"/>
        <w:jc w:val="both"/>
      </w:pPr>
      <w:r>
        <w:t>ВК должна быть размещена при входе в здание МФЦ на неоткрывающейся створке двери максимально близко к открывающейся створке двери. Высота установки камеры должна быть в диапазоне (исходя из технологических возможностей) 155-160 см от уровня пола до объектива ВК.</w:t>
      </w:r>
    </w:p>
    <w:p w:rsidR="003D2D54" w:rsidRDefault="00A93355">
      <w:pPr>
        <w:pStyle w:val="ConsPlusNormal"/>
        <w:spacing w:before="240"/>
        <w:ind w:firstLine="540"/>
        <w:jc w:val="both"/>
      </w:pPr>
      <w:r>
        <w:t>При этом открывание входной двери не должно перекрывать или ограничивать сцену обзора. Расположение и фокусное расстояние (угол обзора) 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120 пикселей;</w:t>
      </w:r>
    </w:p>
    <w:p w:rsidR="003D2D54" w:rsidRDefault="00A93355">
      <w:pPr>
        <w:pStyle w:val="ConsPlusNormal"/>
        <w:spacing w:before="240"/>
        <w:ind w:firstLine="540"/>
        <w:jc w:val="both"/>
      </w:pPr>
      <w:r>
        <w:t>б) зал ожидания, зал обслуживания, зона терминалов (очереди, оплаты, банкоматов и т.п.).</w:t>
      </w:r>
    </w:p>
    <w:p w:rsidR="003D2D54" w:rsidRDefault="00A93355">
      <w:pPr>
        <w:pStyle w:val="ConsPlusNormal"/>
        <w:spacing w:before="240"/>
        <w:ind w:firstLine="540"/>
        <w:jc w:val="both"/>
      </w:pPr>
      <w:r>
        <w:t>Для обзора помещения зала МФЦ (зоны терминалов очереди, зоны обслуживания, посадочных мест) необходимо установить ВК (Тип N 4-2).</w:t>
      </w:r>
    </w:p>
    <w:p w:rsidR="003D2D54" w:rsidRDefault="00A93355">
      <w:pPr>
        <w:pStyle w:val="ConsPlusNormal"/>
        <w:spacing w:before="240"/>
        <w:ind w:firstLine="540"/>
        <w:jc w:val="both"/>
      </w:pPr>
      <w:r>
        <w:t>ВК должны быть размещены на неподвижных основах (межкомнатные перегородки, потолок) на высоте не ниже 2,3 м от поверхности пола и позволять максимально охватывать обзорную территорию.</w:t>
      </w:r>
    </w:p>
    <w:p w:rsidR="003D2D54" w:rsidRDefault="00A93355">
      <w:pPr>
        <w:pStyle w:val="ConsPlusNormal"/>
        <w:spacing w:before="240"/>
        <w:ind w:firstLine="540"/>
        <w:jc w:val="both"/>
      </w:pPr>
      <w:r>
        <w:t>При этом расположение ВК должно обеспечивать возможность обнаружения и фиксации оставленных предметов.</w:t>
      </w:r>
    </w:p>
    <w:p w:rsidR="003D2D54" w:rsidRDefault="00A93355">
      <w:pPr>
        <w:pStyle w:val="ConsPlusNormal"/>
        <w:spacing w:before="240"/>
        <w:ind w:firstLine="540"/>
        <w:jc w:val="both"/>
      </w:pPr>
      <w:r>
        <w:t>IV. Требования к размещению и установке оборудования СВН МФЦ.</w:t>
      </w:r>
    </w:p>
    <w:p w:rsidR="003D2D54" w:rsidRDefault="00A93355">
      <w:pPr>
        <w:pStyle w:val="ConsPlusNormal"/>
        <w:spacing w:before="240"/>
        <w:ind w:firstLine="540"/>
        <w:jc w:val="both"/>
      </w:pPr>
      <w: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 °C ... +22 °C). Допускается размещение оборудования в существующем узле связи/серверной или ином помещении аналогичного назначения.</w:t>
      </w:r>
    </w:p>
    <w:p w:rsidR="003D2D54" w:rsidRDefault="00A93355">
      <w:pPr>
        <w:pStyle w:val="ConsPlusNormal"/>
        <w:spacing w:before="240"/>
        <w:ind w:firstLine="540"/>
        <w:jc w:val="both"/>
      </w:pPr>
      <w:r>
        <w:t>Оборудование СВН МФЦ должно размещаться в телекоммуникационных шкафах.</w:t>
      </w:r>
    </w:p>
    <w:p w:rsidR="003D2D54" w:rsidRDefault="00A93355">
      <w:pPr>
        <w:pStyle w:val="ConsPlusNormal"/>
        <w:spacing w:before="240"/>
        <w:ind w:firstLine="540"/>
        <w:jc w:val="both"/>
      </w:pPr>
      <w:r>
        <w:lastRenderedPageBreak/>
        <w:t>СВН МФЦ должна обеспечивать два режима ведения видеоархива:</w:t>
      </w:r>
    </w:p>
    <w:p w:rsidR="003D2D54" w:rsidRDefault="00A93355">
      <w:pPr>
        <w:pStyle w:val="ConsPlusNormal"/>
        <w:spacing w:before="240"/>
        <w:ind w:firstLine="540"/>
        <w:jc w:val="both"/>
      </w:pPr>
      <w:r>
        <w:t>- ведение видеоархива на локальном сервере видеонаблюдения (видеорегистраторе);</w:t>
      </w:r>
    </w:p>
    <w:p w:rsidR="003D2D54" w:rsidRDefault="00A93355">
      <w:pPr>
        <w:pStyle w:val="ConsPlusNormal"/>
        <w:spacing w:before="240"/>
        <w:ind w:firstLine="540"/>
        <w:jc w:val="both"/>
      </w:pPr>
      <w:r>
        <w:t>- ведение видеоархива в муниципальном центре хранения данных (далее - муниципальный ЦХД).</w:t>
      </w:r>
    </w:p>
    <w:p w:rsidR="003D2D54" w:rsidRDefault="00A93355">
      <w:pPr>
        <w:pStyle w:val="ConsPlusNormal"/>
        <w:spacing w:before="240"/>
        <w:ind w:firstLine="540"/>
        <w:jc w:val="both"/>
      </w:pPr>
      <w:r>
        <w:t>При размещении на локальном видеорегистраторе:</w:t>
      </w:r>
    </w:p>
    <w:p w:rsidR="003D2D54" w:rsidRDefault="00A93355">
      <w:pPr>
        <w:pStyle w:val="ConsPlusNormal"/>
        <w:spacing w:before="240"/>
        <w:ind w:firstLine="540"/>
        <w:jc w:val="both"/>
      </w:pPr>
      <w:r>
        <w:t>- локальный видеорегистратор должен обеспечивать интегрированный доступ системы "Безопасный регион" к видеоархиву всех подключенных ВК;</w:t>
      </w:r>
    </w:p>
    <w:p w:rsidR="003D2D54" w:rsidRDefault="00A93355">
      <w:pPr>
        <w:pStyle w:val="ConsPlusNormal"/>
        <w:spacing w:before="240"/>
        <w:ind w:firstLine="540"/>
        <w:jc w:val="both"/>
      </w:pPr>
      <w:r>
        <w:t>- оперативный архив продолжительностью 24 часа должен храниться в муниципальном ЦХД и на локальном видеорегистраторе при его наличии.</w:t>
      </w:r>
    </w:p>
    <w:p w:rsidR="003D2D54" w:rsidRDefault="00A93355">
      <w:pPr>
        <w:pStyle w:val="ConsPlusNormal"/>
        <w:spacing w:before="240"/>
        <w:ind w:firstLine="540"/>
        <w:jc w:val="both"/>
      </w:pPr>
      <w:r>
        <w:t>При размещении в муниципальном ЦХД:</w:t>
      </w:r>
    </w:p>
    <w:p w:rsidR="003D2D54" w:rsidRDefault="00A93355">
      <w:pPr>
        <w:pStyle w:val="ConsPlusNormal"/>
        <w:spacing w:before="240"/>
        <w:ind w:firstLine="540"/>
        <w:jc w:val="both"/>
      </w:pPr>
      <w:r>
        <w:t>- необходимо предусмотреть расширение муниципального ЦХД в соответствии с характеристиками подключаемой СВН МФЦ.</w:t>
      </w:r>
    </w:p>
    <w:p w:rsidR="003D2D54" w:rsidRDefault="00A93355">
      <w:pPr>
        <w:pStyle w:val="ConsPlusNormal"/>
        <w:spacing w:before="240"/>
        <w:ind w:firstLine="540"/>
        <w:jc w:val="both"/>
      </w:pPr>
      <w:r>
        <w:t>Объектовое оборудование СВН МФЦ должно обеспечиваться бесперебойным питанием с гарантированным временем электроснабжения 2 часа при полной нагрузке.</w:t>
      </w:r>
    </w:p>
    <w:p w:rsidR="003D2D54" w:rsidRDefault="00A93355">
      <w:pPr>
        <w:pStyle w:val="ConsPlusNormal"/>
        <w:spacing w:before="240"/>
        <w:ind w:firstLine="540"/>
        <w:jc w:val="both"/>
      </w:pPr>
      <w:r>
        <w:t>Требования к каналам передачи данных:</w:t>
      </w:r>
    </w:p>
    <w:p w:rsidR="003D2D54" w:rsidRDefault="00A93355">
      <w:pPr>
        <w:pStyle w:val="ConsPlusNormal"/>
        <w:spacing w:before="240"/>
        <w:ind w:firstLine="540"/>
        <w:jc w:val="both"/>
      </w:pPr>
      <w:r>
        <w:t>- СВН МФЦ должна быть подключена к муниципальному ЦХД каналом достаточной емкости для передачи изображения со всех камер, подключенных к системе "Безопасный регион", из расчета:</w:t>
      </w:r>
    </w:p>
    <w:p w:rsidR="003D2D54" w:rsidRDefault="003D2D54">
      <w:pPr>
        <w:pStyle w:val="ConsPlusNormal"/>
        <w:jc w:val="both"/>
      </w:pPr>
    </w:p>
    <w:p w:rsidR="003D2D54" w:rsidRDefault="003D2D54">
      <w:pPr>
        <w:pStyle w:val="ConsPlusNormal"/>
        <w:sectPr w:rsidR="003D2D54">
          <w:headerReference w:type="default" r:id="rId88"/>
          <w:footerReference w:type="default" r:id="rId89"/>
          <w:pgSz w:w="11906" w:h="16838"/>
          <w:pgMar w:top="1440" w:right="566" w:bottom="1440" w:left="1133" w:header="0" w:footer="0" w:gutter="0"/>
          <w:cols w:space="720"/>
          <w:noEndnote/>
        </w:sectPr>
      </w:pPr>
    </w:p>
    <w:p w:rsidR="003D2D54" w:rsidRDefault="005A773D">
      <w:pPr>
        <w:pStyle w:val="ConsPlusNormal"/>
        <w:jc w:val="center"/>
      </w:pPr>
      <w:r>
        <w:rPr>
          <w:noProof/>
          <w:position w:val="-7"/>
        </w:rPr>
        <w:lastRenderedPageBreak/>
        <w:drawing>
          <wp:inline distT="0" distB="0" distL="0" distR="0">
            <wp:extent cx="6858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58000" cy="247650"/>
                    </a:xfrm>
                    <a:prstGeom prst="rect">
                      <a:avLst/>
                    </a:prstGeom>
                    <a:noFill/>
                    <a:ln>
                      <a:noFill/>
                    </a:ln>
                  </pic:spPr>
                </pic:pic>
              </a:graphicData>
            </a:graphic>
          </wp:inline>
        </w:drawing>
      </w:r>
    </w:p>
    <w:p w:rsidR="003D2D54" w:rsidRDefault="003D2D54">
      <w:pPr>
        <w:pStyle w:val="ConsPlusNormal"/>
        <w:sectPr w:rsidR="003D2D54">
          <w:headerReference w:type="default" r:id="rId91"/>
          <w:footerReference w:type="default" r:id="rId92"/>
          <w:pgSz w:w="16838" w:h="11906" w:orient="landscape"/>
          <w:pgMar w:top="1133" w:right="1440" w:bottom="566" w:left="1440" w:header="0" w:footer="0" w:gutter="0"/>
          <w:cols w:space="720"/>
          <w:noEndnote/>
        </w:sectPr>
      </w:pPr>
    </w:p>
    <w:p w:rsidR="003D2D54" w:rsidRDefault="003D2D54">
      <w:pPr>
        <w:pStyle w:val="ConsPlusNormal"/>
        <w:jc w:val="both"/>
      </w:pPr>
    </w:p>
    <w:p w:rsidR="003D2D54" w:rsidRDefault="00A93355">
      <w:pPr>
        <w:pStyle w:val="ConsPlusNormal"/>
        <w:ind w:firstLine="540"/>
        <w:jc w:val="both"/>
      </w:pPr>
      <w:r>
        <w:t>2.9.6. Использование системы оповещения и управления эвакуацией.</w:t>
      </w:r>
    </w:p>
    <w:p w:rsidR="003D2D54" w:rsidRDefault="00A93355">
      <w:pPr>
        <w:pStyle w:val="ConsPlusNormal"/>
        <w:spacing w:before="240"/>
        <w:ind w:firstLine="540"/>
        <w:jc w:val="both"/>
      </w:pPr>
      <w:r>
        <w:t>Система оповещения и управления эвакуацией (далее - СОУЭ) представляет комплекс организационных мероприятий и технических средств, предназначенный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w:t>
      </w:r>
    </w:p>
    <w:p w:rsidR="003D2D54" w:rsidRDefault="00A93355">
      <w:pPr>
        <w:pStyle w:val="ConsPlusNormal"/>
        <w:spacing w:before="240"/>
        <w:ind w:firstLine="540"/>
        <w:jc w:val="both"/>
      </w:pPr>
      <w:r>
        <w:t>Для МФЦ разрабатывается план оповещения, который включает в себя:</w:t>
      </w:r>
    </w:p>
    <w:p w:rsidR="003D2D54" w:rsidRDefault="00A93355">
      <w:pPr>
        <w:pStyle w:val="ConsPlusNormal"/>
        <w:spacing w:before="240"/>
        <w:ind w:firstLine="540"/>
        <w:jc w:val="both"/>
      </w:pPr>
      <w:r>
        <w:t>- схему вызова лиц, должностными обязанностями которых предусмотрено участие в мероприятиях по предотвращению или устранению последствий внештатных ситуаций;</w:t>
      </w:r>
    </w:p>
    <w:p w:rsidR="003D2D54" w:rsidRDefault="00A93355">
      <w:pPr>
        <w:pStyle w:val="ConsPlusNormal"/>
        <w:spacing w:before="240"/>
        <w:ind w:firstLine="540"/>
        <w:jc w:val="both"/>
      </w:pPr>
      <w:r>
        <w:t>- инструкции, регламентирующие действия работников организации при внештатных ситуациях;</w:t>
      </w:r>
    </w:p>
    <w:p w:rsidR="003D2D54" w:rsidRDefault="00A93355">
      <w:pPr>
        <w:pStyle w:val="ConsPlusNormal"/>
        <w:spacing w:before="240"/>
        <w:ind w:firstLine="540"/>
        <w:jc w:val="both"/>
      </w:pPr>
      <w:r>
        <w:t>- планы эвакуации;</w:t>
      </w:r>
    </w:p>
    <w:p w:rsidR="003D2D54" w:rsidRDefault="00A93355">
      <w:pPr>
        <w:pStyle w:val="ConsPlusNormal"/>
        <w:spacing w:before="240"/>
        <w:ind w:firstLine="540"/>
        <w:jc w:val="both"/>
      </w:pPr>
      <w:r>
        <w:t>- систему сигналов оповещения.</w:t>
      </w:r>
    </w:p>
    <w:p w:rsidR="003D2D54" w:rsidRDefault="00A93355">
      <w:pPr>
        <w:pStyle w:val="ConsPlusNormal"/>
        <w:spacing w:before="240"/>
        <w:ind w:firstLine="540"/>
        <w:jc w:val="both"/>
      </w:pPr>
      <w:r>
        <w:t>Оповещение людей, находящихся на объекте (территории), должно осуществляться с помощью технических средств, обеспечивающих:</w:t>
      </w:r>
    </w:p>
    <w:p w:rsidR="003D2D54" w:rsidRDefault="00A93355">
      <w:pPr>
        <w:pStyle w:val="ConsPlusNormal"/>
        <w:spacing w:before="240"/>
        <w:ind w:firstLine="540"/>
        <w:jc w:val="both"/>
      </w:pPr>
      <w:r>
        <w:t>- подачу звуковых и (или) световых сигналов в здания и помещения, на участки объекта (территории) с постоянным или временным пребыванием людей;</w:t>
      </w:r>
    </w:p>
    <w:p w:rsidR="003D2D54" w:rsidRDefault="00A93355">
      <w:pPr>
        <w:pStyle w:val="ConsPlusNormal"/>
        <w:spacing w:before="240"/>
        <w:ind w:firstLine="540"/>
        <w:jc w:val="both"/>
      </w:pPr>
      <w:r>
        <w:t>-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3D2D54" w:rsidRDefault="00A93355">
      <w:pPr>
        <w:pStyle w:val="ConsPlusNormal"/>
        <w:spacing w:before="240"/>
        <w:ind w:firstLine="540"/>
        <w:jc w:val="both"/>
      </w:pPr>
      <w:r>
        <w:t>Выбор варианта построения системы оповещения производится исходя из задач, стоящих перед системой, особенностей объекта управления и возможных способов реализации оповещения.</w:t>
      </w:r>
    </w:p>
    <w:p w:rsidR="003D2D54" w:rsidRDefault="00A93355">
      <w:pPr>
        <w:pStyle w:val="ConsPlusNormal"/>
        <w:spacing w:before="240"/>
        <w:ind w:firstLine="540"/>
        <w:jc w:val="both"/>
      </w:pPr>
      <w:r>
        <w:t>Количество оповещателей и их мощность должны обеспечивать необходимую слышимость на всей территории МФЦ.</w:t>
      </w:r>
    </w:p>
    <w:p w:rsidR="003D2D54" w:rsidRDefault="00A93355">
      <w:pPr>
        <w:pStyle w:val="ConsPlusNormal"/>
        <w:spacing w:before="240"/>
        <w:ind w:firstLine="540"/>
        <w:jc w:val="both"/>
      </w:pPr>
      <w:r>
        <w:t>К техническим средствам относится оборудование, позволяющее производить информирование людей о чрезвычайной ситуации и порядке осуществления эвакуации как в автоматическом режиме (чтение ранее записанного текста), так и при помощи стационарного микрофона.</w:t>
      </w:r>
    </w:p>
    <w:p w:rsidR="003D2D54" w:rsidRDefault="00A93355">
      <w:pPr>
        <w:pStyle w:val="ConsPlusNormal"/>
        <w:spacing w:before="240"/>
        <w:ind w:firstLine="540"/>
        <w:jc w:val="both"/>
      </w:pPr>
      <w:r>
        <w:t>Технические средства СОУЭ должны обеспечивать слышимость сообщений во всех помещениях здания и действовать в течение расчетного времени, необходимого для эвакуации персонала и работников.</w:t>
      </w:r>
    </w:p>
    <w:p w:rsidR="003D2D54" w:rsidRDefault="00A93355">
      <w:pPr>
        <w:pStyle w:val="ConsPlusNormal"/>
        <w:spacing w:before="240"/>
        <w:ind w:firstLine="540"/>
        <w:jc w:val="both"/>
      </w:pPr>
      <w:r>
        <w:t>Запрещается использование технических средств СОУЭ для других целей, кроме оповещения.</w:t>
      </w:r>
    </w:p>
    <w:p w:rsidR="003D2D54" w:rsidRDefault="00A93355">
      <w:pPr>
        <w:pStyle w:val="ConsPlusNormal"/>
        <w:spacing w:before="240"/>
        <w:ind w:firstLine="540"/>
        <w:jc w:val="both"/>
      </w:pPr>
      <w:r>
        <w:t>Пути эвакуации в МФЦ должны быть свободны для перемещения людей и транспортных средств.</w:t>
      </w:r>
    </w:p>
    <w:p w:rsidR="003D2D54" w:rsidRDefault="00A93355">
      <w:pPr>
        <w:pStyle w:val="ConsPlusNormal"/>
        <w:spacing w:before="240"/>
        <w:ind w:firstLine="540"/>
        <w:jc w:val="both"/>
      </w:pPr>
      <w:r>
        <w:lastRenderedPageBreak/>
        <w:t>2.9.7. Использование системы освещения.</w:t>
      </w:r>
    </w:p>
    <w:p w:rsidR="003D2D54" w:rsidRDefault="00A93355">
      <w:pPr>
        <w:pStyle w:val="ConsPlusNormal"/>
        <w:spacing w:before="240"/>
        <w:ind w:firstLine="540"/>
        <w:jc w:val="both"/>
      </w:pPr>
      <w:r>
        <w:t>Периметр МФЦ оборудуется системой освещения.</w:t>
      </w:r>
    </w:p>
    <w:p w:rsidR="003D2D54" w:rsidRDefault="00A93355">
      <w:pPr>
        <w:pStyle w:val="ConsPlusNormal"/>
        <w:spacing w:before="240"/>
        <w:ind w:firstLine="540"/>
        <w:jc w:val="both"/>
      </w:pPr>
      <w:r>
        <w:t>Освещение должно обеспечивать условия видимости ограждения территории, периметра здания и путей обхода.</w:t>
      </w:r>
    </w:p>
    <w:p w:rsidR="003D2D54" w:rsidRDefault="00A93355">
      <w:pPr>
        <w:pStyle w:val="ConsPlusNormal"/>
        <w:spacing w:before="240"/>
        <w:ind w:firstLine="540"/>
        <w:jc w:val="both"/>
      </w:pPr>
      <w:r>
        <w:t>В состав технических средств освещения входят:</w:t>
      </w:r>
    </w:p>
    <w:p w:rsidR="003D2D54" w:rsidRDefault="00A93355">
      <w:pPr>
        <w:pStyle w:val="ConsPlusNormal"/>
        <w:spacing w:before="240"/>
        <w:ind w:firstLine="540"/>
        <w:jc w:val="both"/>
      </w:pPr>
      <w:r>
        <w:t>- осветительные приборы;</w:t>
      </w:r>
    </w:p>
    <w:p w:rsidR="003D2D54" w:rsidRDefault="00A93355">
      <w:pPr>
        <w:pStyle w:val="ConsPlusNormal"/>
        <w:spacing w:before="240"/>
        <w:ind w:firstLine="540"/>
        <w:jc w:val="both"/>
      </w:pPr>
      <w:r>
        <w:t>- кабельные и проводные сети;</w:t>
      </w:r>
    </w:p>
    <w:p w:rsidR="003D2D54" w:rsidRDefault="00A93355">
      <w:pPr>
        <w:pStyle w:val="ConsPlusNormal"/>
        <w:spacing w:before="240"/>
        <w:ind w:firstLine="540"/>
        <w:jc w:val="both"/>
      </w:pPr>
      <w:r>
        <w:t>- аппаратура управления.</w:t>
      </w:r>
    </w:p>
    <w:p w:rsidR="003D2D54" w:rsidRDefault="00A93355">
      <w:pPr>
        <w:pStyle w:val="ConsPlusNormal"/>
        <w:spacing w:before="240"/>
        <w:ind w:firstLine="540"/>
        <w:jc w:val="both"/>
      </w:pPr>
      <w:r>
        <w:t>Сеть освещения по периметру МФЦ должна выполняться отдельно от сети наружного освещения и разделяться на самостоятельные участки. Сеть освещения должна подключаться к отдельной группе щита освещения, расположенного в помещении охраны или на контрольно-пропускном пункте. Щит освещения должен закрываться на замок и блокироваться охранной сигнализацией.</w:t>
      </w:r>
    </w:p>
    <w:p w:rsidR="003D2D54" w:rsidRDefault="00A93355">
      <w:pPr>
        <w:pStyle w:val="ConsPlusNormal"/>
        <w:spacing w:before="240"/>
        <w:ind w:firstLine="540"/>
        <w:jc w:val="both"/>
      </w:pPr>
      <w:r>
        <w:t>Разрешено использование осветительных приборов освещения различного типа (подвесные, консольные, прожекторы и др.).</w:t>
      </w:r>
    </w:p>
    <w:p w:rsidR="003D2D54" w:rsidRDefault="00A93355">
      <w:pPr>
        <w:pStyle w:val="ConsPlusNormal"/>
        <w:spacing w:before="240"/>
        <w:ind w:firstLine="540"/>
        <w:jc w:val="both"/>
      </w:pPr>
      <w:r>
        <w:t>В качестве источника света рекомендуется использовать осветительные приборы на основе светодиодов или безртутных газоразрядных ламп.</w:t>
      </w:r>
    </w:p>
    <w:p w:rsidR="003D2D54" w:rsidRDefault="00A93355">
      <w:pPr>
        <w:pStyle w:val="ConsPlusNormal"/>
        <w:spacing w:before="240"/>
        <w:ind w:firstLine="540"/>
        <w:jc w:val="both"/>
      </w:pPr>
      <w:r>
        <w:t>Магистральные и распределительные сети освещения МФЦ прокладываются под землей или по ограждению в трубах. Если указанное расположение воздушных сетей освещения невозможно, они размещаются на территории МФЦ так, чтобы исключить возможность их повреждения из-за ограждения.</w:t>
      </w:r>
    </w:p>
    <w:p w:rsidR="003D2D54" w:rsidRDefault="00A93355">
      <w:pPr>
        <w:pStyle w:val="ConsPlusNormal"/>
        <w:spacing w:before="240"/>
        <w:ind w:firstLine="540"/>
        <w:jc w:val="both"/>
      </w:pPr>
      <w:r>
        <w:t>В ночное время система освещения должна работать постоянно. Дополнительное освещение должно включаться только при нарушении охраняемых участков в ночное время, а при плохой видимости и в дневное.</w:t>
      </w:r>
    </w:p>
    <w:p w:rsidR="003D2D54" w:rsidRDefault="00A93355">
      <w:pPr>
        <w:pStyle w:val="ConsPlusNormal"/>
        <w:spacing w:before="240"/>
        <w:ind w:firstLine="540"/>
        <w:jc w:val="both"/>
      </w:pPr>
      <w:r>
        <w:t>2.9.8. В случае введения на территории Московской области режима повышенной готовности или режима чрезвычайной ситуации (далее - особый режим) в МФЦ осуществляются меры, направленные на предотвращение последствий развития ситуации, послужившей введению особого режима, в том числе:</w:t>
      </w:r>
    </w:p>
    <w:p w:rsidR="003D2D54" w:rsidRDefault="00A93355">
      <w:pPr>
        <w:pStyle w:val="ConsPlusNormal"/>
        <w:spacing w:before="240"/>
        <w:ind w:firstLine="540"/>
        <w:jc w:val="both"/>
      </w:pPr>
      <w:r>
        <w:t>организуется прием посетителей пожилого возраста без очереди, при наличии возможности обеспечивается прием посетителей пожилого возраста в отдельных окнах приема;</w:t>
      </w:r>
    </w:p>
    <w:p w:rsidR="003D2D54" w:rsidRDefault="00A93355">
      <w:pPr>
        <w:pStyle w:val="ConsPlusNormal"/>
        <w:spacing w:before="240"/>
        <w:ind w:firstLine="540"/>
        <w:jc w:val="both"/>
      </w:pPr>
      <w:r>
        <w:t>организуется проведение влажной уборки помещений, оборудования с применением дезинфекционных препаратов и проветривание помещений с массовым скоплением людей каждые 4 часа (при угрозе распространения вирусных инфекций). Допускается закрытие помещений МФЦ для проведения указанных мероприятий на период до 30 минут;</w:t>
      </w:r>
    </w:p>
    <w:p w:rsidR="003D2D54" w:rsidRDefault="00A93355">
      <w:pPr>
        <w:pStyle w:val="ConsPlusNormal"/>
        <w:spacing w:before="240"/>
        <w:ind w:firstLine="540"/>
        <w:jc w:val="both"/>
      </w:pPr>
      <w:r>
        <w:lastRenderedPageBreak/>
        <w:t>обеспечивается наличие у работников МФЦ кожных антисептиков и других средств дезинфекции (при угрозе распространения вирусных инфекций);</w:t>
      </w:r>
    </w:p>
    <w:p w:rsidR="003D2D54" w:rsidRDefault="00A93355">
      <w:pPr>
        <w:pStyle w:val="ConsPlusNormal"/>
        <w:spacing w:before="240"/>
        <w:ind w:firstLine="540"/>
        <w:jc w:val="both"/>
      </w:pPr>
      <w:r>
        <w:t>ограничивается проведение в помещении МФЦ мероприятий, предполагающих повышенное скопление людей;</w:t>
      </w:r>
    </w:p>
    <w:p w:rsidR="003D2D54" w:rsidRDefault="00A93355">
      <w:pPr>
        <w:pStyle w:val="ConsPlusNormal"/>
        <w:spacing w:before="240"/>
        <w:ind w:firstLine="540"/>
        <w:jc w:val="both"/>
      </w:pPr>
      <w:r>
        <w:t xml:space="preserve">организуется прием посетителей МФЦ исключительно по предварительной записи одним из способов, предусмотренных </w:t>
      </w:r>
      <w:hyperlink r:id="rId93" w:history="1">
        <w:r>
          <w:rPr>
            <w:color w:val="0000FF"/>
          </w:rPr>
          <w:t>Стандартом</w:t>
        </w:r>
      </w:hyperlink>
      <w:r>
        <w:t xml:space="preserve"> обслуживания заявителей при организации предоставления государственных и муниципальных услуг в МФЦ, утвержденным постановлением Правительства Московской области от 09.11.2018 N 807/39. Способ осуществления предварительной записи определяется Министерством с учетом целесообразности, технической возможности, а также на основании поручений руководства Московской области.</w:t>
      </w:r>
    </w:p>
    <w:p w:rsidR="003D2D54" w:rsidRDefault="00A93355">
      <w:pPr>
        <w:pStyle w:val="ConsPlusNormal"/>
        <w:jc w:val="both"/>
      </w:pPr>
      <w:r>
        <w:t xml:space="preserve">(абзац введен </w:t>
      </w:r>
      <w:hyperlink r:id="rId94" w:history="1">
        <w:r>
          <w:rPr>
            <w:color w:val="0000FF"/>
          </w:rPr>
          <w:t>распоряжением</w:t>
        </w:r>
      </w:hyperlink>
      <w:r>
        <w:t xml:space="preserve"> Мингосуправления МО от 18.03.2020 N 11-39/РВ)</w:t>
      </w:r>
    </w:p>
    <w:p w:rsidR="003D2D54" w:rsidRDefault="00A93355">
      <w:pPr>
        <w:pStyle w:val="ConsPlusNormal"/>
        <w:jc w:val="both"/>
      </w:pPr>
      <w:r>
        <w:t xml:space="preserve">(п. 2.9.8 введен </w:t>
      </w:r>
      <w:hyperlink r:id="rId95" w:history="1">
        <w:r>
          <w:rPr>
            <w:color w:val="0000FF"/>
          </w:rPr>
          <w:t>распоряжением</w:t>
        </w:r>
      </w:hyperlink>
      <w:r>
        <w:t xml:space="preserve"> Мингосуправления МО от 18.03.2020 N 11-37/РВ)</w:t>
      </w:r>
    </w:p>
    <w:p w:rsidR="003D2D54" w:rsidRDefault="003D2D54">
      <w:pPr>
        <w:pStyle w:val="ConsPlusNormal"/>
        <w:jc w:val="both"/>
      </w:pPr>
    </w:p>
    <w:p w:rsidR="003D2D54" w:rsidRDefault="00A93355">
      <w:pPr>
        <w:pStyle w:val="ConsPlusTitle"/>
        <w:jc w:val="center"/>
        <w:outlineLvl w:val="1"/>
      </w:pPr>
      <w:r>
        <w:t>3. Организационно-правовая форма и источники</w:t>
      </w:r>
    </w:p>
    <w:p w:rsidR="003D2D54" w:rsidRDefault="00A93355">
      <w:pPr>
        <w:pStyle w:val="ConsPlusTitle"/>
        <w:jc w:val="center"/>
      </w:pPr>
      <w:r>
        <w:t>финансирования МФЦ</w:t>
      </w:r>
    </w:p>
    <w:p w:rsidR="003D2D54" w:rsidRDefault="003D2D54">
      <w:pPr>
        <w:pStyle w:val="ConsPlusNormal"/>
        <w:jc w:val="both"/>
      </w:pPr>
    </w:p>
    <w:p w:rsidR="003D2D54" w:rsidRDefault="00A93355">
      <w:pPr>
        <w:pStyle w:val="ConsPlusTitle"/>
        <w:jc w:val="center"/>
        <w:outlineLvl w:val="2"/>
      </w:pPr>
      <w:r>
        <w:t>3.1. Организационно-правовая форма МФЦ</w:t>
      </w:r>
    </w:p>
    <w:p w:rsidR="003D2D54" w:rsidRDefault="003D2D54">
      <w:pPr>
        <w:pStyle w:val="ConsPlusNormal"/>
        <w:jc w:val="both"/>
      </w:pPr>
    </w:p>
    <w:p w:rsidR="003D2D54" w:rsidRDefault="00A93355">
      <w:pPr>
        <w:pStyle w:val="ConsPlusNormal"/>
        <w:ind w:firstLine="540"/>
        <w:jc w:val="both"/>
      </w:pPr>
      <w:r>
        <w:t>3.1.1. МФЦ 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rsidR="003D2D54" w:rsidRDefault="00A93355">
      <w:pPr>
        <w:pStyle w:val="ConsPlusNormal"/>
        <w:spacing w:before="240"/>
        <w:ind w:firstLine="540"/>
        <w:jc w:val="both"/>
      </w:pPr>
      <w:r>
        <w:t>3.1.2. МФЦ может быть следующих типов: казенным, бюджетным или автономным учреждением.</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В официальном тексте документа, видимо, допущена опечатка: Федеральный закон N 7-ФЗ "О некоммерческих организациях" принят 12.01.1996, а не 12.01.2006.</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 xml:space="preserve">3.1.3. При выборе типа учреждения МФЦ руководствуется Гражданским </w:t>
      </w:r>
      <w:hyperlink r:id="rId96" w:history="1">
        <w:r>
          <w:rPr>
            <w:color w:val="0000FF"/>
          </w:rPr>
          <w:t>кодексом</w:t>
        </w:r>
      </w:hyperlink>
      <w:r>
        <w:t xml:space="preserve"> Российской Федерации от 30 ноября 1994 г. N 51-ФЗ (часть первая), Федеральным </w:t>
      </w:r>
      <w:hyperlink r:id="rId97" w:history="1">
        <w:r>
          <w:rPr>
            <w:color w:val="0000FF"/>
          </w:rPr>
          <w:t>законом</w:t>
        </w:r>
      </w:hyperlink>
      <w:r>
        <w:t xml:space="preserve"> от 12.01.2006 N 7-ФЗ "О некоммерческих организациях", Федеральным </w:t>
      </w:r>
      <w:hyperlink r:id="rId98" w:history="1">
        <w:r>
          <w:rPr>
            <w:color w:val="0000FF"/>
          </w:rPr>
          <w:t>законом</w:t>
        </w:r>
      </w:hyperlink>
      <w:r>
        <w:t xml:space="preserve"> от 3 ноября 2006 г. N 174-ФЗ "Об автономных учреждениях".</w:t>
      </w:r>
    </w:p>
    <w:p w:rsidR="003D2D54" w:rsidRDefault="00A93355">
      <w:pPr>
        <w:pStyle w:val="ConsPlusNormal"/>
        <w:spacing w:before="240"/>
        <w:ind w:firstLine="540"/>
        <w:jc w:val="both"/>
      </w:pPr>
      <w:r>
        <w:t>3.1.4. Непосредственное руководство МФЦ осуществляет директор, назначаемый и освобождаемый от должности уполномоченным должностным лицом учредителя МФЦ.</w:t>
      </w:r>
    </w:p>
    <w:p w:rsidR="003D2D54" w:rsidRDefault="00A93355">
      <w:pPr>
        <w:pStyle w:val="ConsPlusNormal"/>
        <w:spacing w:before="240"/>
        <w:ind w:firstLine="540"/>
        <w:jc w:val="both"/>
      </w:pPr>
      <w:r>
        <w:t>В целях приобретения профессиональных знаний и навыков для выполнения обязанностей по занимаемой должности директор после назначения на должность направляется в УМФЦ для прохождения первичного обучения процессу организации предоставления государственных и муниципальных услуг в МФЦ (стажировки).</w:t>
      </w:r>
    </w:p>
    <w:p w:rsidR="003D2D54" w:rsidRDefault="00A93355">
      <w:pPr>
        <w:pStyle w:val="ConsPlusNormal"/>
        <w:spacing w:before="240"/>
        <w:ind w:firstLine="540"/>
        <w:jc w:val="both"/>
      </w:pPr>
      <w:r>
        <w:t xml:space="preserve">Срок прохождения директором МФЦ первичного обучения процессу организации предоставления государственных и муниципальных услуг в МФЦ (стажировки) не может быть менее пяти рабочих дней. Порядок прохождения директором МФЦ первичного обучения процессу </w:t>
      </w:r>
      <w:r>
        <w:lastRenderedPageBreak/>
        <w:t>организации предоставления государственных и муниципальных услуг в МФЦ (стажировки) утверждается совместным приказом УМФЦ и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w:t>
      </w:r>
    </w:p>
    <w:p w:rsidR="003D2D54" w:rsidRDefault="00A93355">
      <w:pPr>
        <w:pStyle w:val="ConsPlusNormal"/>
        <w:jc w:val="both"/>
      </w:pPr>
      <w:r>
        <w:t xml:space="preserve">(п. 3.1.4 введен </w:t>
      </w:r>
      <w:hyperlink r:id="rId99" w:history="1">
        <w:r>
          <w:rPr>
            <w:color w:val="0000FF"/>
          </w:rPr>
          <w:t>распоряжением</w:t>
        </w:r>
      </w:hyperlink>
      <w:r>
        <w:t xml:space="preserve"> Мингосуправления МО от 26.12.2019 N 11-113/РВ)</w:t>
      </w:r>
    </w:p>
    <w:p w:rsidR="003D2D54" w:rsidRDefault="00A93355">
      <w:pPr>
        <w:pStyle w:val="ConsPlusNormal"/>
        <w:spacing w:before="240"/>
        <w:ind w:firstLine="540"/>
        <w:jc w:val="both"/>
      </w:pPr>
      <w:r>
        <w:t>3.1.5. В целях оптимизации процессов предоставления услуг в МФЦ, повышения результативности и эффективности деятельности МФЦ, достижения уставных целей деятельности МФЦ директор разрабатывает ключевые показатели эффективности деятельности МФЦ (KPI МФЦ).</w:t>
      </w:r>
    </w:p>
    <w:p w:rsidR="003D2D54" w:rsidRDefault="00A93355">
      <w:pPr>
        <w:pStyle w:val="ConsPlusNormal"/>
        <w:spacing w:before="240"/>
        <w:ind w:firstLine="540"/>
        <w:jc w:val="both"/>
      </w:pPr>
      <w:r>
        <w:t>KPI МФЦ разрабатываются директором на плановый период - полугодие.</w:t>
      </w:r>
    </w:p>
    <w:p w:rsidR="003D2D54" w:rsidRDefault="00A93355">
      <w:pPr>
        <w:pStyle w:val="ConsPlusNormal"/>
        <w:spacing w:before="240"/>
        <w:ind w:firstLine="540"/>
        <w:jc w:val="both"/>
      </w:pPr>
      <w:r>
        <w:t>По окончании полугодия директор МФЦ защищает KPI МФЦ у руководства УМФЦ (по направлениям деятельности) и согласовывает проект KPI МФЦ на следующее полугодие. Выводы по результатам защиты KPI МФЦ направляются в Мингосуправления.</w:t>
      </w:r>
    </w:p>
    <w:p w:rsidR="003D2D54" w:rsidRDefault="00A93355">
      <w:pPr>
        <w:pStyle w:val="ConsPlusNormal"/>
        <w:spacing w:before="240"/>
        <w:ind w:firstLine="540"/>
        <w:jc w:val="both"/>
      </w:pPr>
      <w:r>
        <w:t>Порядок разработки KPI МФЦ утверждается УМФЦ.</w:t>
      </w:r>
    </w:p>
    <w:p w:rsidR="003D2D54" w:rsidRDefault="00A93355">
      <w:pPr>
        <w:pStyle w:val="ConsPlusNormal"/>
        <w:jc w:val="both"/>
      </w:pPr>
      <w:r>
        <w:t xml:space="preserve">(п. 3.1.5 введен </w:t>
      </w:r>
      <w:hyperlink r:id="rId100" w:history="1">
        <w:r>
          <w:rPr>
            <w:color w:val="0000FF"/>
          </w:rPr>
          <w:t>распоряжением</w:t>
        </w:r>
      </w:hyperlink>
      <w:r>
        <w:t xml:space="preserve"> Мингосуправления МО от 26.12.2019 N 11-113/РВ)</w:t>
      </w:r>
    </w:p>
    <w:p w:rsidR="003D2D54" w:rsidRDefault="00A93355">
      <w:pPr>
        <w:pStyle w:val="ConsPlusNormal"/>
        <w:spacing w:before="240"/>
        <w:ind w:firstLine="540"/>
        <w:jc w:val="both"/>
      </w:pPr>
      <w:r>
        <w:t xml:space="preserve">3.1.6. В целях организации системы мотивации, взаимосвязанной с результатами оценок заявителей эффективности деятельности директора МФЦ, с учетом качества организации предоставления государственных и муниципальных услуг премирование директоров МФЦ осуществляется исходя из показателя эффективности и результативности профессиональной деятельности директора МФЦ (далее - Показатель эффективности). Расчет Показателя эффективности осуществляется в соответствии с </w:t>
      </w:r>
      <w:hyperlink w:anchor="Par4214" w:tooltip="МЕТОДИКА" w:history="1">
        <w:r>
          <w:rPr>
            <w:color w:val="0000FF"/>
          </w:rPr>
          <w:t>Методикой</w:t>
        </w:r>
      </w:hyperlink>
      <w:r>
        <w:t>, изложенной в приложении N 10 к настоящему Стандарту.</w:t>
      </w:r>
    </w:p>
    <w:p w:rsidR="003D2D54" w:rsidRDefault="00A93355">
      <w:pPr>
        <w:pStyle w:val="ConsPlusNormal"/>
        <w:jc w:val="both"/>
      </w:pPr>
      <w:r>
        <w:t xml:space="preserve">(п. 3.1.6 введен </w:t>
      </w:r>
      <w:hyperlink r:id="rId101" w:history="1">
        <w:r>
          <w:rPr>
            <w:color w:val="0000FF"/>
          </w:rPr>
          <w:t>распоряжением</w:t>
        </w:r>
      </w:hyperlink>
      <w:r>
        <w:t xml:space="preserve"> Мингосуправления МО от 26.12.2019 N 11-113/РВ)</w:t>
      </w:r>
    </w:p>
    <w:p w:rsidR="003D2D54" w:rsidRDefault="003D2D54">
      <w:pPr>
        <w:pStyle w:val="ConsPlusNormal"/>
        <w:jc w:val="both"/>
      </w:pPr>
    </w:p>
    <w:p w:rsidR="003D2D54" w:rsidRDefault="00A93355">
      <w:pPr>
        <w:pStyle w:val="ConsPlusTitle"/>
        <w:jc w:val="center"/>
        <w:outlineLvl w:val="2"/>
      </w:pPr>
      <w:r>
        <w:t>3.2. Финансирование деятельности МФЦ</w:t>
      </w:r>
    </w:p>
    <w:p w:rsidR="003D2D54" w:rsidRDefault="003D2D54">
      <w:pPr>
        <w:pStyle w:val="ConsPlusNormal"/>
        <w:jc w:val="both"/>
      </w:pPr>
    </w:p>
    <w:p w:rsidR="003D2D54" w:rsidRDefault="00A93355">
      <w:pPr>
        <w:pStyle w:val="ConsPlusNormal"/>
        <w:ind w:firstLine="540"/>
        <w:jc w:val="both"/>
      </w:pPr>
      <w:r>
        <w:t>3.2.1. Финансирование казенного учреждения осуществляется за счет средств учредителя на основании бюджетной сметы.</w:t>
      </w:r>
    </w:p>
    <w:p w:rsidR="003D2D54" w:rsidRDefault="00A93355">
      <w:pPr>
        <w:pStyle w:val="ConsPlusNormal"/>
        <w:spacing w:before="240"/>
        <w:ind w:firstLine="540"/>
        <w:jc w:val="both"/>
      </w:pPr>
      <w:r>
        <w:t>3.2.2. Финансирование бюджетного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3D2D54" w:rsidRDefault="00A93355">
      <w:pPr>
        <w:pStyle w:val="ConsPlusNormal"/>
        <w:jc w:val="both"/>
      </w:pPr>
      <w:r>
        <w:t xml:space="preserve">(п. 3.2.2 в ред. </w:t>
      </w:r>
      <w:hyperlink r:id="rId102" w:history="1">
        <w:r>
          <w:rPr>
            <w:color w:val="0000FF"/>
          </w:rPr>
          <w:t>распоряжения</w:t>
        </w:r>
      </w:hyperlink>
      <w:r>
        <w:t xml:space="preserve"> Мингосуправления МО от 04.08.2017 N 10-99/РВ)</w:t>
      </w:r>
    </w:p>
    <w:p w:rsidR="003D2D54" w:rsidRDefault="00A93355">
      <w:pPr>
        <w:pStyle w:val="ConsPlusNormal"/>
        <w:spacing w:before="240"/>
        <w:ind w:firstLine="540"/>
        <w:jc w:val="both"/>
      </w:pPr>
      <w:r>
        <w:t>3.2.3. Финансирование автономного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3D2D54" w:rsidRDefault="00A93355">
      <w:pPr>
        <w:pStyle w:val="ConsPlusNormal"/>
        <w:jc w:val="both"/>
      </w:pPr>
      <w:r>
        <w:t xml:space="preserve">(п. 3.2.3 в ред. </w:t>
      </w:r>
      <w:hyperlink r:id="rId103" w:history="1">
        <w:r>
          <w:rPr>
            <w:color w:val="0000FF"/>
          </w:rPr>
          <w:t>распоряжения</w:t>
        </w:r>
      </w:hyperlink>
      <w:r>
        <w:t xml:space="preserve"> Мингосуправления МО от 04.08.2017 N 10-99/РВ)</w:t>
      </w:r>
    </w:p>
    <w:p w:rsidR="003D2D54" w:rsidRDefault="00A93355">
      <w:pPr>
        <w:pStyle w:val="ConsPlusNormal"/>
        <w:spacing w:before="240"/>
        <w:ind w:firstLine="540"/>
        <w:jc w:val="both"/>
      </w:pPr>
      <w:r>
        <w:t xml:space="preserve">3.2.4. Объем субсидии на выполнение муниципального задания определяется в соответствии с требованиями Бюджетного </w:t>
      </w:r>
      <w:hyperlink r:id="rId104" w:history="1">
        <w:r>
          <w:rPr>
            <w:color w:val="0000FF"/>
          </w:rPr>
          <w:t>кодекса</w:t>
        </w:r>
      </w:hyperlink>
      <w:r>
        <w:t xml:space="preserve"> Российской Федерации.</w:t>
      </w:r>
    </w:p>
    <w:p w:rsidR="003D2D54" w:rsidRDefault="00A93355">
      <w:pPr>
        <w:pStyle w:val="ConsPlusNormal"/>
        <w:jc w:val="both"/>
      </w:pPr>
      <w:r>
        <w:t xml:space="preserve">(п. 3.2.4 введен </w:t>
      </w:r>
      <w:hyperlink r:id="rId105" w:history="1">
        <w:r>
          <w:rPr>
            <w:color w:val="0000FF"/>
          </w:rPr>
          <w:t>распоряжением</w:t>
        </w:r>
      </w:hyperlink>
      <w:r>
        <w:t xml:space="preserve"> Мингосуправления МО от 04.08.2017 N 10-99/РВ)</w:t>
      </w:r>
    </w:p>
    <w:p w:rsidR="003D2D54" w:rsidRDefault="003D2D54">
      <w:pPr>
        <w:pStyle w:val="ConsPlusNormal"/>
        <w:jc w:val="both"/>
      </w:pPr>
    </w:p>
    <w:p w:rsidR="003D2D54" w:rsidRDefault="00A93355">
      <w:pPr>
        <w:pStyle w:val="ConsPlusTitle"/>
        <w:jc w:val="center"/>
        <w:outlineLvl w:val="2"/>
      </w:pPr>
      <w:r>
        <w:t>3.3. Софинансирование деятельности МФЦ</w:t>
      </w:r>
    </w:p>
    <w:p w:rsidR="003D2D54" w:rsidRDefault="00A93355">
      <w:pPr>
        <w:pStyle w:val="ConsPlusTitle"/>
        <w:jc w:val="center"/>
      </w:pPr>
      <w:r>
        <w:t>из регионального бюджета</w:t>
      </w:r>
    </w:p>
    <w:p w:rsidR="003D2D54" w:rsidRDefault="00A93355">
      <w:pPr>
        <w:pStyle w:val="ConsPlusNormal"/>
        <w:jc w:val="center"/>
      </w:pPr>
      <w:r>
        <w:t xml:space="preserve">(в ред. </w:t>
      </w:r>
      <w:hyperlink r:id="rId106" w:history="1">
        <w:r>
          <w:rPr>
            <w:color w:val="0000FF"/>
          </w:rPr>
          <w:t>распоряжения</w:t>
        </w:r>
      </w:hyperlink>
      <w:r>
        <w:t xml:space="preserve"> Мингосуправления МО</w:t>
      </w:r>
    </w:p>
    <w:p w:rsidR="003D2D54" w:rsidRDefault="00A93355">
      <w:pPr>
        <w:pStyle w:val="ConsPlusNormal"/>
        <w:jc w:val="center"/>
      </w:pPr>
      <w:r>
        <w:t>от 04.08.2017 N 10-99/РВ)</w:t>
      </w:r>
    </w:p>
    <w:p w:rsidR="003D2D54" w:rsidRDefault="003D2D54">
      <w:pPr>
        <w:pStyle w:val="ConsPlusNormal"/>
        <w:jc w:val="both"/>
      </w:pPr>
    </w:p>
    <w:p w:rsidR="003D2D54" w:rsidRDefault="00A93355">
      <w:pPr>
        <w:pStyle w:val="ConsPlusNormal"/>
        <w:ind w:firstLine="540"/>
        <w:jc w:val="both"/>
      </w:pPr>
      <w:r>
        <w:t>Межбюджетные трансферты из бюджета Московской области предоставляются бюджетам муниципальных образований Московской области в форме субсидии (далее - субсидии) на софинансирование мероприятий по организации деятельности МФЦ и на развитие МФЦ.</w:t>
      </w:r>
    </w:p>
    <w:p w:rsidR="003D2D54" w:rsidRDefault="00A93355">
      <w:pPr>
        <w:pStyle w:val="ConsPlusNormal"/>
        <w:spacing w:before="240"/>
        <w:ind w:firstLine="540"/>
        <w:jc w:val="both"/>
      </w:pPr>
      <w:r>
        <w:t xml:space="preserve">Порядок и условия предоставления субсидии определяются в государственной </w:t>
      </w:r>
      <w:hyperlink r:id="rId107" w:history="1">
        <w:r>
          <w:rPr>
            <w:color w:val="0000FF"/>
          </w:rPr>
          <w:t>программе</w:t>
        </w:r>
      </w:hyperlink>
      <w:r>
        <w:t xml:space="preserve"> Московской области "Эффективная власть" на 2017-2021 годы.</w:t>
      </w:r>
    </w:p>
    <w:p w:rsidR="003D2D54" w:rsidRDefault="003D2D54">
      <w:pPr>
        <w:pStyle w:val="ConsPlusNormal"/>
        <w:jc w:val="both"/>
      </w:pPr>
    </w:p>
    <w:p w:rsidR="003D2D54" w:rsidRDefault="00A93355">
      <w:pPr>
        <w:pStyle w:val="ConsPlusTitle"/>
        <w:jc w:val="center"/>
        <w:outlineLvl w:val="2"/>
      </w:pPr>
      <w:r>
        <w:t>3.4. Расчет на оплату труда работников МФЦ</w:t>
      </w:r>
    </w:p>
    <w:p w:rsidR="003D2D54" w:rsidRDefault="003D2D54">
      <w:pPr>
        <w:pStyle w:val="ConsPlusNormal"/>
        <w:jc w:val="both"/>
      </w:pPr>
    </w:p>
    <w:p w:rsidR="003D2D54" w:rsidRDefault="00A93355">
      <w:pPr>
        <w:pStyle w:val="ConsPlusNormal"/>
        <w:jc w:val="center"/>
      </w:pPr>
      <w:r>
        <w:t xml:space="preserve">Исключен с 4 августа 2017 года. - </w:t>
      </w:r>
      <w:hyperlink r:id="rId108" w:history="1">
        <w:r>
          <w:rPr>
            <w:color w:val="0000FF"/>
          </w:rPr>
          <w:t>Распоряжение</w:t>
        </w:r>
      </w:hyperlink>
    </w:p>
    <w:p w:rsidR="003D2D54" w:rsidRDefault="00A93355">
      <w:pPr>
        <w:pStyle w:val="ConsPlusNormal"/>
        <w:jc w:val="center"/>
      </w:pPr>
      <w:r>
        <w:t>Мингосуправления МО от 04.08.2017 N 10-99/РВ.</w:t>
      </w:r>
    </w:p>
    <w:p w:rsidR="003D2D54" w:rsidRDefault="003D2D54">
      <w:pPr>
        <w:pStyle w:val="ConsPlusNormal"/>
        <w:jc w:val="both"/>
      </w:pPr>
    </w:p>
    <w:p w:rsidR="003D2D54" w:rsidRDefault="00A93355">
      <w:pPr>
        <w:pStyle w:val="ConsPlusTitle"/>
        <w:jc w:val="center"/>
        <w:outlineLvl w:val="2"/>
      </w:pPr>
      <w:r>
        <w:t>3.5. Расчет на материально-техническое оснащение МФЦ</w:t>
      </w:r>
    </w:p>
    <w:p w:rsidR="003D2D54" w:rsidRDefault="003D2D54">
      <w:pPr>
        <w:pStyle w:val="ConsPlusNormal"/>
        <w:jc w:val="both"/>
      </w:pPr>
    </w:p>
    <w:p w:rsidR="003D2D54" w:rsidRDefault="00A93355">
      <w:pPr>
        <w:pStyle w:val="ConsPlusNormal"/>
        <w:jc w:val="center"/>
      </w:pPr>
      <w:r>
        <w:t xml:space="preserve">Исключен с 4 августа 2017 года. - </w:t>
      </w:r>
      <w:hyperlink r:id="rId109" w:history="1">
        <w:r>
          <w:rPr>
            <w:color w:val="0000FF"/>
          </w:rPr>
          <w:t>Распоряжение</w:t>
        </w:r>
      </w:hyperlink>
    </w:p>
    <w:p w:rsidR="003D2D54" w:rsidRDefault="00A93355">
      <w:pPr>
        <w:pStyle w:val="ConsPlusNormal"/>
        <w:jc w:val="center"/>
      </w:pPr>
      <w:r>
        <w:t>Мингосуправления МО от 04.08.2017 N 10-99/РВ.</w:t>
      </w:r>
    </w:p>
    <w:p w:rsidR="003D2D54" w:rsidRDefault="003D2D54">
      <w:pPr>
        <w:pStyle w:val="ConsPlusNormal"/>
        <w:jc w:val="both"/>
      </w:pPr>
    </w:p>
    <w:p w:rsidR="003D2D54" w:rsidRDefault="00A93355">
      <w:pPr>
        <w:pStyle w:val="ConsPlusTitle"/>
        <w:jc w:val="center"/>
        <w:outlineLvl w:val="1"/>
      </w:pPr>
      <w:r>
        <w:t>4. Типовая штатная структура МФЦ</w:t>
      </w:r>
    </w:p>
    <w:p w:rsidR="003D2D54" w:rsidRDefault="003D2D54">
      <w:pPr>
        <w:pStyle w:val="ConsPlusNormal"/>
        <w:jc w:val="both"/>
      </w:pPr>
    </w:p>
    <w:p w:rsidR="003D2D54" w:rsidRDefault="00A93355">
      <w:pPr>
        <w:pStyle w:val="ConsPlusTitle"/>
        <w:jc w:val="center"/>
        <w:outlineLvl w:val="2"/>
      </w:pPr>
      <w:r>
        <w:t>4.1. Типовая штатная структура МФЦ</w:t>
      </w:r>
    </w:p>
    <w:p w:rsidR="003D2D54" w:rsidRDefault="003D2D54">
      <w:pPr>
        <w:pStyle w:val="ConsPlusNormal"/>
        <w:jc w:val="both"/>
      </w:pPr>
    </w:p>
    <w:p w:rsidR="003D2D54" w:rsidRDefault="00A93355">
      <w:pPr>
        <w:pStyle w:val="ConsPlusNormal"/>
        <w:ind w:firstLine="540"/>
        <w:jc w:val="both"/>
      </w:pPr>
      <w:r>
        <w:t xml:space="preserve">4.1.1. Типовое штатное расписание сотрудников МФЦ приведено в </w:t>
      </w:r>
      <w:hyperlink w:anchor="Par747" w:tooltip="РЕКОМЕНДОВАННОЕ ШТАТНОЕ РАСПИСАНИЕ СОТРУДНИКОВ МФЦ" w:history="1">
        <w:r>
          <w:rPr>
            <w:color w:val="0000FF"/>
          </w:rPr>
          <w:t>таблице 1</w:t>
        </w:r>
      </w:hyperlink>
      <w:r>
        <w:t>.</w:t>
      </w:r>
    </w:p>
    <w:p w:rsidR="003D2D54" w:rsidRDefault="00A93355">
      <w:pPr>
        <w:pStyle w:val="ConsPlusNormal"/>
        <w:spacing w:before="240"/>
        <w:ind w:firstLine="540"/>
        <w:jc w:val="both"/>
      </w:pPr>
      <w:r>
        <w:t>4.1.2. При разработке штатного расписания МФЦ следует предусмотреть следующие обязательные штатные единицы:</w:t>
      </w:r>
    </w:p>
    <w:p w:rsidR="003D2D54" w:rsidRDefault="00A93355">
      <w:pPr>
        <w:pStyle w:val="ConsPlusNormal"/>
        <w:spacing w:before="240"/>
        <w:ind w:firstLine="540"/>
        <w:jc w:val="both"/>
      </w:pPr>
      <w:r>
        <w:t>- Директор;</w:t>
      </w:r>
    </w:p>
    <w:p w:rsidR="003D2D54" w:rsidRDefault="00A93355">
      <w:pPr>
        <w:pStyle w:val="ConsPlusNormal"/>
        <w:spacing w:before="240"/>
        <w:ind w:firstLine="540"/>
        <w:jc w:val="both"/>
      </w:pPr>
      <w:r>
        <w:t>- Главный бухгалтер;</w:t>
      </w:r>
    </w:p>
    <w:p w:rsidR="003D2D54" w:rsidRDefault="00A93355">
      <w:pPr>
        <w:pStyle w:val="ConsPlusNormal"/>
        <w:spacing w:before="240"/>
        <w:ind w:firstLine="540"/>
        <w:jc w:val="both"/>
      </w:pPr>
      <w:r>
        <w:t>- Специалист по кадрам;</w:t>
      </w:r>
    </w:p>
    <w:p w:rsidR="003D2D54" w:rsidRDefault="00A93355">
      <w:pPr>
        <w:pStyle w:val="ConsPlusNormal"/>
        <w:spacing w:before="240"/>
        <w:ind w:firstLine="540"/>
        <w:jc w:val="both"/>
      </w:pPr>
      <w:r>
        <w:t>- Сотрудник отдела обработки документов (из расчета 1 сотрудник на два окна приема заявителей);</w:t>
      </w:r>
    </w:p>
    <w:p w:rsidR="003D2D54" w:rsidRDefault="00A93355">
      <w:pPr>
        <w:pStyle w:val="ConsPlusNormal"/>
        <w:spacing w:before="240"/>
        <w:ind w:firstLine="540"/>
        <w:jc w:val="both"/>
      </w:pPr>
      <w:r>
        <w:t>- Сотрудник в окне приема заявителей - универсальный специалист (из расчета 2 сотрудника на одно окно приема заявителей);</w:t>
      </w:r>
    </w:p>
    <w:p w:rsidR="003D2D54" w:rsidRDefault="00A93355">
      <w:pPr>
        <w:pStyle w:val="ConsPlusNormal"/>
        <w:spacing w:before="240"/>
        <w:ind w:firstLine="540"/>
        <w:jc w:val="both"/>
      </w:pPr>
      <w:r>
        <w:t>- Сотрудник по информационным технологиям;</w:t>
      </w:r>
    </w:p>
    <w:p w:rsidR="003D2D54" w:rsidRDefault="00A93355">
      <w:pPr>
        <w:pStyle w:val="ConsPlusNormal"/>
        <w:spacing w:before="240"/>
        <w:ind w:firstLine="540"/>
        <w:jc w:val="both"/>
      </w:pPr>
      <w:r>
        <w:t>- Сотрудник, консультирующий по порядку получения услуг через ЕПГУ и РПГУ (из расчета 2 сотрудника на одно место общего доступа к ЕПГУ и РПГУ);</w:t>
      </w:r>
    </w:p>
    <w:p w:rsidR="003D2D54" w:rsidRDefault="00A93355">
      <w:pPr>
        <w:pStyle w:val="ConsPlusNormal"/>
        <w:jc w:val="both"/>
      </w:pPr>
      <w:r>
        <w:t xml:space="preserve">(абзац введен </w:t>
      </w:r>
      <w:hyperlink r:id="rId110" w:history="1">
        <w:r>
          <w:rPr>
            <w:color w:val="0000FF"/>
          </w:rPr>
          <w:t>распоряжением</w:t>
        </w:r>
      </w:hyperlink>
      <w:r>
        <w:t xml:space="preserve"> Мингосуправления МО от 06.09.2018 N 10-97/РВ)</w:t>
      </w:r>
    </w:p>
    <w:p w:rsidR="003D2D54" w:rsidRDefault="00A93355">
      <w:pPr>
        <w:pStyle w:val="ConsPlusNormal"/>
        <w:spacing w:before="240"/>
        <w:ind w:firstLine="540"/>
        <w:jc w:val="both"/>
      </w:pPr>
      <w:r>
        <w:t>- Ведущий специалист-оператор (call-центр).</w:t>
      </w:r>
    </w:p>
    <w:p w:rsidR="003D2D54" w:rsidRDefault="00A93355">
      <w:pPr>
        <w:pStyle w:val="ConsPlusNormal"/>
        <w:jc w:val="both"/>
      </w:pPr>
      <w:r>
        <w:t xml:space="preserve">(абзац введен </w:t>
      </w:r>
      <w:hyperlink r:id="rId111" w:history="1">
        <w:r>
          <w:rPr>
            <w:color w:val="0000FF"/>
          </w:rPr>
          <w:t>распоряжением</w:t>
        </w:r>
      </w:hyperlink>
      <w:r>
        <w:t xml:space="preserve"> Мингосуправления МО от 26.12.2019 N 11-113/РВ)</w:t>
      </w:r>
    </w:p>
    <w:p w:rsidR="003D2D54" w:rsidRDefault="00A93355">
      <w:pPr>
        <w:pStyle w:val="ConsPlusNormal"/>
        <w:spacing w:before="240"/>
        <w:ind w:firstLine="540"/>
        <w:jc w:val="both"/>
      </w:pPr>
      <w:r>
        <w:t xml:space="preserve">4.1.3. Остальные должности, приведенные в </w:t>
      </w:r>
      <w:hyperlink w:anchor="Par747" w:tooltip="РЕКОМЕНДОВАННОЕ ШТАТНОЕ РАСПИСАНИЕ СОТРУДНИКОВ МФЦ" w:history="1">
        <w:r>
          <w:rPr>
            <w:color w:val="0000FF"/>
          </w:rPr>
          <w:t>таблице 1</w:t>
        </w:r>
      </w:hyperlink>
      <w:r>
        <w:t>, являются рекомендованными, вводятся в штатное расписание МФЦ по согласованию с учредителем.</w:t>
      </w:r>
    </w:p>
    <w:p w:rsidR="003D2D54" w:rsidRDefault="00A93355">
      <w:pPr>
        <w:pStyle w:val="ConsPlusNormal"/>
        <w:spacing w:before="240"/>
        <w:ind w:firstLine="540"/>
        <w:jc w:val="both"/>
      </w:pPr>
      <w:r>
        <w:t>4.1.4. При разработке штатного расписания допускается совмещение должностей.</w:t>
      </w:r>
    </w:p>
    <w:p w:rsidR="003D2D54" w:rsidRDefault="003D2D54">
      <w:pPr>
        <w:pStyle w:val="ConsPlusNormal"/>
        <w:jc w:val="both"/>
      </w:pPr>
    </w:p>
    <w:p w:rsidR="003D2D54" w:rsidRDefault="00A93355">
      <w:pPr>
        <w:pStyle w:val="ConsPlusNormal"/>
        <w:jc w:val="right"/>
        <w:outlineLvl w:val="3"/>
      </w:pPr>
      <w:r>
        <w:t>Таблица 1</w:t>
      </w:r>
    </w:p>
    <w:p w:rsidR="003D2D54" w:rsidRDefault="003D2D54">
      <w:pPr>
        <w:pStyle w:val="ConsPlusNormal"/>
        <w:jc w:val="both"/>
      </w:pPr>
    </w:p>
    <w:p w:rsidR="003D2D54" w:rsidRDefault="00A93355">
      <w:pPr>
        <w:pStyle w:val="ConsPlusTitle"/>
        <w:jc w:val="center"/>
      </w:pPr>
      <w:bookmarkStart w:id="11" w:name="Par747"/>
      <w:bookmarkEnd w:id="11"/>
      <w:r>
        <w:t>РЕКОМЕНДОВАННОЕ ШТАТНОЕ РАСПИСАНИЕ СОТРУДНИКОВ МФЦ</w:t>
      </w:r>
    </w:p>
    <w:p w:rsidR="003D2D54" w:rsidRDefault="00A93355">
      <w:pPr>
        <w:pStyle w:val="ConsPlusNormal"/>
        <w:jc w:val="center"/>
      </w:pPr>
      <w:r>
        <w:t xml:space="preserve">(в ред. </w:t>
      </w:r>
      <w:hyperlink r:id="rId112" w:history="1">
        <w:r>
          <w:rPr>
            <w:color w:val="0000FF"/>
          </w:rPr>
          <w:t>распоряжения</w:t>
        </w:r>
      </w:hyperlink>
      <w:r>
        <w:t xml:space="preserve"> Мингосуправления МО</w:t>
      </w:r>
    </w:p>
    <w:p w:rsidR="003D2D54" w:rsidRDefault="00A93355">
      <w:pPr>
        <w:pStyle w:val="ConsPlusNormal"/>
        <w:jc w:val="center"/>
      </w:pPr>
      <w:r>
        <w:t>от 25.05.2020 N 11-66/РВ)</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061"/>
        <w:gridCol w:w="1701"/>
        <w:gridCol w:w="1701"/>
        <w:gridCol w:w="2041"/>
      </w:tblGrid>
      <w:tr w:rsidR="003D2D54">
        <w:tc>
          <w:tcPr>
            <w:tcW w:w="567"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3061"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должности</w:t>
            </w:r>
          </w:p>
        </w:tc>
        <w:tc>
          <w:tcPr>
            <w:tcW w:w="5443"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сотрудников в зависимости от количества окон в секторе приема заявителей в МФЦ (без учета ТОСП МФЦ)</w:t>
            </w:r>
          </w:p>
        </w:tc>
      </w:tr>
      <w:tr w:rsidR="003D2D54">
        <w:tc>
          <w:tcPr>
            <w:tcW w:w="567"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до 5 окон</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от 6 до 10</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от 11 и более</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12" w:name="Par757"/>
            <w:bookmarkEnd w:id="12"/>
            <w:r>
              <w:t>1.</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Директор МФЦ</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руководителя МФЦ</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13" w:name="Par767"/>
            <w:bookmarkEnd w:id="13"/>
            <w:r>
              <w:t>3.</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Бухгалтер</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 и (+ 1 ставка на каждые 20 окон)</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Начальник отдела (правовое обеспечение, кадровый учет, документооборот)</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юрисконсульт; юрист</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 (с функциями специалиста по кадрам, проведением конкурсов)</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14" w:name="Par787"/>
            <w:bookmarkEnd w:id="14"/>
            <w:r>
              <w:t>7.</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по кадрам (+ охрана труда)</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 (+ охрана труда)</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 (кадры) и 1 (охрана труда) (+ 1 ставка на каждые 100 сотрудников)</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8.</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по торгам</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9.</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Ведущий специалист-делопроизводитель</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10.</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Начальник отдела приема заявителей</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11.</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начальника отдела приема заявителей</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9071" w:type="dxa"/>
            <w:gridSpan w:val="5"/>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6"/>
              <w:gridCol w:w="101"/>
              <w:gridCol w:w="8689"/>
              <w:gridCol w:w="101"/>
            </w:tblGrid>
            <w:tr w:rsidR="003D2D54">
              <w:tc>
                <w:tcPr>
                  <w:tcW w:w="60" w:type="dxa"/>
                  <w:tcBorders>
                    <w:top w:val="nil"/>
                    <w:left w:val="nil"/>
                    <w:bottom w:val="nil"/>
                    <w:right w:val="nil"/>
                  </w:tcBorders>
                  <w:shd w:val="clear" w:color="auto" w:fill="CED3F1"/>
                  <w:tcMar>
                    <w:top w:w="0" w:type="dxa"/>
                    <w:left w:w="0" w:type="dxa"/>
                    <w:bottom w:w="0" w:type="dxa"/>
                    <w:right w:w="0" w:type="dxa"/>
                  </w:tcMar>
                </w:tcPr>
                <w:p w:rsidR="003D2D54" w:rsidRDefault="003D2D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D54" w:rsidRDefault="003D2D54">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3D2D54">
            <w:pPr>
              <w:pStyle w:val="ConsPlusNormal"/>
              <w:rPr>
                <w:color w:val="392C69"/>
              </w:rPr>
            </w:pPr>
          </w:p>
        </w:tc>
      </w:tr>
      <w:tr w:rsidR="003D2D54">
        <w:tc>
          <w:tcPr>
            <w:tcW w:w="567" w:type="dxa"/>
            <w:tcBorders>
              <w:left w:val="single" w:sz="4" w:space="0" w:color="auto"/>
              <w:bottom w:val="single" w:sz="4" w:space="0" w:color="auto"/>
              <w:right w:val="single" w:sz="4" w:space="0" w:color="auto"/>
            </w:tcBorders>
          </w:tcPr>
          <w:p w:rsidR="003D2D54" w:rsidRDefault="00A93355">
            <w:pPr>
              <w:pStyle w:val="ConsPlusNormal"/>
            </w:pPr>
            <w:r>
              <w:t>13.</w:t>
            </w:r>
          </w:p>
        </w:tc>
        <w:tc>
          <w:tcPr>
            <w:tcW w:w="3061" w:type="dxa"/>
            <w:tcBorders>
              <w:left w:val="single" w:sz="4" w:space="0" w:color="auto"/>
              <w:bottom w:val="single" w:sz="4" w:space="0" w:color="auto"/>
              <w:right w:val="single" w:sz="4" w:space="0" w:color="auto"/>
            </w:tcBorders>
          </w:tcPr>
          <w:p w:rsidR="003D2D54" w:rsidRDefault="00A93355">
            <w:pPr>
              <w:pStyle w:val="ConsPlusNormal"/>
            </w:pPr>
            <w:r>
              <w:t>Начальник отдела подготовки документов</w:t>
            </w:r>
          </w:p>
        </w:tc>
        <w:tc>
          <w:tcPr>
            <w:tcW w:w="1701" w:type="dxa"/>
            <w:tcBorders>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14.</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начальника отдела подготовки документов</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15.</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Начальник отдела информатизации и 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15" w:name="Par829"/>
            <w:bookmarkEnd w:id="15"/>
            <w:r>
              <w:t>16.</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(функции контролера-координатора)</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+ 1 ставка на каждые 2 окна</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+ 1 ставка на каждые 2 окна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17.</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(заведующий хозяйством)</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16" w:name="Par839"/>
            <w:bookmarkEnd w:id="16"/>
            <w:r>
              <w:t>18.</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(универсальный специалист) (обязательно)</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 специалиста на каждое окно приема заявителей</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 специалиста на каждое окно приема заявителей</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 специалиста на каждое окно приема заявителей</w:t>
            </w:r>
          </w:p>
        </w:tc>
      </w:tr>
      <w:tr w:rsidR="003D2D54">
        <w:tc>
          <w:tcPr>
            <w:tcW w:w="567" w:type="dxa"/>
            <w:tcBorders>
              <w:top w:val="single" w:sz="4" w:space="0" w:color="auto"/>
              <w:left w:val="single" w:sz="4" w:space="0" w:color="auto"/>
              <w:right w:val="single" w:sz="4" w:space="0" w:color="auto"/>
            </w:tcBorders>
          </w:tcPr>
          <w:p w:rsidR="003D2D54" w:rsidRDefault="00A93355">
            <w:pPr>
              <w:pStyle w:val="ConsPlusNormal"/>
            </w:pPr>
            <w:bookmarkStart w:id="17" w:name="Par844"/>
            <w:bookmarkEnd w:id="17"/>
            <w:r>
              <w:t>19.</w:t>
            </w:r>
          </w:p>
        </w:tc>
        <w:tc>
          <w:tcPr>
            <w:tcW w:w="3061" w:type="dxa"/>
            <w:tcBorders>
              <w:top w:val="single" w:sz="4" w:space="0" w:color="auto"/>
              <w:left w:val="single" w:sz="4" w:space="0" w:color="auto"/>
              <w:right w:val="single" w:sz="4" w:space="0" w:color="auto"/>
            </w:tcBorders>
          </w:tcPr>
          <w:p w:rsidR="003D2D54" w:rsidRDefault="00A93355">
            <w:pPr>
              <w:pStyle w:val="ConsPlusNormal"/>
            </w:pPr>
            <w:r>
              <w:t>Главный специалист (консультант по порядку получения услуг через ЕПГУ и РПГУ)</w:t>
            </w:r>
          </w:p>
        </w:tc>
        <w:tc>
          <w:tcPr>
            <w:tcW w:w="1701" w:type="dxa"/>
            <w:tcBorders>
              <w:top w:val="single" w:sz="4" w:space="0" w:color="auto"/>
              <w:left w:val="single" w:sz="4" w:space="0" w:color="auto"/>
              <w:right w:val="single" w:sz="4" w:space="0" w:color="auto"/>
            </w:tcBorders>
          </w:tcPr>
          <w:p w:rsidR="003D2D54" w:rsidRDefault="00A93355">
            <w:pPr>
              <w:pStyle w:val="ConsPlusNormal"/>
            </w:pPr>
            <w:r>
              <w:t>2 специалиста на одно место общего доступа к ЕПГУ и РПГУ</w:t>
            </w:r>
          </w:p>
        </w:tc>
        <w:tc>
          <w:tcPr>
            <w:tcW w:w="1701" w:type="dxa"/>
            <w:tcBorders>
              <w:top w:val="single" w:sz="4" w:space="0" w:color="auto"/>
              <w:left w:val="single" w:sz="4" w:space="0" w:color="auto"/>
              <w:right w:val="single" w:sz="4" w:space="0" w:color="auto"/>
            </w:tcBorders>
          </w:tcPr>
          <w:p w:rsidR="003D2D54" w:rsidRDefault="00A93355">
            <w:pPr>
              <w:pStyle w:val="ConsPlusNormal"/>
            </w:pPr>
            <w:r>
              <w:t>2 специалиста на одно место общего доступа к ЕПГУ и РПГУ</w:t>
            </w:r>
          </w:p>
        </w:tc>
        <w:tc>
          <w:tcPr>
            <w:tcW w:w="2041" w:type="dxa"/>
            <w:tcBorders>
              <w:top w:val="single" w:sz="4" w:space="0" w:color="auto"/>
              <w:left w:val="single" w:sz="4" w:space="0" w:color="auto"/>
              <w:right w:val="single" w:sz="4" w:space="0" w:color="auto"/>
            </w:tcBorders>
          </w:tcPr>
          <w:p w:rsidR="003D2D54" w:rsidRDefault="00A93355">
            <w:pPr>
              <w:pStyle w:val="ConsPlusNormal"/>
            </w:pPr>
            <w:r>
              <w:t>2 специалиста на одно место общего доступа к ЕПГУ и РПГУ</w:t>
            </w:r>
          </w:p>
        </w:tc>
      </w:tr>
      <w:tr w:rsidR="003D2D54">
        <w:tc>
          <w:tcPr>
            <w:tcW w:w="9071" w:type="dxa"/>
            <w:gridSpan w:val="5"/>
            <w:tcBorders>
              <w:left w:val="single" w:sz="4" w:space="0" w:color="auto"/>
              <w:bottom w:val="single" w:sz="4" w:space="0" w:color="auto"/>
              <w:right w:val="single" w:sz="4" w:space="0" w:color="auto"/>
            </w:tcBorders>
          </w:tcPr>
          <w:p w:rsidR="003D2D54" w:rsidRDefault="00A93355">
            <w:pPr>
              <w:pStyle w:val="ConsPlusNormal"/>
              <w:jc w:val="both"/>
            </w:pPr>
            <w:r>
              <w:t xml:space="preserve">(п. 19 введен </w:t>
            </w:r>
            <w:hyperlink r:id="rId113" w:history="1">
              <w:r>
                <w:rPr>
                  <w:color w:val="0000FF"/>
                </w:rPr>
                <w:t>распоряжением</w:t>
              </w:r>
            </w:hyperlink>
            <w:r>
              <w:t xml:space="preserve"> Мингосуправления МО от 06.09.2018 N 10-97/РВ)</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D9708B">
            <w:pPr>
              <w:pStyle w:val="ConsPlusNormal"/>
            </w:pPr>
            <w:hyperlink r:id="rId114" w:history="1">
              <w:r w:rsidR="00A93355">
                <w:rPr>
                  <w:color w:val="0000FF"/>
                </w:rPr>
                <w:t>20</w:t>
              </w:r>
            </w:hyperlink>
            <w:r w:rsidR="00A93355">
              <w:t>.</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Специалист-консультант (ресепшен)</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 и (+ 1 ставка на каждые 20 окон)</w:t>
            </w:r>
          </w:p>
        </w:tc>
      </w:tr>
      <w:tr w:rsidR="003D2D54">
        <w:tc>
          <w:tcPr>
            <w:tcW w:w="567" w:type="dxa"/>
            <w:tcBorders>
              <w:top w:val="single" w:sz="4" w:space="0" w:color="auto"/>
              <w:left w:val="single" w:sz="4" w:space="0" w:color="auto"/>
              <w:right w:val="single" w:sz="4" w:space="0" w:color="auto"/>
            </w:tcBorders>
          </w:tcPr>
          <w:p w:rsidR="003D2D54" w:rsidRDefault="00A93355">
            <w:pPr>
              <w:pStyle w:val="ConsPlusNormal"/>
            </w:pPr>
            <w:r>
              <w:t>21.</w:t>
            </w:r>
          </w:p>
        </w:tc>
        <w:tc>
          <w:tcPr>
            <w:tcW w:w="3061" w:type="dxa"/>
            <w:tcBorders>
              <w:top w:val="single" w:sz="4" w:space="0" w:color="auto"/>
              <w:left w:val="single" w:sz="4" w:space="0" w:color="auto"/>
              <w:right w:val="single" w:sz="4" w:space="0" w:color="auto"/>
            </w:tcBorders>
          </w:tcPr>
          <w:p w:rsidR="003D2D54" w:rsidRDefault="00A93355">
            <w:pPr>
              <w:pStyle w:val="ConsPlusNormal"/>
            </w:pPr>
            <w:r>
              <w:t>Ведущий специалист-оператор (Call-центр)</w:t>
            </w:r>
          </w:p>
        </w:tc>
        <w:tc>
          <w:tcPr>
            <w:tcW w:w="1701" w:type="dxa"/>
            <w:tcBorders>
              <w:top w:val="single" w:sz="4" w:space="0" w:color="auto"/>
              <w:left w:val="single" w:sz="4" w:space="0" w:color="auto"/>
              <w:right w:val="single" w:sz="4" w:space="0" w:color="auto"/>
            </w:tcBorders>
          </w:tcPr>
          <w:p w:rsidR="003D2D54" w:rsidRDefault="00A93355">
            <w:pPr>
              <w:pStyle w:val="ConsPlusNormal"/>
            </w:pPr>
            <w:r>
              <w:t>2</w:t>
            </w:r>
          </w:p>
        </w:tc>
        <w:tc>
          <w:tcPr>
            <w:tcW w:w="1701" w:type="dxa"/>
            <w:tcBorders>
              <w:top w:val="single" w:sz="4" w:space="0" w:color="auto"/>
              <w:left w:val="single" w:sz="4" w:space="0" w:color="auto"/>
              <w:right w:val="single" w:sz="4" w:space="0" w:color="auto"/>
            </w:tcBorders>
          </w:tcPr>
          <w:p w:rsidR="003D2D54" w:rsidRDefault="00A93355">
            <w:pPr>
              <w:pStyle w:val="ConsPlusNormal"/>
            </w:pPr>
            <w:r>
              <w:t>2</w:t>
            </w:r>
          </w:p>
        </w:tc>
        <w:tc>
          <w:tcPr>
            <w:tcW w:w="2041" w:type="dxa"/>
            <w:tcBorders>
              <w:top w:val="single" w:sz="4" w:space="0" w:color="auto"/>
              <w:left w:val="single" w:sz="4" w:space="0" w:color="auto"/>
              <w:right w:val="single" w:sz="4" w:space="0" w:color="auto"/>
            </w:tcBorders>
          </w:tcPr>
          <w:p w:rsidR="003D2D54" w:rsidRDefault="00A93355">
            <w:pPr>
              <w:pStyle w:val="ConsPlusNormal"/>
            </w:pPr>
            <w:r>
              <w:t>3 и (+ 1 ставка на каждые 20 окон)</w:t>
            </w:r>
          </w:p>
        </w:tc>
      </w:tr>
      <w:tr w:rsidR="003D2D54">
        <w:tc>
          <w:tcPr>
            <w:tcW w:w="9071" w:type="dxa"/>
            <w:gridSpan w:val="5"/>
            <w:tcBorders>
              <w:left w:val="single" w:sz="4" w:space="0" w:color="auto"/>
              <w:bottom w:val="single" w:sz="4" w:space="0" w:color="auto"/>
              <w:right w:val="single" w:sz="4" w:space="0" w:color="auto"/>
            </w:tcBorders>
          </w:tcPr>
          <w:p w:rsidR="003D2D54" w:rsidRDefault="00A93355">
            <w:pPr>
              <w:pStyle w:val="ConsPlusNormal"/>
              <w:jc w:val="both"/>
            </w:pPr>
            <w:r>
              <w:t xml:space="preserve">(п. 21 в ред. </w:t>
            </w:r>
            <w:hyperlink r:id="rId115" w:history="1">
              <w:r>
                <w:rPr>
                  <w:color w:val="0000FF"/>
                </w:rPr>
                <w:t>распоряжения</w:t>
              </w:r>
            </w:hyperlink>
            <w:r>
              <w:t xml:space="preserve"> Мингосуправления МО от 26.12.2019 N 11-113/РВ)</w:t>
            </w:r>
          </w:p>
        </w:tc>
      </w:tr>
      <w:bookmarkStart w:id="18" w:name="Par861"/>
      <w:bookmarkEnd w:id="18"/>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fldChar w:fldCharType="begin"/>
            </w:r>
            <w:r>
              <w:instrText xml:space="preserve">HYPERLINK https://login.consultant.ru/link/?req=doc&amp;demo=2&amp;base=MOB&amp;n=281805&amp;date=09.01.2022&amp;dst=100024&amp;field=134 </w:instrText>
            </w:r>
            <w:r>
              <w:fldChar w:fldCharType="separate"/>
            </w:r>
            <w:r>
              <w:rPr>
                <w:color w:val="0000FF"/>
              </w:rPr>
              <w:t>22</w:t>
            </w:r>
            <w:r>
              <w:fldChar w:fldCharType="end"/>
            </w:r>
            <w:r>
              <w:t>.</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(Системный администратор)</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 и (+ 1 ставка на каждые 20 окон)</w:t>
            </w:r>
          </w:p>
        </w:tc>
      </w:tr>
      <w:bookmarkStart w:id="19" w:name="Par866"/>
      <w:bookmarkEnd w:id="19"/>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fldChar w:fldCharType="begin"/>
            </w:r>
            <w:r>
              <w:instrText xml:space="preserve">HYPERLINK https://login.consultant.ru/link/?req=doc&amp;demo=2&amp;base=MOB&amp;n=281805&amp;date=09.01.2022&amp;dst=100024&amp;field=134 </w:instrText>
            </w:r>
            <w:r>
              <w:fldChar w:fldCharType="separate"/>
            </w:r>
            <w:r>
              <w:rPr>
                <w:color w:val="0000FF"/>
              </w:rPr>
              <w:t>23</w:t>
            </w:r>
            <w:r>
              <w:fldChar w:fldCharType="end"/>
            </w:r>
            <w:r>
              <w:t>.</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Курьер</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 (+ 1 ставка на каждые 20 окон)</w:t>
            </w:r>
          </w:p>
        </w:tc>
      </w:tr>
      <w:bookmarkStart w:id="20" w:name="Par871"/>
      <w:bookmarkEnd w:id="20"/>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fldChar w:fldCharType="begin"/>
            </w:r>
            <w:r>
              <w:instrText xml:space="preserve">HYPERLINK https://login.consultant.ru/link/?req=doc&amp;demo=2&amp;base=MOB&amp;n=281805&amp;date=09.01.2022&amp;dst=100024&amp;field=134 </w:instrText>
            </w:r>
            <w:r>
              <w:fldChar w:fldCharType="separate"/>
            </w:r>
            <w:r>
              <w:rPr>
                <w:color w:val="0000FF"/>
              </w:rPr>
              <w:t>24</w:t>
            </w:r>
            <w:r>
              <w:fldChar w:fldCharType="end"/>
            </w:r>
            <w:r>
              <w:t>.</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Уборщик служебных помещений</w:t>
            </w:r>
          </w:p>
        </w:tc>
        <w:tc>
          <w:tcPr>
            <w:tcW w:w="5443"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pPr>
            <w:r>
              <w:t>1 на 350 кв. метров</w:t>
            </w:r>
          </w:p>
        </w:tc>
      </w:tr>
      <w:bookmarkStart w:id="21" w:name="Par874"/>
      <w:bookmarkEnd w:id="21"/>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fldChar w:fldCharType="begin"/>
            </w:r>
            <w:r>
              <w:instrText xml:space="preserve">HYPERLINK https://login.consultant.ru/link/?req=doc&amp;demo=2&amp;base=MOB&amp;n=281805&amp;date=09.01.2022&amp;dst=100024&amp;field=134 </w:instrText>
            </w:r>
            <w:r>
              <w:fldChar w:fldCharType="separate"/>
            </w:r>
            <w:r>
              <w:rPr>
                <w:color w:val="0000FF"/>
              </w:rPr>
              <w:t>25</w:t>
            </w:r>
            <w:r>
              <w:fldChar w:fldCharType="end"/>
            </w:r>
            <w:r>
              <w:t>.</w:t>
            </w:r>
          </w:p>
        </w:tc>
        <w:tc>
          <w:tcPr>
            <w:tcW w:w="306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Водитель</w:t>
            </w:r>
          </w:p>
        </w:tc>
        <w:tc>
          <w:tcPr>
            <w:tcW w:w="5443"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pPr>
            <w:r>
              <w:t>1 - для МФЦ в городском округе Московской области;</w:t>
            </w:r>
          </w:p>
          <w:p w:rsidR="003D2D54" w:rsidRDefault="00A93355">
            <w:pPr>
              <w:pStyle w:val="ConsPlusNormal"/>
            </w:pPr>
            <w:r>
              <w:t>1 - для МФЦ в муниципальном районе</w:t>
            </w:r>
          </w:p>
        </w:tc>
      </w:tr>
      <w:tr w:rsidR="003D2D54">
        <w:tc>
          <w:tcPr>
            <w:tcW w:w="567" w:type="dxa"/>
            <w:tcBorders>
              <w:top w:val="single" w:sz="4" w:space="0" w:color="auto"/>
              <w:left w:val="single" w:sz="4" w:space="0" w:color="auto"/>
              <w:right w:val="single" w:sz="4" w:space="0" w:color="auto"/>
            </w:tcBorders>
          </w:tcPr>
          <w:p w:rsidR="003D2D54" w:rsidRDefault="00A93355">
            <w:pPr>
              <w:pStyle w:val="ConsPlusNormal"/>
            </w:pPr>
            <w:r>
              <w:t>26.</w:t>
            </w:r>
          </w:p>
        </w:tc>
        <w:tc>
          <w:tcPr>
            <w:tcW w:w="3061" w:type="dxa"/>
            <w:tcBorders>
              <w:top w:val="single" w:sz="4" w:space="0" w:color="auto"/>
              <w:left w:val="single" w:sz="4" w:space="0" w:color="auto"/>
              <w:right w:val="single" w:sz="4" w:space="0" w:color="auto"/>
            </w:tcBorders>
          </w:tcPr>
          <w:p w:rsidR="003D2D54" w:rsidRDefault="00A93355">
            <w:pPr>
              <w:pStyle w:val="ConsPlusNormal"/>
            </w:pPr>
            <w:r>
              <w:t>Специалист по управлению персоналом &lt;*&gt;</w:t>
            </w:r>
          </w:p>
        </w:tc>
        <w:tc>
          <w:tcPr>
            <w:tcW w:w="1701" w:type="dxa"/>
            <w:tcBorders>
              <w:top w:val="single" w:sz="4" w:space="0" w:color="auto"/>
              <w:left w:val="single" w:sz="4" w:space="0" w:color="auto"/>
              <w:right w:val="single" w:sz="4" w:space="0" w:color="auto"/>
            </w:tcBorders>
          </w:tcPr>
          <w:p w:rsidR="003D2D54" w:rsidRDefault="00A93355">
            <w:pPr>
              <w:pStyle w:val="ConsPlusNormal"/>
            </w:pPr>
            <w:r>
              <w:t>-</w:t>
            </w:r>
          </w:p>
        </w:tc>
        <w:tc>
          <w:tcPr>
            <w:tcW w:w="1701" w:type="dxa"/>
            <w:tcBorders>
              <w:top w:val="single" w:sz="4" w:space="0" w:color="auto"/>
              <w:left w:val="single" w:sz="4" w:space="0" w:color="auto"/>
              <w:right w:val="single" w:sz="4" w:space="0" w:color="auto"/>
            </w:tcBorders>
          </w:tcPr>
          <w:p w:rsidR="003D2D54" w:rsidRDefault="00A93355">
            <w:pPr>
              <w:pStyle w:val="ConsPlusNormal"/>
            </w:pPr>
            <w:r>
              <w:t>1</w:t>
            </w:r>
          </w:p>
        </w:tc>
        <w:tc>
          <w:tcPr>
            <w:tcW w:w="2041" w:type="dxa"/>
            <w:tcBorders>
              <w:top w:val="single" w:sz="4" w:space="0" w:color="auto"/>
              <w:left w:val="single" w:sz="4" w:space="0" w:color="auto"/>
              <w:right w:val="single" w:sz="4" w:space="0" w:color="auto"/>
            </w:tcBorders>
          </w:tcPr>
          <w:p w:rsidR="003D2D54" w:rsidRDefault="00A93355">
            <w:pPr>
              <w:pStyle w:val="ConsPlusNormal"/>
            </w:pPr>
            <w:r>
              <w:t>1</w:t>
            </w:r>
          </w:p>
        </w:tc>
      </w:tr>
      <w:tr w:rsidR="003D2D54">
        <w:tc>
          <w:tcPr>
            <w:tcW w:w="9071" w:type="dxa"/>
            <w:gridSpan w:val="5"/>
            <w:tcBorders>
              <w:left w:val="single" w:sz="4" w:space="0" w:color="auto"/>
              <w:bottom w:val="single" w:sz="4" w:space="0" w:color="auto"/>
              <w:right w:val="single" w:sz="4" w:space="0" w:color="auto"/>
            </w:tcBorders>
          </w:tcPr>
          <w:p w:rsidR="003D2D54" w:rsidRDefault="00A93355">
            <w:pPr>
              <w:pStyle w:val="ConsPlusNormal"/>
              <w:jc w:val="both"/>
            </w:pPr>
            <w:r>
              <w:t xml:space="preserve">(п. 26 введен </w:t>
            </w:r>
            <w:hyperlink r:id="rId116" w:history="1">
              <w:r>
                <w:rPr>
                  <w:color w:val="0000FF"/>
                </w:rPr>
                <w:t>распоряжением</w:t>
              </w:r>
            </w:hyperlink>
            <w:r>
              <w:t xml:space="preserve"> Мингосуправления МО от 26.12.2019 N 11-113/РВ)</w:t>
            </w:r>
          </w:p>
        </w:tc>
      </w:tr>
    </w:tbl>
    <w:p w:rsidR="003D2D54" w:rsidRDefault="003D2D54">
      <w:pPr>
        <w:pStyle w:val="ConsPlusNormal"/>
        <w:jc w:val="both"/>
      </w:pPr>
    </w:p>
    <w:p w:rsidR="003D2D54" w:rsidRDefault="00A93355">
      <w:pPr>
        <w:pStyle w:val="ConsPlusNormal"/>
        <w:ind w:firstLine="540"/>
        <w:jc w:val="both"/>
      </w:pPr>
      <w:r>
        <w:t>--------------------------------</w:t>
      </w:r>
    </w:p>
    <w:p w:rsidR="003D2D54" w:rsidRDefault="00A93355">
      <w:pPr>
        <w:pStyle w:val="ConsPlusNormal"/>
        <w:spacing w:before="240"/>
        <w:ind w:firstLine="540"/>
        <w:jc w:val="both"/>
      </w:pPr>
      <w:r>
        <w:t>&lt;*&gt; В трудовые функции специалиста по управлению персоналом входит:</w:t>
      </w:r>
    </w:p>
    <w:p w:rsidR="003D2D54" w:rsidRDefault="00A93355">
      <w:pPr>
        <w:pStyle w:val="ConsPlusNormal"/>
        <w:spacing w:before="240"/>
        <w:ind w:firstLine="540"/>
        <w:jc w:val="both"/>
      </w:pPr>
      <w:r>
        <w:t>- сбор информации о потребностях МФЦ в сотрудниках;</w:t>
      </w:r>
    </w:p>
    <w:p w:rsidR="003D2D54" w:rsidRDefault="00A93355">
      <w:pPr>
        <w:pStyle w:val="ConsPlusNormal"/>
        <w:spacing w:before="240"/>
        <w:ind w:firstLine="540"/>
        <w:jc w:val="both"/>
      </w:pPr>
      <w:r>
        <w:t>- поиск, привлечение, подбор и отбор сотрудников МФЦ;</w:t>
      </w:r>
    </w:p>
    <w:p w:rsidR="003D2D54" w:rsidRDefault="00A93355">
      <w:pPr>
        <w:pStyle w:val="ConsPlusNormal"/>
        <w:spacing w:before="240"/>
        <w:ind w:firstLine="540"/>
        <w:jc w:val="both"/>
      </w:pPr>
      <w:r>
        <w:t>- организация и проведение оценки сотрудников МФЦ;</w:t>
      </w:r>
    </w:p>
    <w:p w:rsidR="003D2D54" w:rsidRDefault="00A93355">
      <w:pPr>
        <w:pStyle w:val="ConsPlusNormal"/>
        <w:spacing w:before="240"/>
        <w:ind w:firstLine="540"/>
        <w:jc w:val="both"/>
      </w:pPr>
      <w:r>
        <w:t>- организация и проведение аттестации сотрудников МФЦ;</w:t>
      </w:r>
    </w:p>
    <w:p w:rsidR="003D2D54" w:rsidRDefault="00A93355">
      <w:pPr>
        <w:pStyle w:val="ConsPlusNormal"/>
        <w:spacing w:before="240"/>
        <w:ind w:firstLine="540"/>
        <w:jc w:val="both"/>
      </w:pPr>
      <w:r>
        <w:t>- организация и проведение мероприятий по развитию и построению профессиональной карьеры сотрудников МФЦ.</w:t>
      </w:r>
    </w:p>
    <w:p w:rsidR="003D2D54" w:rsidRDefault="00A93355">
      <w:pPr>
        <w:pStyle w:val="ConsPlusNormal"/>
        <w:jc w:val="both"/>
      </w:pPr>
      <w:r>
        <w:t xml:space="preserve">(сноска введена </w:t>
      </w:r>
      <w:hyperlink r:id="rId117" w:history="1">
        <w:r>
          <w:rPr>
            <w:color w:val="0000FF"/>
          </w:rPr>
          <w:t>распоряжением</w:t>
        </w:r>
      </w:hyperlink>
      <w:r>
        <w:t xml:space="preserve"> Мингосуправления МО от 26.12.2019 N 11-113/РВ)</w:t>
      </w:r>
    </w:p>
    <w:p w:rsidR="003D2D54" w:rsidRDefault="003D2D54">
      <w:pPr>
        <w:pStyle w:val="ConsPlusNormal"/>
        <w:jc w:val="both"/>
      </w:pPr>
    </w:p>
    <w:p w:rsidR="003D2D54" w:rsidRDefault="00D9708B">
      <w:pPr>
        <w:pStyle w:val="ConsPlusNormal"/>
        <w:ind w:firstLine="540"/>
        <w:jc w:val="both"/>
      </w:pPr>
      <w:hyperlink w:anchor="Par757" w:tooltip="1." w:history="1">
        <w:r w:rsidR="00A93355">
          <w:rPr>
            <w:color w:val="0000FF"/>
          </w:rPr>
          <w:t>Пункты таблицы N 1</w:t>
        </w:r>
      </w:hyperlink>
      <w:r w:rsidR="00A93355">
        <w:t xml:space="preserve">, </w:t>
      </w:r>
      <w:hyperlink w:anchor="Par767" w:tooltip="3." w:history="1">
        <w:r w:rsidR="00A93355">
          <w:rPr>
            <w:color w:val="0000FF"/>
          </w:rPr>
          <w:t>3</w:t>
        </w:r>
      </w:hyperlink>
      <w:r w:rsidR="00A93355">
        <w:t xml:space="preserve">, </w:t>
      </w:r>
      <w:hyperlink w:anchor="Par787" w:tooltip="7." w:history="1">
        <w:r w:rsidR="00A93355">
          <w:rPr>
            <w:color w:val="0000FF"/>
          </w:rPr>
          <w:t>7</w:t>
        </w:r>
      </w:hyperlink>
      <w:r w:rsidR="00A93355">
        <w:t xml:space="preserve">, </w:t>
      </w:r>
      <w:hyperlink w:anchor="Par829" w:tooltip="16." w:history="1">
        <w:r w:rsidR="00A93355">
          <w:rPr>
            <w:color w:val="0000FF"/>
          </w:rPr>
          <w:t>16</w:t>
        </w:r>
      </w:hyperlink>
      <w:r w:rsidR="00A93355">
        <w:t xml:space="preserve">, </w:t>
      </w:r>
      <w:hyperlink w:anchor="Par839" w:tooltip="18." w:history="1">
        <w:r w:rsidR="00A93355">
          <w:rPr>
            <w:color w:val="0000FF"/>
          </w:rPr>
          <w:t>18</w:t>
        </w:r>
      </w:hyperlink>
      <w:r w:rsidR="00A93355">
        <w:t xml:space="preserve">, </w:t>
      </w:r>
      <w:hyperlink w:anchor="Par844" w:tooltip="19." w:history="1">
        <w:r w:rsidR="00A93355">
          <w:rPr>
            <w:color w:val="0000FF"/>
          </w:rPr>
          <w:t>19</w:t>
        </w:r>
      </w:hyperlink>
      <w:r w:rsidR="00A93355">
        <w:t xml:space="preserve">, </w:t>
      </w:r>
      <w:hyperlink w:anchor="Par861" w:tooltip="22." w:history="1">
        <w:r w:rsidR="00A93355">
          <w:rPr>
            <w:color w:val="0000FF"/>
          </w:rPr>
          <w:t>22</w:t>
        </w:r>
      </w:hyperlink>
      <w:r w:rsidR="00A93355">
        <w:t xml:space="preserve"> являются обязательными для включения в штатное расписание. Допускается совмещение рекомендуемых должностей.</w:t>
      </w:r>
    </w:p>
    <w:p w:rsidR="003D2D54" w:rsidRDefault="00A93355">
      <w:pPr>
        <w:pStyle w:val="ConsPlusNormal"/>
        <w:jc w:val="both"/>
      </w:pPr>
      <w:r>
        <w:t xml:space="preserve">(в ред. </w:t>
      </w:r>
      <w:hyperlink r:id="rId118" w:history="1">
        <w:r>
          <w:rPr>
            <w:color w:val="0000FF"/>
          </w:rPr>
          <w:t>распоряжения</w:t>
        </w:r>
      </w:hyperlink>
      <w:r>
        <w:t xml:space="preserve"> Мингосуправления МО от 06.09.2018 N 10-97/РВ)</w:t>
      </w:r>
    </w:p>
    <w:p w:rsidR="003D2D54" w:rsidRDefault="00D9708B">
      <w:pPr>
        <w:pStyle w:val="ConsPlusNormal"/>
        <w:spacing w:before="240"/>
        <w:ind w:firstLine="540"/>
        <w:jc w:val="both"/>
      </w:pPr>
      <w:hyperlink w:anchor="Par866" w:tooltip="23." w:history="1">
        <w:r w:rsidR="00A93355">
          <w:rPr>
            <w:color w:val="0000FF"/>
          </w:rPr>
          <w:t>Пункты таблицы N 23</w:t>
        </w:r>
      </w:hyperlink>
      <w:r w:rsidR="00A93355">
        <w:t xml:space="preserve">, </w:t>
      </w:r>
      <w:hyperlink w:anchor="Par871" w:tooltip="24." w:history="1">
        <w:r w:rsidR="00A93355">
          <w:rPr>
            <w:color w:val="0000FF"/>
          </w:rPr>
          <w:t>24</w:t>
        </w:r>
      </w:hyperlink>
      <w:r w:rsidR="00A93355">
        <w:t xml:space="preserve">, </w:t>
      </w:r>
      <w:hyperlink w:anchor="Par874" w:tooltip="25." w:history="1">
        <w:r w:rsidR="00A93355">
          <w:rPr>
            <w:color w:val="0000FF"/>
          </w:rPr>
          <w:t>25</w:t>
        </w:r>
      </w:hyperlink>
      <w:r w:rsidR="00A93355">
        <w:t xml:space="preserve"> допускают передачу функций по договору сторонней организации.</w:t>
      </w:r>
    </w:p>
    <w:p w:rsidR="003D2D54" w:rsidRDefault="00A93355">
      <w:pPr>
        <w:pStyle w:val="ConsPlusNormal"/>
        <w:jc w:val="both"/>
      </w:pPr>
      <w:r>
        <w:t xml:space="preserve">(в ред. </w:t>
      </w:r>
      <w:hyperlink r:id="rId119" w:history="1">
        <w:r>
          <w:rPr>
            <w:color w:val="0000FF"/>
          </w:rPr>
          <w:t>распоряжения</w:t>
        </w:r>
      </w:hyperlink>
      <w:r>
        <w:t xml:space="preserve"> Мингосуправления МО от 06.09.2018 N 10-97/РВ)</w:t>
      </w:r>
    </w:p>
    <w:p w:rsidR="003D2D54" w:rsidRDefault="003D2D54">
      <w:pPr>
        <w:pStyle w:val="ConsPlusNormal"/>
        <w:jc w:val="both"/>
      </w:pPr>
    </w:p>
    <w:p w:rsidR="003D2D54" w:rsidRDefault="00A93355">
      <w:pPr>
        <w:pStyle w:val="ConsPlusTitle"/>
        <w:jc w:val="center"/>
        <w:outlineLvl w:val="2"/>
      </w:pPr>
      <w:r>
        <w:t>4.2. Обучение сотрудников МФЦ</w:t>
      </w:r>
    </w:p>
    <w:p w:rsidR="003D2D54" w:rsidRDefault="003D2D54">
      <w:pPr>
        <w:pStyle w:val="ConsPlusNormal"/>
        <w:jc w:val="both"/>
      </w:pPr>
    </w:p>
    <w:p w:rsidR="003D2D54" w:rsidRDefault="00A93355">
      <w:pPr>
        <w:pStyle w:val="ConsPlusNormal"/>
        <w:ind w:firstLine="540"/>
        <w:jc w:val="both"/>
      </w:pPr>
      <w:r>
        <w:t>4.2.1. Все операторы в окнах обслуживания заявителей должны пройти обучение по услугам, оказываемым в МФЦ, а также обучение по работе с программным обеспечением, в том числе с модулем МФЦ.</w:t>
      </w:r>
    </w:p>
    <w:p w:rsidR="003D2D54" w:rsidRDefault="00A93355">
      <w:pPr>
        <w:pStyle w:val="ConsPlusNormal"/>
        <w:spacing w:before="240"/>
        <w:ind w:firstLine="540"/>
        <w:jc w:val="both"/>
      </w:pPr>
      <w:r>
        <w:t>4.2.2. После окончания обучения операторы проходят тестирование, по итогам которого операторы допускаются к оказанию услуг.</w:t>
      </w:r>
    </w:p>
    <w:p w:rsidR="003D2D54" w:rsidRDefault="00A93355">
      <w:pPr>
        <w:pStyle w:val="ConsPlusNormal"/>
        <w:spacing w:before="240"/>
        <w:ind w:firstLine="540"/>
        <w:jc w:val="both"/>
      </w:pPr>
      <w:r>
        <w:t>4.2.3. График обучения специалистов МФЦ формируется УМФЦ на основании заявок МФЦ.</w:t>
      </w:r>
    </w:p>
    <w:p w:rsidR="003D2D54" w:rsidRDefault="00A93355">
      <w:pPr>
        <w:pStyle w:val="ConsPlusNormal"/>
        <w:spacing w:before="240"/>
        <w:ind w:firstLine="540"/>
        <w:jc w:val="both"/>
      </w:pPr>
      <w:r>
        <w:t>4.2.4. Обучение операторов МФЦ возможно с помощью системы дистанционного обучения, оператором которой является УМФЦ. Для прохождения обучения (на основании заявок, поданных МФЦ) в системе дистанционного обучения каждому оператору назначаются курсы по оказанию услуг с обязательным тестированием после прохождения курса.</w:t>
      </w:r>
    </w:p>
    <w:p w:rsidR="003D2D54" w:rsidRDefault="003D2D54">
      <w:pPr>
        <w:pStyle w:val="ConsPlusNormal"/>
        <w:jc w:val="both"/>
      </w:pPr>
    </w:p>
    <w:p w:rsidR="003D2D54" w:rsidRDefault="00A93355">
      <w:pPr>
        <w:pStyle w:val="ConsPlusTitle"/>
        <w:jc w:val="center"/>
        <w:outlineLvl w:val="2"/>
      </w:pPr>
      <w:r>
        <w:t>4.3. Рекомендуемые базовые размеры должностных окладов</w:t>
      </w:r>
    </w:p>
    <w:p w:rsidR="003D2D54" w:rsidRDefault="00A93355">
      <w:pPr>
        <w:pStyle w:val="ConsPlusTitle"/>
        <w:jc w:val="center"/>
      </w:pPr>
      <w:r>
        <w:t>работников МФЦ</w:t>
      </w:r>
    </w:p>
    <w:p w:rsidR="003D2D54" w:rsidRDefault="00A93355">
      <w:pPr>
        <w:pStyle w:val="ConsPlusNormal"/>
        <w:jc w:val="center"/>
      </w:pPr>
      <w:r>
        <w:t xml:space="preserve">(в ред. </w:t>
      </w:r>
      <w:hyperlink r:id="rId120" w:history="1">
        <w:r>
          <w:rPr>
            <w:color w:val="0000FF"/>
          </w:rPr>
          <w:t>распоряжения</w:t>
        </w:r>
      </w:hyperlink>
      <w:r>
        <w:t xml:space="preserve"> Мингосуправления МО</w:t>
      </w:r>
    </w:p>
    <w:p w:rsidR="003D2D54" w:rsidRDefault="00A93355">
      <w:pPr>
        <w:pStyle w:val="ConsPlusNormal"/>
        <w:jc w:val="center"/>
      </w:pPr>
      <w:r>
        <w:t>от 12.02.2020 N 11-10/РВ)</w:t>
      </w:r>
    </w:p>
    <w:p w:rsidR="003D2D54" w:rsidRDefault="003D2D54">
      <w:pPr>
        <w:pStyle w:val="ConsPlusNormal"/>
        <w:jc w:val="both"/>
      </w:pPr>
    </w:p>
    <w:p w:rsidR="003D2D54" w:rsidRDefault="00A93355">
      <w:pPr>
        <w:pStyle w:val="ConsPlusNormal"/>
        <w:ind w:firstLine="540"/>
        <w:jc w:val="both"/>
      </w:pPr>
      <w:r>
        <w:t xml:space="preserve">4.3.1. Рекомендуемые базовые размеры должностных окладов работников МФЦ приведены в </w:t>
      </w:r>
      <w:hyperlink w:anchor="Par2939" w:tooltip="РЕКОМЕНДОВАННОЕ ПОЛОЖЕНИЕ" w:history="1">
        <w:r>
          <w:rPr>
            <w:color w:val="0000FF"/>
          </w:rPr>
          <w:t>приложении N 6</w:t>
        </w:r>
      </w:hyperlink>
      <w:r>
        <w:t xml:space="preserve"> к настоящему Стандарту.</w:t>
      </w:r>
    </w:p>
    <w:p w:rsidR="003D2D54" w:rsidRDefault="003D2D54">
      <w:pPr>
        <w:pStyle w:val="ConsPlusNormal"/>
        <w:jc w:val="both"/>
      </w:pPr>
    </w:p>
    <w:p w:rsidR="003D2D54" w:rsidRDefault="00A93355">
      <w:pPr>
        <w:pStyle w:val="ConsPlusTitle"/>
        <w:jc w:val="center"/>
        <w:outlineLvl w:val="2"/>
      </w:pPr>
      <w:r>
        <w:t>4.4. Методические рекомендации по расчету штатной</w:t>
      </w:r>
    </w:p>
    <w:p w:rsidR="003D2D54" w:rsidRDefault="00A93355">
      <w:pPr>
        <w:pStyle w:val="ConsPlusTitle"/>
        <w:jc w:val="center"/>
      </w:pPr>
      <w:r>
        <w:t>численности сотрудников МФЦ</w:t>
      </w:r>
    </w:p>
    <w:p w:rsidR="003D2D54" w:rsidRDefault="003D2D54">
      <w:pPr>
        <w:pStyle w:val="ConsPlusNormal"/>
        <w:jc w:val="both"/>
      </w:pPr>
    </w:p>
    <w:p w:rsidR="003D2D54" w:rsidRDefault="00A93355">
      <w:pPr>
        <w:pStyle w:val="ConsPlusNormal"/>
        <w:ind w:firstLine="540"/>
        <w:jc w:val="both"/>
      </w:pPr>
      <w:r>
        <w:t xml:space="preserve">4.4.1. Методические </w:t>
      </w:r>
      <w:hyperlink w:anchor="Par2852" w:tooltip="МЕТОДИЧЕСКИЕ РЕКОМЕНДАЦИИ" w:history="1">
        <w:r>
          <w:rPr>
            <w:color w:val="0000FF"/>
          </w:rPr>
          <w:t>рекомендации</w:t>
        </w:r>
      </w:hyperlink>
      <w:r>
        <w:t xml:space="preserve"> по расчету штатной численности работников МФЦ приведены в приложении N 5 к настоящему Стандарту.</w:t>
      </w:r>
    </w:p>
    <w:p w:rsidR="003D2D54" w:rsidRDefault="003D2D54">
      <w:pPr>
        <w:pStyle w:val="ConsPlusNormal"/>
        <w:jc w:val="both"/>
      </w:pPr>
    </w:p>
    <w:p w:rsidR="003D2D54" w:rsidRDefault="00A93355">
      <w:pPr>
        <w:pStyle w:val="ConsPlusTitle"/>
        <w:jc w:val="center"/>
        <w:outlineLvl w:val="2"/>
      </w:pPr>
      <w:r>
        <w:t>4.5. Рекомендованное положение об оплате труда,</w:t>
      </w:r>
    </w:p>
    <w:p w:rsidR="003D2D54" w:rsidRDefault="00A93355">
      <w:pPr>
        <w:pStyle w:val="ConsPlusTitle"/>
        <w:jc w:val="center"/>
      </w:pPr>
      <w:r>
        <w:t>компенсационных выплатах, выплатах стимулирующего характера</w:t>
      </w:r>
    </w:p>
    <w:p w:rsidR="003D2D54" w:rsidRDefault="00A93355">
      <w:pPr>
        <w:pStyle w:val="ConsPlusTitle"/>
        <w:jc w:val="center"/>
      </w:pPr>
      <w:r>
        <w:t>работников МФЦ, расположенных на территории</w:t>
      </w:r>
    </w:p>
    <w:p w:rsidR="003D2D54" w:rsidRDefault="00A93355">
      <w:pPr>
        <w:pStyle w:val="ConsPlusTitle"/>
        <w:jc w:val="center"/>
      </w:pPr>
      <w:r>
        <w:t>Московской области</w:t>
      </w:r>
    </w:p>
    <w:p w:rsidR="003D2D54" w:rsidRDefault="00A93355">
      <w:pPr>
        <w:pStyle w:val="ConsPlusNormal"/>
        <w:jc w:val="center"/>
      </w:pPr>
      <w:r>
        <w:t xml:space="preserve">(в ред. </w:t>
      </w:r>
      <w:hyperlink r:id="rId121" w:history="1">
        <w:r>
          <w:rPr>
            <w:color w:val="0000FF"/>
          </w:rPr>
          <w:t>распоряжения</w:t>
        </w:r>
      </w:hyperlink>
      <w:r>
        <w:t xml:space="preserve"> Мингосуправления МО</w:t>
      </w:r>
    </w:p>
    <w:p w:rsidR="003D2D54" w:rsidRDefault="00A93355">
      <w:pPr>
        <w:pStyle w:val="ConsPlusNormal"/>
        <w:jc w:val="center"/>
      </w:pPr>
      <w:r>
        <w:t>от 04.08.2017 N 10-99/РВ)</w:t>
      </w:r>
    </w:p>
    <w:p w:rsidR="003D2D54" w:rsidRDefault="003D2D54">
      <w:pPr>
        <w:pStyle w:val="ConsPlusNormal"/>
        <w:jc w:val="both"/>
      </w:pPr>
    </w:p>
    <w:p w:rsidR="003D2D54" w:rsidRDefault="00A93355">
      <w:pPr>
        <w:pStyle w:val="ConsPlusNormal"/>
        <w:ind w:firstLine="540"/>
        <w:jc w:val="both"/>
      </w:pPr>
      <w:r>
        <w:t xml:space="preserve">4.5.1. Рекомендованное </w:t>
      </w:r>
      <w:hyperlink w:anchor="Par2939" w:tooltip="РЕКОМЕНДОВАННОЕ ПОЛОЖЕНИЕ" w:history="1">
        <w:r>
          <w:rPr>
            <w:color w:val="0000FF"/>
          </w:rPr>
          <w:t>положение</w:t>
        </w:r>
      </w:hyperlink>
      <w:r>
        <w:t xml:space="preserve"> об оплате труда, компенсационных выплатах, выплатах стимулирующего характера сотрудников МФЦ, расположенных на территории Московской области, приведено в приложении N 6 к настоящему Стандарту.</w:t>
      </w:r>
    </w:p>
    <w:p w:rsidR="003D2D54" w:rsidRDefault="00A93355">
      <w:pPr>
        <w:pStyle w:val="ConsPlusNormal"/>
        <w:jc w:val="both"/>
      </w:pPr>
      <w:r>
        <w:t xml:space="preserve">(в ред. </w:t>
      </w:r>
      <w:hyperlink r:id="rId122" w:history="1">
        <w:r>
          <w:rPr>
            <w:color w:val="0000FF"/>
          </w:rPr>
          <w:t>распоряжения</w:t>
        </w:r>
      </w:hyperlink>
      <w:r>
        <w:t xml:space="preserve"> Мингосуправления МО от 04.08.2017 N 10-99/РВ)</w:t>
      </w:r>
    </w:p>
    <w:p w:rsidR="003D2D54" w:rsidRDefault="00A93355">
      <w:pPr>
        <w:pStyle w:val="ConsPlusNormal"/>
        <w:spacing w:before="240"/>
        <w:ind w:firstLine="540"/>
        <w:jc w:val="both"/>
      </w:pPr>
      <w:r>
        <w:t xml:space="preserve">4.5.2. Рекомендованное </w:t>
      </w:r>
      <w:hyperlink w:anchor="Par3077" w:tooltip="ПОЛОЖЕНИЕ" w:history="1">
        <w:r>
          <w:rPr>
            <w:color w:val="0000FF"/>
          </w:rPr>
          <w:t>положение</w:t>
        </w:r>
      </w:hyperlink>
      <w:r>
        <w:t xml:space="preserve"> о порядке премирования работников отдела приема заявителей МФЦ приведено в приложении N 7 к настоящему Стандарту.</w:t>
      </w:r>
    </w:p>
    <w:p w:rsidR="003D2D54" w:rsidRDefault="00A93355">
      <w:pPr>
        <w:pStyle w:val="ConsPlusNormal"/>
        <w:jc w:val="both"/>
      </w:pPr>
      <w:r>
        <w:t xml:space="preserve">(п. 4.5.2 в ред. </w:t>
      </w:r>
      <w:hyperlink r:id="rId123" w:history="1">
        <w:r>
          <w:rPr>
            <w:color w:val="0000FF"/>
          </w:rPr>
          <w:t>распоряжения</w:t>
        </w:r>
      </w:hyperlink>
      <w:r>
        <w:t xml:space="preserve"> Мингосуправления МО от 04.08.2017 N 10-99/РВ)</w:t>
      </w:r>
    </w:p>
    <w:p w:rsidR="003D2D54" w:rsidRDefault="003D2D54">
      <w:pPr>
        <w:pStyle w:val="ConsPlusNormal"/>
        <w:jc w:val="both"/>
      </w:pPr>
    </w:p>
    <w:p w:rsidR="003D2D54" w:rsidRDefault="00A93355">
      <w:pPr>
        <w:pStyle w:val="ConsPlusTitle"/>
        <w:jc w:val="center"/>
        <w:outlineLvl w:val="1"/>
      </w:pPr>
      <w:r>
        <w:t>5. Коммерческая деятельность МФЦ</w:t>
      </w:r>
    </w:p>
    <w:p w:rsidR="003D2D54" w:rsidRDefault="003D2D54">
      <w:pPr>
        <w:pStyle w:val="ConsPlusNormal"/>
        <w:jc w:val="both"/>
      </w:pPr>
    </w:p>
    <w:p w:rsidR="003D2D54" w:rsidRDefault="00A93355">
      <w:pPr>
        <w:pStyle w:val="ConsPlusTitle"/>
        <w:jc w:val="center"/>
        <w:outlineLvl w:val="2"/>
      </w:pPr>
      <w:r>
        <w:t>5.1. Правовые основания коммерческой деятельности МФЦ</w:t>
      </w:r>
    </w:p>
    <w:p w:rsidR="003D2D54" w:rsidRDefault="003D2D54">
      <w:pPr>
        <w:pStyle w:val="ConsPlusNormal"/>
        <w:jc w:val="both"/>
      </w:pPr>
    </w:p>
    <w:p w:rsidR="003D2D54" w:rsidRDefault="00A93355">
      <w:pPr>
        <w:pStyle w:val="ConsPlusNormal"/>
        <w:ind w:firstLine="540"/>
        <w:jc w:val="both"/>
      </w:pPr>
      <w:r>
        <w:t xml:space="preserve">5.1.1. В соответствии с </w:t>
      </w:r>
      <w:hyperlink r:id="rId124" w:history="1">
        <w:r>
          <w:rPr>
            <w:color w:val="0000FF"/>
          </w:rPr>
          <w:t>пунктом 4 ст. 50</w:t>
        </w:r>
      </w:hyperlink>
      <w:r>
        <w:t xml:space="preserve"> Гражданского кодекса Российской Федерации от 30 ноября 1994 г. N 51-ФЗ (часть первая), </w:t>
      </w:r>
      <w:hyperlink r:id="rId125" w:history="1">
        <w:r>
          <w:rPr>
            <w:color w:val="0000FF"/>
          </w:rPr>
          <w:t>пунктом 2 ст. 24</w:t>
        </w:r>
      </w:hyperlink>
      <w:r>
        <w:t xml:space="preserve"> Федерального закона от 12 января 2006 г. N 7-ФЗ "О некоммерческих организациях" некоммерческие организации могут осуществлять предпринимательскую и иную приносящую доход деятельность лишь постольку, поскольку это служит достижению цели, ради которой они созданы, и соответствует указанным целям, при условии, что такая деятельность указана в учредительных документах.</w:t>
      </w:r>
    </w:p>
    <w:p w:rsidR="003D2D54" w:rsidRDefault="00A93355">
      <w:pPr>
        <w:pStyle w:val="ConsPlusNormal"/>
        <w:spacing w:before="240"/>
        <w:ind w:firstLine="540"/>
        <w:jc w:val="both"/>
      </w:pPr>
      <w:r>
        <w:t xml:space="preserve">5.1.2. Предоставление дополнительных (сопутствующих) услуг, в том числе оказываемых на возмездной (платной) основе, в МФЦ организуется в соответствии с </w:t>
      </w:r>
      <w:hyperlink r:id="rId126" w:history="1">
        <w:r>
          <w:rPr>
            <w:color w:val="0000FF"/>
          </w:rPr>
          <w:t>подпунктом "в" пункта 4</w:t>
        </w:r>
      </w:hyperlink>
      <w:r>
        <w:t xml:space="preserve"> постановления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w:t>
      </w:r>
    </w:p>
    <w:p w:rsidR="003D2D54" w:rsidRDefault="00A93355">
      <w:pPr>
        <w:pStyle w:val="ConsPlusNormal"/>
        <w:spacing w:before="240"/>
        <w:ind w:firstLine="540"/>
        <w:jc w:val="both"/>
      </w:pPr>
      <w:r>
        <w:t>Методологическое сопровождение деятельности МФЦ по организации предоставления государственных и муниципальных услуг, дополнительных (сопутствующих) услуг, а также услуг, оказываемых МФЦ на платной основе, осуществляется Советом по методологическому сопровождению деятельности МФЦ (далее - Совет).</w:t>
      </w:r>
    </w:p>
    <w:p w:rsidR="003D2D54" w:rsidRDefault="00A93355">
      <w:pPr>
        <w:pStyle w:val="ConsPlusNormal"/>
        <w:spacing w:before="240"/>
        <w:ind w:firstLine="540"/>
        <w:jc w:val="both"/>
      </w:pPr>
      <w:r>
        <w:t>Решение о создании Совета принимается на заседаниях Комиссии по проведению административной реформы в Московской области.</w:t>
      </w:r>
    </w:p>
    <w:p w:rsidR="003D2D54" w:rsidRDefault="00A93355">
      <w:pPr>
        <w:pStyle w:val="ConsPlusNormal"/>
        <w:jc w:val="both"/>
      </w:pPr>
      <w:r>
        <w:t xml:space="preserve">(п. 5.1.2 в ред. </w:t>
      </w:r>
      <w:hyperlink r:id="rId127"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5.1.3. 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функционирования.</w:t>
      </w:r>
    </w:p>
    <w:p w:rsidR="003D2D54" w:rsidRDefault="00A93355">
      <w:pPr>
        <w:pStyle w:val="ConsPlusNormal"/>
        <w:spacing w:before="240"/>
        <w:ind w:firstLine="540"/>
        <w:jc w:val="both"/>
      </w:pPr>
      <w:r>
        <w:t>5.1.4. Источниками коммерческой деятельности МФЦ являются:</w:t>
      </w:r>
    </w:p>
    <w:p w:rsidR="003D2D54" w:rsidRDefault="00A93355">
      <w:pPr>
        <w:pStyle w:val="ConsPlusNormal"/>
        <w:spacing w:before="240"/>
        <w:ind w:firstLine="540"/>
        <w:jc w:val="both"/>
      </w:pPr>
      <w:r>
        <w:t>- предоставление платных услуг физическим лицам;</w:t>
      </w:r>
    </w:p>
    <w:p w:rsidR="003D2D54" w:rsidRDefault="00A93355">
      <w:pPr>
        <w:pStyle w:val="ConsPlusNormal"/>
        <w:spacing w:before="240"/>
        <w:ind w:firstLine="540"/>
        <w:jc w:val="both"/>
      </w:pPr>
      <w:r>
        <w:t>- предоставление платных услуг юридическим лицам.</w:t>
      </w:r>
    </w:p>
    <w:p w:rsidR="003D2D54" w:rsidRDefault="00A93355">
      <w:pPr>
        <w:pStyle w:val="ConsPlusNormal"/>
        <w:spacing w:before="240"/>
        <w:ind w:firstLine="540"/>
        <w:jc w:val="both"/>
      </w:pPr>
      <w:r>
        <w:t xml:space="preserve">5.1.5. Под услугой, оказываемой МФЦ Московской области на возмездной основе, с учетом положений </w:t>
      </w:r>
      <w:hyperlink r:id="rId128" w:history="1">
        <w:r>
          <w:rPr>
            <w:color w:val="0000FF"/>
          </w:rPr>
          <w:t>статьи 779</w:t>
        </w:r>
      </w:hyperlink>
      <w:r>
        <w:t xml:space="preserve"> Гражданского кодекса Российской Федерации и </w:t>
      </w:r>
      <w:hyperlink r:id="rId129" w:history="1">
        <w:r>
          <w:rPr>
            <w:color w:val="0000FF"/>
          </w:rPr>
          <w:t>Закона</w:t>
        </w:r>
      </w:hyperlink>
      <w:r>
        <w:t xml:space="preserve"> Российской Федерации от 7 февраля 1992 г. N 2300-1 "О защите прав потребителей" понимается совершение за плату по заданию заказчика (физического/юридического лица) 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rsidR="003D2D54" w:rsidRDefault="00A93355">
      <w:pPr>
        <w:pStyle w:val="ConsPlusNormal"/>
        <w:spacing w:before="240"/>
        <w:ind w:firstLine="540"/>
        <w:jc w:val="both"/>
      </w:pPr>
      <w:r>
        <w:t>5.1.6. Совет вырабатывает рекомендации по развитию деятельности МФЦ, в том числе по вопросу оказания МФЦ платных услуг.</w:t>
      </w:r>
    </w:p>
    <w:p w:rsidR="003D2D54" w:rsidRDefault="00A93355">
      <w:pPr>
        <w:pStyle w:val="ConsPlusNormal"/>
        <w:jc w:val="both"/>
      </w:pPr>
      <w:r>
        <w:t xml:space="preserve">(п. 5.1.6 в ред. </w:t>
      </w:r>
      <w:hyperlink r:id="rId130"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5.1.7. МФЦ Московской области несут персональную гражданско-правовую, административную, дисциплинарную ответственность за предоставление дополнительных (сопутствующих) услуг, оказываемых на возмездной основе.</w:t>
      </w:r>
    </w:p>
    <w:p w:rsidR="003D2D54" w:rsidRDefault="00A93355">
      <w:pPr>
        <w:pStyle w:val="ConsPlusNormal"/>
        <w:spacing w:before="240"/>
        <w:ind w:firstLine="540"/>
        <w:jc w:val="both"/>
      </w:pPr>
      <w:r>
        <w:t>5.1.8. Совет участвует в организации предоставления дополнительных (сопутствующих) услуг, в том числе оказываемых на возмездной (платной) основе в МФЦ Московской области, в части осуществления методического сопровождения.</w:t>
      </w:r>
    </w:p>
    <w:p w:rsidR="003D2D54" w:rsidRDefault="00A93355">
      <w:pPr>
        <w:pStyle w:val="ConsPlusNormal"/>
        <w:jc w:val="both"/>
      </w:pPr>
      <w:r>
        <w:t xml:space="preserve">(п. 5.1.8 введен </w:t>
      </w:r>
      <w:hyperlink r:id="rId131" w:history="1">
        <w:r>
          <w:rPr>
            <w:color w:val="0000FF"/>
          </w:rPr>
          <w:t>распоряжением</w:t>
        </w:r>
      </w:hyperlink>
      <w:r>
        <w:t xml:space="preserve"> Мингосуправления МО от 26.04.2019 N 10-32/РВ; в ред. </w:t>
      </w:r>
      <w:hyperlink r:id="rId132" w:history="1">
        <w:r>
          <w:rPr>
            <w:color w:val="0000FF"/>
          </w:rPr>
          <w:t>распоряжения</w:t>
        </w:r>
      </w:hyperlink>
      <w:r>
        <w:t xml:space="preserve"> Мингосуправления МО от 26.12.2019 N 11-113/РВ)</w:t>
      </w:r>
    </w:p>
    <w:p w:rsidR="003D2D54" w:rsidRDefault="003D2D54">
      <w:pPr>
        <w:pStyle w:val="ConsPlusNormal"/>
        <w:jc w:val="both"/>
      </w:pPr>
    </w:p>
    <w:p w:rsidR="003D2D54" w:rsidRDefault="00A93355">
      <w:pPr>
        <w:pStyle w:val="ConsPlusTitle"/>
        <w:jc w:val="center"/>
        <w:outlineLvl w:val="2"/>
      </w:pPr>
      <w:r>
        <w:t>5.2. Виды услуг, которые могут оказываться МФЦ</w:t>
      </w:r>
    </w:p>
    <w:p w:rsidR="003D2D54" w:rsidRDefault="00A93355">
      <w:pPr>
        <w:pStyle w:val="ConsPlusTitle"/>
        <w:jc w:val="center"/>
      </w:pPr>
      <w:r>
        <w:t>на возмездной основе</w:t>
      </w:r>
    </w:p>
    <w:p w:rsidR="003D2D54" w:rsidRDefault="003D2D54">
      <w:pPr>
        <w:pStyle w:val="ConsPlusNormal"/>
        <w:jc w:val="both"/>
      </w:pPr>
    </w:p>
    <w:p w:rsidR="003D2D54" w:rsidRDefault="00A93355">
      <w:pPr>
        <w:pStyle w:val="ConsPlusNormal"/>
        <w:ind w:firstLine="540"/>
        <w:jc w:val="both"/>
      </w:pPr>
      <w:r>
        <w:t>5.2.1. Дополнительные (сопутствующие) услуги, оказываемые на возмездной основе, включают в себя:</w:t>
      </w:r>
    </w:p>
    <w:p w:rsidR="003D2D54" w:rsidRDefault="00A93355">
      <w:pPr>
        <w:pStyle w:val="ConsPlusNormal"/>
        <w:spacing w:before="240"/>
        <w:ind w:firstLine="540"/>
        <w:jc w:val="both"/>
      </w:pPr>
      <w:r>
        <w:t>Сервисные услуги:</w:t>
      </w:r>
    </w:p>
    <w:p w:rsidR="003D2D54" w:rsidRDefault="00A93355">
      <w:pPr>
        <w:pStyle w:val="ConsPlusNormal"/>
        <w:spacing w:before="240"/>
        <w:ind w:firstLine="540"/>
        <w:jc w:val="both"/>
      </w:pPr>
      <w:r>
        <w:t>- копировально-множительные услуги (в том числе: копирование и сканирование документов, за исключением документов, предоставляемых заявителем в рамках оказания государственных или муниципальных услуг, ламинирование, распечатка, текстовой набор, редактирование документов и т.д.);</w:t>
      </w:r>
    </w:p>
    <w:p w:rsidR="003D2D54" w:rsidRDefault="00A93355">
      <w:pPr>
        <w:pStyle w:val="ConsPlusNormal"/>
        <w:spacing w:before="240"/>
        <w:ind w:firstLine="540"/>
        <w:jc w:val="both"/>
      </w:pPr>
      <w:r>
        <w:t xml:space="preserve">- 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w:t>
      </w:r>
      <w:hyperlink r:id="rId133" w:history="1">
        <w:r>
          <w:rPr>
            <w:color w:val="0000FF"/>
          </w:rPr>
          <w:t>Правилами</w:t>
        </w:r>
      </w:hyperlink>
      <w:r>
        <w:t>;</w:t>
      </w:r>
    </w:p>
    <w:p w:rsidR="003D2D54" w:rsidRDefault="00A93355">
      <w:pPr>
        <w:pStyle w:val="ConsPlusNormal"/>
        <w:spacing w:before="240"/>
        <w:ind w:firstLine="540"/>
        <w:jc w:val="both"/>
      </w:pPr>
      <w:r>
        <w:t>- доступ в Интернет (кроме сайтов: ЕПГУ, РПГУ, сайтов Правительства Московской области и Правительства России);</w:t>
      </w:r>
    </w:p>
    <w:p w:rsidR="003D2D54" w:rsidRDefault="00A93355">
      <w:pPr>
        <w:pStyle w:val="ConsPlusNormal"/>
        <w:spacing w:before="240"/>
        <w:ind w:firstLine="540"/>
        <w:jc w:val="both"/>
      </w:pPr>
      <w:r>
        <w:t>- фотоуслуги;</w:t>
      </w:r>
    </w:p>
    <w:p w:rsidR="003D2D54" w:rsidRDefault="00A93355">
      <w:pPr>
        <w:pStyle w:val="ConsPlusNormal"/>
        <w:spacing w:before="240"/>
        <w:ind w:firstLine="540"/>
        <w:jc w:val="both"/>
      </w:pPr>
      <w:r>
        <w:t>- 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3D2D54" w:rsidRDefault="00A93355">
      <w:pPr>
        <w:pStyle w:val="ConsPlusNormal"/>
        <w:spacing w:before="240"/>
        <w:ind w:firstLine="540"/>
        <w:jc w:val="both"/>
      </w:pPr>
      <w:r>
        <w:t>Консультационные и юридические услуги:</w:t>
      </w:r>
    </w:p>
    <w:p w:rsidR="003D2D54" w:rsidRDefault="00A93355">
      <w:pPr>
        <w:pStyle w:val="ConsPlusNormal"/>
        <w:spacing w:before="240"/>
        <w:ind w:firstLine="540"/>
        <w:jc w:val="both"/>
      </w:pPr>
      <w:r>
        <w:t xml:space="preserve">- абзацы девятый - десятый исключены с 26 апреля 2019 года. - </w:t>
      </w:r>
      <w:hyperlink r:id="rId134" w:history="1">
        <w:r>
          <w:rPr>
            <w:color w:val="0000FF"/>
          </w:rPr>
          <w:t>Распоряжение</w:t>
        </w:r>
      </w:hyperlink>
      <w:r>
        <w:t xml:space="preserve"> Мингосуправления МО от 26.04.2019 N 10-32/РВ;</w:t>
      </w:r>
    </w:p>
    <w:p w:rsidR="003D2D54" w:rsidRDefault="00A93355">
      <w:pPr>
        <w:pStyle w:val="ConsPlusNormal"/>
        <w:spacing w:before="240"/>
        <w:ind w:firstLine="540"/>
        <w:jc w:val="both"/>
      </w:pPr>
      <w:r>
        <w:t>- составление договоров дарения, договоров купли-продажи недвижимости для физических и юридических лиц;</w:t>
      </w:r>
    </w:p>
    <w:p w:rsidR="003D2D54" w:rsidRDefault="00A93355">
      <w:pPr>
        <w:pStyle w:val="ConsPlusNormal"/>
        <w:spacing w:before="240"/>
        <w:ind w:firstLine="540"/>
        <w:jc w:val="both"/>
      </w:pPr>
      <w:r>
        <w:t>- составление договоров аренды недвижимого и движимого имущества для физических и юридических лиц;</w:t>
      </w:r>
    </w:p>
    <w:p w:rsidR="003D2D54" w:rsidRDefault="00A93355">
      <w:pPr>
        <w:pStyle w:val="ConsPlusNormal"/>
        <w:spacing w:before="240"/>
        <w:ind w:firstLine="540"/>
        <w:jc w:val="both"/>
      </w:pPr>
      <w:r>
        <w:t>- 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rsidR="003D2D54" w:rsidRDefault="00A93355">
      <w:pPr>
        <w:pStyle w:val="ConsPlusNormal"/>
        <w:spacing w:before="240"/>
        <w:ind w:firstLine="540"/>
        <w:jc w:val="both"/>
      </w:pPr>
      <w:r>
        <w:t>- подготовка документов для регистрации права собственности на земельный участок;</w:t>
      </w:r>
    </w:p>
    <w:p w:rsidR="003D2D54" w:rsidRDefault="00A93355">
      <w:pPr>
        <w:pStyle w:val="ConsPlusNormal"/>
        <w:spacing w:before="240"/>
        <w:ind w:firstLine="540"/>
        <w:jc w:val="both"/>
      </w:pPr>
      <w:r>
        <w:t>- подготовка документов для оформления наследства;</w:t>
      </w:r>
    </w:p>
    <w:p w:rsidR="003D2D54" w:rsidRDefault="00A93355">
      <w:pPr>
        <w:pStyle w:val="ConsPlusNormal"/>
        <w:spacing w:before="240"/>
        <w:ind w:firstLine="540"/>
        <w:jc w:val="both"/>
      </w:pPr>
      <w:r>
        <w:t>- подготовка документов для регистрации юридических лиц;</w:t>
      </w:r>
    </w:p>
    <w:p w:rsidR="003D2D54" w:rsidRDefault="00A93355">
      <w:pPr>
        <w:pStyle w:val="ConsPlusNormal"/>
        <w:spacing w:before="240"/>
        <w:ind w:firstLine="540"/>
        <w:jc w:val="both"/>
      </w:pPr>
      <w:r>
        <w:t>- подготовка документов для регистрации индивидуального предпринимателя;</w:t>
      </w:r>
    </w:p>
    <w:p w:rsidR="003D2D54" w:rsidRDefault="00A93355">
      <w:pPr>
        <w:pStyle w:val="ConsPlusNormal"/>
        <w:spacing w:before="240"/>
        <w:ind w:firstLine="540"/>
        <w:jc w:val="both"/>
      </w:pPr>
      <w:r>
        <w:t>- подготовка документов для регистрации крестьянского (фермерского) хозяйства;</w:t>
      </w:r>
    </w:p>
    <w:p w:rsidR="003D2D54" w:rsidRDefault="00A93355">
      <w:pPr>
        <w:pStyle w:val="ConsPlusNormal"/>
        <w:spacing w:before="240"/>
        <w:ind w:firstLine="540"/>
        <w:jc w:val="both"/>
      </w:pPr>
      <w:r>
        <w:t>- подготовка учредительных документов, документов для внесения изменений в учредительные документы юридического лица;</w:t>
      </w:r>
    </w:p>
    <w:p w:rsidR="003D2D54" w:rsidRDefault="00A93355">
      <w:pPr>
        <w:pStyle w:val="ConsPlusNormal"/>
        <w:spacing w:before="240"/>
        <w:ind w:firstLine="540"/>
        <w:jc w:val="both"/>
      </w:pPr>
      <w:r>
        <w:t>- подготовка документов при смене руководителя;</w:t>
      </w:r>
    </w:p>
    <w:p w:rsidR="003D2D54" w:rsidRDefault="00A93355">
      <w:pPr>
        <w:pStyle w:val="ConsPlusNormal"/>
        <w:spacing w:before="240"/>
        <w:ind w:firstLine="540"/>
        <w:jc w:val="both"/>
      </w:pPr>
      <w:r>
        <w:t>- подготовка документов для открытия расчетного счета (с уведомлением ИФНС, ПФР, ФСС);</w:t>
      </w:r>
    </w:p>
    <w:p w:rsidR="003D2D54" w:rsidRDefault="00A93355">
      <w:pPr>
        <w:pStyle w:val="ConsPlusNormal"/>
        <w:spacing w:before="240"/>
        <w:ind w:firstLine="540"/>
        <w:jc w:val="both"/>
      </w:pPr>
      <w:r>
        <w:t>- подготовка документов для постановки на учет во внебюджетные фонды;</w:t>
      </w:r>
    </w:p>
    <w:p w:rsidR="003D2D54" w:rsidRDefault="00A93355">
      <w:pPr>
        <w:pStyle w:val="ConsPlusNormal"/>
        <w:spacing w:before="240"/>
        <w:ind w:firstLine="540"/>
        <w:jc w:val="both"/>
      </w:pPr>
      <w:r>
        <w:t>- подготовка документов для постановки на учет в отдел государственной статистики;</w:t>
      </w:r>
    </w:p>
    <w:p w:rsidR="003D2D54" w:rsidRDefault="00A93355">
      <w:pPr>
        <w:pStyle w:val="ConsPlusNormal"/>
        <w:spacing w:before="240"/>
        <w:ind w:firstLine="540"/>
        <w:jc w:val="both"/>
      </w:pPr>
      <w:r>
        <w:t>- консультации по юридическим вопросам;</w:t>
      </w:r>
    </w:p>
    <w:p w:rsidR="003D2D54" w:rsidRDefault="00A93355">
      <w:pPr>
        <w:pStyle w:val="ConsPlusNormal"/>
        <w:spacing w:before="240"/>
        <w:ind w:firstLine="540"/>
        <w:jc w:val="both"/>
      </w:pPr>
      <w:r>
        <w:t>- 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3D2D54" w:rsidRDefault="00A93355">
      <w:pPr>
        <w:pStyle w:val="ConsPlusNormal"/>
        <w:spacing w:before="240"/>
        <w:ind w:firstLine="540"/>
        <w:jc w:val="both"/>
      </w:pPr>
      <w:r>
        <w:t>Вспомогательные услуги:</w:t>
      </w:r>
    </w:p>
    <w:p w:rsidR="003D2D54" w:rsidRDefault="00A93355">
      <w:pPr>
        <w:pStyle w:val="ConsPlusNormal"/>
        <w:spacing w:before="240"/>
        <w:ind w:firstLine="540"/>
        <w:jc w:val="both"/>
      </w:pPr>
      <w:r>
        <w:t>- выдача страховых полисов (ОСАГО, страхования жизни и т.д.);</w:t>
      </w:r>
    </w:p>
    <w:p w:rsidR="003D2D54" w:rsidRDefault="00A93355">
      <w:pPr>
        <w:pStyle w:val="ConsPlusNormal"/>
        <w:spacing w:before="240"/>
        <w:ind w:firstLine="540"/>
        <w:jc w:val="both"/>
      </w:pPr>
      <w:r>
        <w:t>- иные возмездные вспомогательные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3D2D54" w:rsidRDefault="00A93355">
      <w:pPr>
        <w:pStyle w:val="ConsPlusNormal"/>
        <w:spacing w:before="240"/>
        <w:ind w:firstLine="540"/>
        <w:jc w:val="both"/>
      </w:pPr>
      <w:r>
        <w:t>- предоставление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rsidR="003D2D54" w:rsidRDefault="00A93355">
      <w:pPr>
        <w:pStyle w:val="ConsPlusNormal"/>
        <w:spacing w:before="240"/>
        <w:ind w:firstLine="540"/>
        <w:jc w:val="both"/>
      </w:pPr>
      <w:r>
        <w:t>- предоставление помещений физическим и юридическим лицам для проведения конференций, семинаров, тренингов и прочих мероприятий;</w:t>
      </w:r>
    </w:p>
    <w:p w:rsidR="003D2D54" w:rsidRDefault="00A93355">
      <w:pPr>
        <w:pStyle w:val="ConsPlusNormal"/>
        <w:spacing w:before="240"/>
        <w:ind w:firstLine="540"/>
        <w:jc w:val="both"/>
      </w:pPr>
      <w:r>
        <w:t>- предоставление помещений юридическим лицам для размещения платежных терминалов, банкоматов, офисов обслуживания клиентов;</w:t>
      </w:r>
    </w:p>
    <w:p w:rsidR="003D2D54" w:rsidRDefault="00A93355">
      <w:pPr>
        <w:pStyle w:val="ConsPlusNormal"/>
        <w:spacing w:before="240"/>
        <w:ind w:firstLine="540"/>
        <w:jc w:val="both"/>
      </w:pPr>
      <w:r>
        <w:t>- предоставление помещений юридическим лицам для оказания нотариальных, адвокатских, юридических, консалтинговых услуг;</w:t>
      </w:r>
    </w:p>
    <w:p w:rsidR="003D2D54" w:rsidRDefault="00A93355">
      <w:pPr>
        <w:pStyle w:val="ConsPlusNormal"/>
        <w:spacing w:before="240"/>
        <w:ind w:firstLine="540"/>
        <w:jc w:val="both"/>
      </w:pPr>
      <w:r>
        <w:t>- 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rsidR="003D2D54" w:rsidRDefault="00A93355">
      <w:pPr>
        <w:pStyle w:val="ConsPlusNormal"/>
        <w:spacing w:before="240"/>
        <w:ind w:firstLine="540"/>
        <w:jc w:val="both"/>
      </w:pPr>
      <w:r>
        <w:t>- предоставление помещений (мест на фасаде здания) физическим и юридическим лицам для размещения информационных киосков, фотокиосков, рекламных стоек, табло, дисплеев, рекламных баннеров, телекоммуникационного оборудования, оборудования сотовой связи и т.д.;</w:t>
      </w:r>
    </w:p>
    <w:p w:rsidR="003D2D54" w:rsidRDefault="00A93355">
      <w:pPr>
        <w:pStyle w:val="ConsPlusNormal"/>
        <w:spacing w:before="240"/>
        <w:ind w:firstLine="540"/>
        <w:jc w:val="both"/>
      </w:pPr>
      <w:r>
        <w:t>- предоставление физическим и юридическим лицам автоматизированного рабочего места (в том числе его обслуживание) для оказания услуг населению;</w:t>
      </w:r>
    </w:p>
    <w:p w:rsidR="003D2D54" w:rsidRDefault="00A93355">
      <w:pPr>
        <w:pStyle w:val="ConsPlusNormal"/>
        <w:spacing w:before="240"/>
        <w:ind w:firstLine="540"/>
        <w:jc w:val="both"/>
      </w:pPr>
      <w:r>
        <w:t>- предоставление услуги по выезду сотрудников МФЦ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p>
    <w:p w:rsidR="003D2D54" w:rsidRDefault="00A93355">
      <w:pPr>
        <w:pStyle w:val="ConsPlusNormal"/>
        <w:spacing w:before="240"/>
        <w:ind w:firstLine="540"/>
        <w:jc w:val="both"/>
      </w:pPr>
      <w:r>
        <w:t xml:space="preserve">- предоставление услуги специалистами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Типовое </w:t>
      </w:r>
      <w:hyperlink w:anchor="Par3190" w:tooltip="ТИПОВОЕ ПОЛОЖЕНИЕ" w:history="1">
        <w:r>
          <w:rPr>
            <w:color w:val="0000FF"/>
          </w:rPr>
          <w:t>положение</w:t>
        </w:r>
      </w:hyperlink>
      <w:r>
        <w:t xml:space="preserve"> о предоставлении услуги приведено в приложении N 8 к настоящему Стандарту.</w:t>
      </w:r>
    </w:p>
    <w:p w:rsidR="003D2D54" w:rsidRDefault="003D2D54">
      <w:pPr>
        <w:pStyle w:val="ConsPlusNormal"/>
        <w:jc w:val="both"/>
      </w:pPr>
    </w:p>
    <w:p w:rsidR="003D2D54" w:rsidRDefault="00A93355">
      <w:pPr>
        <w:pStyle w:val="ConsPlusTitle"/>
        <w:jc w:val="center"/>
        <w:outlineLvl w:val="1"/>
      </w:pPr>
      <w:r>
        <w:t>6. Контроль деятельности МФЦ Московской области</w:t>
      </w:r>
    </w:p>
    <w:p w:rsidR="003D2D54" w:rsidRDefault="003D2D54">
      <w:pPr>
        <w:pStyle w:val="ConsPlusNormal"/>
        <w:jc w:val="both"/>
      </w:pPr>
    </w:p>
    <w:p w:rsidR="003D2D54" w:rsidRDefault="00A93355">
      <w:pPr>
        <w:pStyle w:val="ConsPlusTitle"/>
        <w:jc w:val="center"/>
        <w:outlineLvl w:val="2"/>
      </w:pPr>
      <w:r>
        <w:t>6.1. Уполномоченный МФЦ Московской области</w:t>
      </w:r>
    </w:p>
    <w:p w:rsidR="003D2D54" w:rsidRDefault="003D2D54">
      <w:pPr>
        <w:pStyle w:val="ConsPlusNormal"/>
        <w:jc w:val="both"/>
      </w:pPr>
    </w:p>
    <w:p w:rsidR="003D2D54" w:rsidRDefault="00A93355">
      <w:pPr>
        <w:pStyle w:val="ConsPlusNormal"/>
        <w:ind w:firstLine="540"/>
        <w:jc w:val="both"/>
      </w:pPr>
      <w:r>
        <w:t xml:space="preserve">6.1.1. С целью координации и контроля деятельности МФЦ, созданных в Московской области, </w:t>
      </w:r>
      <w:hyperlink r:id="rId135" w:history="1">
        <w:r>
          <w:rPr>
            <w:color w:val="0000FF"/>
          </w:rPr>
          <w:t>постановлением</w:t>
        </w:r>
      </w:hyperlink>
      <w:r>
        <w:t xml:space="preserve"> Правительства Московской области от 13 марта 2013 г. N 151/9 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которое является Уполномоченным многофункциональным центром (УМФЦ).</w:t>
      </w:r>
    </w:p>
    <w:p w:rsidR="003D2D54" w:rsidRDefault="00A93355">
      <w:pPr>
        <w:pStyle w:val="ConsPlusNormal"/>
        <w:spacing w:before="240"/>
        <w:ind w:firstLine="540"/>
        <w:jc w:val="both"/>
      </w:pPr>
      <w:r>
        <w:t>6.1.2. В рамках координации и контроля деятельности МФЦ МО на УМФЦ возложены следующие задачи:</w:t>
      </w:r>
    </w:p>
    <w:p w:rsidR="003D2D54" w:rsidRDefault="00A93355">
      <w:pPr>
        <w:pStyle w:val="ConsPlusNormal"/>
        <w:spacing w:before="240"/>
        <w:ind w:firstLine="540"/>
        <w:jc w:val="both"/>
      </w:pPr>
      <w:r>
        <w:t>- заключение соглашений о взаимодействии с ФОИВ, ИОГВ, органами государственных внебюджетных фондов, предоставляющими государственные услуги, а также заключение договоров с иными МФЦ и привлекаемыми организациями;</w:t>
      </w:r>
    </w:p>
    <w:p w:rsidR="003D2D54" w:rsidRDefault="00A93355">
      <w:pPr>
        <w:pStyle w:val="ConsPlusNormal"/>
        <w:spacing w:before="240"/>
        <w:ind w:firstLine="540"/>
        <w:jc w:val="both"/>
      </w:pPr>
      <w:r>
        <w:t>- контроль реализации утвержденной схемы развития сети МФЦ на территории Московской области;</w:t>
      </w:r>
    </w:p>
    <w:p w:rsidR="003D2D54" w:rsidRDefault="00A93355">
      <w:pPr>
        <w:pStyle w:val="ConsPlusNormal"/>
        <w:spacing w:before="240"/>
        <w:ind w:firstLine="540"/>
        <w:jc w:val="both"/>
      </w:pPr>
      <w:r>
        <w:t>- контроль соблюдения условий договоров, заключенных с МФЦ на территории Московской области;</w:t>
      </w:r>
    </w:p>
    <w:p w:rsidR="003D2D54" w:rsidRDefault="00A93355">
      <w:pPr>
        <w:pStyle w:val="ConsPlusNormal"/>
        <w:jc w:val="both"/>
      </w:pPr>
      <w:r>
        <w:t xml:space="preserve">(в ред. </w:t>
      </w:r>
      <w:hyperlink r:id="rId136"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 осуществление мониторинга количества и качества оказания услуг в МФЦ;</w:t>
      </w:r>
    </w:p>
    <w:p w:rsidR="003D2D54" w:rsidRDefault="00A93355">
      <w:pPr>
        <w:pStyle w:val="ConsPlusNormal"/>
        <w:spacing w:before="240"/>
        <w:ind w:firstLine="540"/>
        <w:jc w:val="both"/>
      </w:pPr>
      <w:r>
        <w:t>- координация и контроль работ по внедрению фирменного стиля и комфортности помещений сети МФЦ на территории Московской области (технические задания, объезды);</w:t>
      </w:r>
    </w:p>
    <w:p w:rsidR="003D2D54" w:rsidRDefault="00A93355">
      <w:pPr>
        <w:pStyle w:val="ConsPlusNormal"/>
        <w:spacing w:before="240"/>
        <w:ind w:firstLine="540"/>
        <w:jc w:val="both"/>
      </w:pPr>
      <w:r>
        <w:t>- согласование документации о проведении закупок для нужд МФЦ за счет средств субсидий, выделяемых в рамках государственных программ Московской области;</w:t>
      </w:r>
    </w:p>
    <w:p w:rsidR="003D2D54" w:rsidRDefault="00A93355">
      <w:pPr>
        <w:pStyle w:val="ConsPlusNormal"/>
        <w:jc w:val="both"/>
      </w:pPr>
      <w:r>
        <w:t xml:space="preserve">(в ред. </w:t>
      </w:r>
      <w:hyperlink r:id="rId137"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 согласование медиапланов МФЦ, контроль их исполнения;</w:t>
      </w:r>
    </w:p>
    <w:p w:rsidR="003D2D54" w:rsidRDefault="00A93355">
      <w:pPr>
        <w:pStyle w:val="ConsPlusNormal"/>
        <w:spacing w:before="240"/>
        <w:ind w:firstLine="540"/>
        <w:jc w:val="both"/>
      </w:pPr>
      <w:r>
        <w:t>- сбор, обработка и контроль данных для создания сводных отчетов о деятельности МФЦ;</w:t>
      </w:r>
    </w:p>
    <w:p w:rsidR="003D2D54" w:rsidRDefault="00A93355">
      <w:pPr>
        <w:pStyle w:val="ConsPlusNormal"/>
        <w:spacing w:before="240"/>
        <w:ind w:firstLine="540"/>
        <w:jc w:val="both"/>
      </w:pPr>
      <w:r>
        <w:t>- контроль квалификации сотрудников и руководителей МФЦ, их аттестация;</w:t>
      </w:r>
    </w:p>
    <w:p w:rsidR="003D2D54" w:rsidRDefault="00A93355">
      <w:pPr>
        <w:pStyle w:val="ConsPlusNormal"/>
        <w:spacing w:before="240"/>
        <w:ind w:firstLine="540"/>
        <w:jc w:val="both"/>
      </w:pPr>
      <w:r>
        <w:t xml:space="preserve">- абзац исключен с 4 августа 2017 года. - </w:t>
      </w:r>
      <w:hyperlink r:id="rId138" w:history="1">
        <w:r>
          <w:rPr>
            <w:color w:val="0000FF"/>
          </w:rPr>
          <w:t>Распоряжение</w:t>
        </w:r>
      </w:hyperlink>
      <w:r>
        <w:t xml:space="preserve"> Мингосуправления МО от 04.08.2017 N 10-99/РВ;</w:t>
      </w:r>
    </w:p>
    <w:p w:rsidR="003D2D54" w:rsidRDefault="00A93355">
      <w:pPr>
        <w:pStyle w:val="ConsPlusNormal"/>
        <w:spacing w:before="240"/>
        <w:ind w:firstLine="540"/>
        <w:jc w:val="both"/>
      </w:pPr>
      <w:r>
        <w:t>- контроль и согласование заполнения штатных расписаний МФЦ, в том числе контроль загрузки МФЦ, а также формирование рекомендаций по оптимизации процесса обслуживания заявителей;</w:t>
      </w:r>
    </w:p>
    <w:p w:rsidR="003D2D54" w:rsidRDefault="00A93355">
      <w:pPr>
        <w:pStyle w:val="ConsPlusNormal"/>
        <w:spacing w:before="240"/>
        <w:ind w:firstLine="540"/>
        <w:jc w:val="both"/>
      </w:pPr>
      <w:r>
        <w:t>- контроль за обучением специалистов в МФЦ, ведение реестра прошедших обучение/практику операторов;</w:t>
      </w:r>
    </w:p>
    <w:p w:rsidR="003D2D54" w:rsidRDefault="00A93355">
      <w:pPr>
        <w:pStyle w:val="ConsPlusNormal"/>
        <w:spacing w:before="240"/>
        <w:ind w:firstLine="540"/>
        <w:jc w:val="both"/>
      </w:pPr>
      <w:r>
        <w:t>- контроль за соблюдением нормативов деятельности МФЦ, в том числе настоящего Стандарта;</w:t>
      </w:r>
    </w:p>
    <w:p w:rsidR="003D2D54" w:rsidRDefault="00A93355">
      <w:pPr>
        <w:pStyle w:val="ConsPlusNormal"/>
        <w:spacing w:before="240"/>
        <w:ind w:firstLine="540"/>
        <w:jc w:val="both"/>
      </w:pPr>
      <w:r>
        <w:t>- 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rsidR="003D2D54" w:rsidRDefault="00A93355">
      <w:pPr>
        <w:pStyle w:val="ConsPlusNormal"/>
        <w:spacing w:before="240"/>
        <w:ind w:firstLine="540"/>
        <w:jc w:val="both"/>
      </w:pPr>
      <w:r>
        <w:t>- осуществление иных полномочий в соответствии с поручениями руководства Московской области, Правительства Московской области, министра и уполномоченных должностных лиц Министерства государственного управления, информационных технологий и связи Московской области;</w:t>
      </w:r>
    </w:p>
    <w:p w:rsidR="003D2D54" w:rsidRDefault="00A93355">
      <w:pPr>
        <w:pStyle w:val="ConsPlusNormal"/>
        <w:spacing w:before="240"/>
        <w:ind w:firstLine="540"/>
        <w:jc w:val="both"/>
      </w:pPr>
      <w:r>
        <w:t>- согласование списания основных средств (материальные ценности сроком полезного использования более 12 месяцев) с баланса МФЦ стоимостью свыше 500000 рублей за единицу.</w:t>
      </w:r>
    </w:p>
    <w:p w:rsidR="003D2D54" w:rsidRDefault="00A93355">
      <w:pPr>
        <w:pStyle w:val="ConsPlusNormal"/>
        <w:jc w:val="both"/>
      </w:pPr>
      <w:r>
        <w:t xml:space="preserve">(абзац введен </w:t>
      </w:r>
      <w:hyperlink r:id="rId139" w:history="1">
        <w:r>
          <w:rPr>
            <w:color w:val="0000FF"/>
          </w:rPr>
          <w:t>распоряжением</w:t>
        </w:r>
      </w:hyperlink>
      <w:r>
        <w:t xml:space="preserve"> Мингосуправления МО от 29.12.2018 N 10-150/РВ; в ред. </w:t>
      </w:r>
      <w:hyperlink r:id="rId140" w:history="1">
        <w:r>
          <w:rPr>
            <w:color w:val="0000FF"/>
          </w:rPr>
          <w:t>распоряжения</w:t>
        </w:r>
      </w:hyperlink>
      <w:r>
        <w:t xml:space="preserve"> Мингосуправления МО от 17.06.2020 N 11-77/РВ)</w:t>
      </w:r>
    </w:p>
    <w:p w:rsidR="003D2D54" w:rsidRDefault="003D2D54">
      <w:pPr>
        <w:pStyle w:val="ConsPlusNormal"/>
        <w:jc w:val="both"/>
      </w:pPr>
    </w:p>
    <w:p w:rsidR="003D2D54" w:rsidRDefault="00A93355">
      <w:pPr>
        <w:pStyle w:val="ConsPlusTitle"/>
        <w:jc w:val="center"/>
        <w:outlineLvl w:val="2"/>
      </w:pPr>
      <w:r>
        <w:t>6.2. Организация проверок деятельности МФЦ</w:t>
      </w:r>
    </w:p>
    <w:p w:rsidR="003D2D54" w:rsidRDefault="00A93355">
      <w:pPr>
        <w:pStyle w:val="ConsPlusTitle"/>
        <w:jc w:val="center"/>
      </w:pPr>
      <w:r>
        <w:t>Московской области</w:t>
      </w:r>
    </w:p>
    <w:p w:rsidR="003D2D54" w:rsidRDefault="003D2D54">
      <w:pPr>
        <w:pStyle w:val="ConsPlusNormal"/>
        <w:jc w:val="both"/>
      </w:pPr>
    </w:p>
    <w:p w:rsidR="003D2D54" w:rsidRDefault="00A93355">
      <w:pPr>
        <w:pStyle w:val="ConsPlusNormal"/>
        <w:ind w:firstLine="540"/>
        <w:jc w:val="both"/>
      </w:pPr>
      <w:r>
        <w:t>6.2.1. УМФЦ осуществляет контроль посредством проведения проверок в МФЦ Московской области (далее - объекты проверок).</w:t>
      </w:r>
    </w:p>
    <w:p w:rsidR="003D2D54" w:rsidRDefault="00A93355">
      <w:pPr>
        <w:pStyle w:val="ConsPlusNormal"/>
        <w:spacing w:before="240"/>
        <w:ind w:firstLine="540"/>
        <w:jc w:val="both"/>
      </w:pPr>
      <w:r>
        <w:t>6.2.2. При осуществлении контроля УМФЦ взаимодействует с ФОИВ и их территориальными органами, ИОГВ, ОМСУ, иными организациями и гражданами.</w:t>
      </w:r>
    </w:p>
    <w:p w:rsidR="003D2D54" w:rsidRDefault="00A93355">
      <w:pPr>
        <w:pStyle w:val="ConsPlusNormal"/>
        <w:spacing w:before="240"/>
        <w:ind w:firstLine="540"/>
        <w:jc w:val="both"/>
      </w:pPr>
      <w:r>
        <w:t>6.2.3. 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установленным в соответствии с нормативными правовыми актами Российской Федерации.</w:t>
      </w:r>
    </w:p>
    <w:p w:rsidR="003D2D54" w:rsidRDefault="00A93355">
      <w:pPr>
        <w:pStyle w:val="ConsPlusNormal"/>
        <w:spacing w:before="240"/>
        <w:ind w:firstLine="540"/>
        <w:jc w:val="both"/>
      </w:pPr>
      <w:r>
        <w:t>6.2.4. 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законами Московской области и иными нормативными правовыми актами Московской области в сфере организации деятельности МФЦ на территории Московской области (далее - обязательные требования).</w:t>
      </w:r>
    </w:p>
    <w:p w:rsidR="003D2D54" w:rsidRDefault="00A93355">
      <w:pPr>
        <w:pStyle w:val="ConsPlusNormal"/>
        <w:spacing w:before="240"/>
        <w:ind w:firstLine="540"/>
        <w:jc w:val="both"/>
      </w:pPr>
      <w:r>
        <w:t>6.2.5. Контроль осуществляется посредством:</w:t>
      </w:r>
    </w:p>
    <w:p w:rsidR="003D2D54" w:rsidRDefault="00A93355">
      <w:pPr>
        <w:pStyle w:val="ConsPlusNormal"/>
        <w:spacing w:before="240"/>
        <w:ind w:firstLine="540"/>
        <w:jc w:val="both"/>
      </w:pPr>
      <w:r>
        <w:t>- организации и проведения плановых и внеплановых проверок;</w:t>
      </w:r>
    </w:p>
    <w:p w:rsidR="003D2D54" w:rsidRDefault="00A93355">
      <w:pPr>
        <w:pStyle w:val="ConsPlusNormal"/>
        <w:spacing w:before="240"/>
        <w:ind w:firstLine="540"/>
        <w:jc w:val="both"/>
      </w:pPr>
      <w:r>
        <w:t>- систематического наблюдения за исполнением обязательных требований, анализа и прогнозирования деятельности МФЦ.</w:t>
      </w:r>
    </w:p>
    <w:p w:rsidR="003D2D54" w:rsidRDefault="00A93355">
      <w:pPr>
        <w:pStyle w:val="ConsPlusNormal"/>
        <w:spacing w:before="240"/>
        <w:ind w:firstLine="540"/>
        <w:jc w:val="both"/>
      </w:pPr>
      <w:r>
        <w:t>6.2.6. 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rsidR="003D2D54" w:rsidRDefault="00A93355">
      <w:pPr>
        <w:pStyle w:val="ConsPlusNormal"/>
        <w:spacing w:before="240"/>
        <w:ind w:firstLine="540"/>
        <w:jc w:val="both"/>
      </w:pPr>
      <w:r>
        <w:t>6.2.7. Плановые проверки проводятся в соответствии с ежеквартальным планом проведения плановых проверок (далее - ежеквартальный план), разрабатываемым и утверждаемым УМФЦ.</w:t>
      </w:r>
    </w:p>
    <w:p w:rsidR="003D2D54" w:rsidRDefault="00A93355">
      <w:pPr>
        <w:pStyle w:val="ConsPlusNormal"/>
        <w:spacing w:before="240"/>
        <w:ind w:firstLine="540"/>
        <w:jc w:val="both"/>
      </w:pPr>
      <w:r>
        <w:t>6.2.8. Основанием для проведения внеплановой проверки является:</w:t>
      </w:r>
    </w:p>
    <w:p w:rsidR="003D2D54" w:rsidRDefault="00A93355">
      <w:pPr>
        <w:pStyle w:val="ConsPlusNormal"/>
        <w:spacing w:before="240"/>
        <w:ind w:firstLine="540"/>
        <w:jc w:val="both"/>
      </w:pPr>
      <w:r>
        <w:t>- истечение срока исполнения объектом проверок ранее выданного предписания об устранении выявленного нарушения обязательного порядка;</w:t>
      </w:r>
    </w:p>
    <w:p w:rsidR="003D2D54" w:rsidRDefault="00A93355">
      <w:pPr>
        <w:pStyle w:val="ConsPlusNormal"/>
        <w:spacing w:before="240"/>
        <w:ind w:firstLine="540"/>
        <w:jc w:val="both"/>
      </w:pPr>
      <w:r>
        <w:t>- поступление в Министерство или УМФЦ обращений и заявлений граждан, юридических лиц, индивидуальных предпринимателей;</w:t>
      </w:r>
    </w:p>
    <w:p w:rsidR="003D2D54" w:rsidRDefault="00A93355">
      <w:pPr>
        <w:pStyle w:val="ConsPlusNormal"/>
        <w:spacing w:before="240"/>
        <w:ind w:firstLine="540"/>
        <w:jc w:val="both"/>
      </w:pPr>
      <w:r>
        <w:t>- самостоятельное выявление УМФЦ нарушений в деятельности МФЦ;</w:t>
      </w:r>
    </w:p>
    <w:p w:rsidR="003D2D54" w:rsidRDefault="00A93355">
      <w:pPr>
        <w:pStyle w:val="ConsPlusNormal"/>
        <w:spacing w:before="240"/>
        <w:ind w:firstLine="540"/>
        <w:jc w:val="both"/>
      </w:pPr>
      <w:r>
        <w:t>- приказ Министерства.</w:t>
      </w:r>
    </w:p>
    <w:p w:rsidR="003D2D54" w:rsidRDefault="00A93355">
      <w:pPr>
        <w:pStyle w:val="ConsPlusNormal"/>
        <w:spacing w:before="240"/>
        <w:ind w:firstLine="540"/>
        <w:jc w:val="both"/>
      </w:pPr>
      <w:r>
        <w:t>6.2.9. Плановые и внеплановые проверки осуществляются в форме документарных и (или) выездных проверок.</w:t>
      </w:r>
    </w:p>
    <w:p w:rsidR="003D2D54" w:rsidRDefault="00A93355">
      <w:pPr>
        <w:pStyle w:val="ConsPlusNormal"/>
        <w:spacing w:before="240"/>
        <w:ind w:firstLine="540"/>
        <w:jc w:val="both"/>
      </w:pPr>
      <w:r>
        <w:t>6.2.10. Должностные лица УМФЦ, осуществляющие контроль, имеют право 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rsidR="003D2D54" w:rsidRDefault="00A93355">
      <w:pPr>
        <w:pStyle w:val="ConsPlusNormal"/>
        <w:spacing w:before="240"/>
        <w:ind w:firstLine="540"/>
        <w:jc w:val="both"/>
      </w:pPr>
      <w:r>
        <w:t>6.2.11. По результатам проверки должностными лицами УМФЦ составляется акт проверки и выдается предписание об устранении выявленных нарушений объекту проверки.</w:t>
      </w:r>
    </w:p>
    <w:p w:rsidR="003D2D54" w:rsidRDefault="00A93355">
      <w:pPr>
        <w:pStyle w:val="ConsPlusNormal"/>
        <w:spacing w:before="240"/>
        <w:ind w:firstLine="540"/>
        <w:jc w:val="both"/>
      </w:pPr>
      <w:r>
        <w:t>6.2.12. Копия акта проверки и предписания также может направляться в заинтересованные ИОГВ, ОМСУ, подведомственные ИОГВ, предоставляющие государственные и муниципальные услуги.</w:t>
      </w:r>
    </w:p>
    <w:p w:rsidR="003D2D54" w:rsidRDefault="00A93355">
      <w:pPr>
        <w:pStyle w:val="ConsPlusNormal"/>
        <w:spacing w:before="240"/>
        <w:ind w:firstLine="540"/>
        <w:jc w:val="both"/>
      </w:pPr>
      <w:r>
        <w:t>6.2.13. Объект проверки рассматривает акт проверки и сообщает о принятых решениях и мерах по устранению нарушений в УМФЦ в течение тридцати дней с даты получения акта, если иные сроки не указаны в предписании об устранении выявленных замечаний.</w:t>
      </w:r>
    </w:p>
    <w:p w:rsidR="003D2D54" w:rsidRDefault="00A93355">
      <w:pPr>
        <w:pStyle w:val="ConsPlusNormal"/>
        <w:spacing w:before="240"/>
        <w:ind w:firstLine="540"/>
        <w:jc w:val="both"/>
      </w:pPr>
      <w:r>
        <w:t>6.2.14. По результатам проверки УМФЦ может направлять в Министерство предложения о привлечении должностных лиц администрации муниципального образования или МФЦ к дисциплинарной либо административной ответственности в случаях, предусмотренных действующим законодательством.</w:t>
      </w:r>
    </w:p>
    <w:p w:rsidR="003D2D54" w:rsidRDefault="003D2D54">
      <w:pPr>
        <w:pStyle w:val="ConsPlusNormal"/>
        <w:jc w:val="both"/>
      </w:pPr>
    </w:p>
    <w:p w:rsidR="003D2D54" w:rsidRDefault="00A93355">
      <w:pPr>
        <w:pStyle w:val="ConsPlusTitle"/>
        <w:jc w:val="center"/>
        <w:outlineLvl w:val="1"/>
      </w:pPr>
      <w:r>
        <w:t>7. Порядок ведения делопроизводства в МФЦ Московской области</w:t>
      </w:r>
    </w:p>
    <w:p w:rsidR="003D2D54" w:rsidRDefault="003D2D54">
      <w:pPr>
        <w:pStyle w:val="ConsPlusNormal"/>
        <w:jc w:val="both"/>
      </w:pPr>
    </w:p>
    <w:p w:rsidR="003D2D54" w:rsidRDefault="00A93355">
      <w:pPr>
        <w:pStyle w:val="ConsPlusNormal"/>
        <w:ind w:firstLine="540"/>
        <w:jc w:val="both"/>
      </w:pPr>
      <w:r>
        <w:t xml:space="preserve">7.1. Рекомендованный порядок ведения делопроизводства установлен в Типовой </w:t>
      </w:r>
      <w:hyperlink w:anchor="Par3262" w:tooltip="ТИПОВАЯ ИНСТРУКЦИЯ" w:history="1">
        <w:r>
          <w:rPr>
            <w:color w:val="0000FF"/>
          </w:rPr>
          <w:t>инструкции</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 согласно приложению N 9 к настоящему Стандарту.</w:t>
      </w:r>
    </w:p>
    <w:p w:rsidR="003D2D54" w:rsidRDefault="003D2D54">
      <w:pPr>
        <w:pStyle w:val="ConsPlusNormal"/>
        <w:jc w:val="both"/>
      </w:pPr>
    </w:p>
    <w:p w:rsidR="003D2D54" w:rsidRDefault="00A93355">
      <w:pPr>
        <w:pStyle w:val="ConsPlusTitle"/>
        <w:jc w:val="center"/>
        <w:outlineLvl w:val="1"/>
      </w:pPr>
      <w:r>
        <w:t>8. Список приложений</w:t>
      </w:r>
    </w:p>
    <w:p w:rsidR="003D2D54" w:rsidRDefault="00A93355">
      <w:pPr>
        <w:pStyle w:val="ConsPlusNormal"/>
        <w:jc w:val="center"/>
      </w:pPr>
      <w:r>
        <w:t xml:space="preserve">(в ред. </w:t>
      </w:r>
      <w:hyperlink r:id="rId141" w:history="1">
        <w:r>
          <w:rPr>
            <w:color w:val="0000FF"/>
          </w:rPr>
          <w:t>распоряжения</w:t>
        </w:r>
      </w:hyperlink>
      <w:r>
        <w:t xml:space="preserve"> Мингосуправления МО</w:t>
      </w:r>
    </w:p>
    <w:p w:rsidR="003D2D54" w:rsidRDefault="00A93355">
      <w:pPr>
        <w:pStyle w:val="ConsPlusNormal"/>
        <w:jc w:val="center"/>
      </w:pPr>
      <w:r>
        <w:t>от 12.02.2020 N 11-10/РВ)</w:t>
      </w:r>
    </w:p>
    <w:p w:rsidR="003D2D54" w:rsidRDefault="003D2D54">
      <w:pPr>
        <w:pStyle w:val="ConsPlusNormal"/>
        <w:jc w:val="both"/>
      </w:pPr>
    </w:p>
    <w:p w:rsidR="003D2D54" w:rsidRDefault="00A93355">
      <w:pPr>
        <w:pStyle w:val="ConsPlusNormal"/>
        <w:ind w:firstLine="540"/>
        <w:jc w:val="both"/>
      </w:pPr>
      <w:r>
        <w:t>8.1. Приложения являются неотъемлемой частью настоящего Стандарта.</w:t>
      </w:r>
    </w:p>
    <w:p w:rsidR="003D2D54" w:rsidRDefault="00A93355">
      <w:pPr>
        <w:pStyle w:val="ConsPlusNormal"/>
        <w:spacing w:before="240"/>
        <w:ind w:firstLine="540"/>
        <w:jc w:val="both"/>
      </w:pPr>
      <w:r>
        <w:t>8.2. Перечень приложений:</w:t>
      </w:r>
    </w:p>
    <w:p w:rsidR="003D2D54" w:rsidRDefault="00A93355">
      <w:pPr>
        <w:pStyle w:val="ConsPlusNormal"/>
        <w:spacing w:before="240"/>
        <w:ind w:firstLine="540"/>
        <w:jc w:val="both"/>
      </w:pPr>
      <w:r>
        <w:t xml:space="preserve">8.2.1. Приложение N 1. </w:t>
      </w:r>
      <w:hyperlink w:anchor="Par1072" w:tooltip="ПОРЯДОК" w:history="1">
        <w:r>
          <w:rPr>
            <w:color w:val="0000FF"/>
          </w:rPr>
          <w:t>Порядок</w:t>
        </w:r>
      </w:hyperlink>
      <w:r>
        <w:t xml:space="preserve"> обеспечения доступности для инвалидов и других маломобильных групп населения объектов, предназначенных для размещения многофункциональных центров предоставления государственных и муниципальных услуг Московской области (МФЦ), и услуг, доступ к которым организован в МФЦ, а также оказания им при этом необходимой помощи.</w:t>
      </w:r>
    </w:p>
    <w:p w:rsidR="003D2D54" w:rsidRDefault="00A93355">
      <w:pPr>
        <w:pStyle w:val="ConsPlusNormal"/>
        <w:spacing w:before="240"/>
        <w:ind w:firstLine="540"/>
        <w:jc w:val="both"/>
      </w:pPr>
      <w:r>
        <w:t xml:space="preserve">8.2.2. Приложение N 2. Типовое </w:t>
      </w:r>
      <w:hyperlink w:anchor="Par1566" w:tooltip="ТИПОВОЕ ПОЛОЖЕНИЕ"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w:t>
      </w:r>
    </w:p>
    <w:p w:rsidR="003D2D54" w:rsidRDefault="00A93355">
      <w:pPr>
        <w:pStyle w:val="ConsPlusNormal"/>
        <w:spacing w:before="240"/>
        <w:ind w:firstLine="540"/>
        <w:jc w:val="both"/>
      </w:pPr>
      <w:r>
        <w:t xml:space="preserve">8.2.3. Приложение N 3. </w:t>
      </w:r>
      <w:hyperlink w:anchor="Par1767" w:tooltip="ТРЕБОВАНИЯ" w:history="1">
        <w:r>
          <w:rPr>
            <w:color w:val="0000FF"/>
          </w:rPr>
          <w:t>Требования</w:t>
        </w:r>
      </w:hyperlink>
      <w:r>
        <w:t xml:space="preserve"> к техническому оснащению многофункциональных центров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 xml:space="preserve">8.2.4. Приложение N 4. </w:t>
      </w:r>
      <w:hyperlink w:anchor="Par2622" w:tooltip="СТАНДАРТЫ" w:history="1">
        <w:r>
          <w:rPr>
            <w:color w:val="0000FF"/>
          </w:rPr>
          <w:t>Стандарты</w:t>
        </w:r>
      </w:hyperlink>
      <w:r>
        <w:t xml:space="preserve"> этики обслуживания заявителей в многофункциональных центрах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 xml:space="preserve">8.2.5. Приложение N 5. Методические </w:t>
      </w:r>
      <w:hyperlink w:anchor="Par2852" w:tooltip="МЕТОДИЧЕСКИЕ РЕКОМЕНДАЦИИ" w:history="1">
        <w:r>
          <w:rPr>
            <w:color w:val="0000FF"/>
          </w:rPr>
          <w:t>рекомендации</w:t>
        </w:r>
      </w:hyperlink>
      <w:r>
        <w:t xml:space="preserve"> по расчету штатной численности работников многофункциональных центров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 xml:space="preserve">8.2.6. Приложение N 6. Рекомендованное </w:t>
      </w:r>
      <w:hyperlink w:anchor="Par2939" w:tooltip="РЕКОМЕНДОВАННОЕ ПОЛОЖЕНИЕ" w:history="1">
        <w:r>
          <w:rPr>
            <w:color w:val="0000FF"/>
          </w:rPr>
          <w:t>положение</w:t>
        </w:r>
      </w:hyperlink>
      <w:r>
        <w:t xml:space="preserve"> об оплате труда, компенсационных выплатах, выплатах стимулирующего характера сотрудников многофункциональных центров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 xml:space="preserve">8.2.7. Приложение N 7. </w:t>
      </w:r>
      <w:hyperlink w:anchor="Par3077" w:tooltip="ПОЛОЖЕНИЕ" w:history="1">
        <w:r>
          <w:rPr>
            <w:color w:val="0000FF"/>
          </w:rPr>
          <w:t>Положение</w:t>
        </w:r>
      </w:hyperlink>
      <w:r>
        <w:t xml:space="preserve"> о порядке премирования сотрудников отдела приема заявителей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 xml:space="preserve">8.2.8. Приложение N 8. Типовое </w:t>
      </w:r>
      <w:hyperlink w:anchor="Par3190" w:tooltip="ТИПОВОЕ ПОЛОЖЕНИЕ" w:history="1">
        <w:r>
          <w:rPr>
            <w:color w:val="0000FF"/>
          </w:rPr>
          <w:t>положение</w:t>
        </w:r>
      </w:hyperlink>
      <w:r>
        <w:t xml:space="preserve"> по предоставлению услуги специалистами многофункциональных центров предоставления государственных и муниципальных услуг Московской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p>
    <w:p w:rsidR="003D2D54" w:rsidRDefault="00A93355">
      <w:pPr>
        <w:pStyle w:val="ConsPlusNormal"/>
        <w:spacing w:before="240"/>
        <w:ind w:firstLine="540"/>
        <w:jc w:val="both"/>
      </w:pPr>
      <w:r>
        <w:t xml:space="preserve">8.2.9. Приложение N 9. Типовая </w:t>
      </w:r>
      <w:hyperlink w:anchor="Par3262" w:tooltip="ТИПОВАЯ ИНСТРУКЦИЯ" w:history="1">
        <w:r>
          <w:rPr>
            <w:color w:val="0000FF"/>
          </w:rPr>
          <w:t>инструкция</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 xml:space="preserve">8.2.10. Приложение N 10. </w:t>
      </w:r>
      <w:hyperlink w:anchor="Par4214" w:tooltip="МЕТОДИКА" w:history="1">
        <w:r>
          <w:rPr>
            <w:color w:val="0000FF"/>
          </w:rPr>
          <w:t>Методика</w:t>
        </w:r>
      </w:hyperlink>
      <w:r>
        <w:t xml:space="preserve"> расчета показателя эффективности и результативности профессиональной деятельности директора МФЦ с учетом качества организации предоставления государственных и муниципальных услуг.</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1</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22" w:name="Par1072"/>
      <w:bookmarkEnd w:id="22"/>
      <w:r>
        <w:t>ПОРЯДОК</w:t>
      </w:r>
    </w:p>
    <w:p w:rsidR="003D2D54" w:rsidRDefault="00A93355">
      <w:pPr>
        <w:pStyle w:val="ConsPlusTitle"/>
        <w:jc w:val="center"/>
      </w:pPr>
      <w:r>
        <w:t>ОБЕСПЕЧЕНИЯ ДОСТУПНОСТИ ДЛЯ ИНВАЛИДОВ И ДРУГИХ</w:t>
      </w:r>
    </w:p>
    <w:p w:rsidR="003D2D54" w:rsidRDefault="00A93355">
      <w:pPr>
        <w:pStyle w:val="ConsPlusTitle"/>
        <w:jc w:val="center"/>
      </w:pPr>
      <w:r>
        <w:t>МАЛОМОБИЛЬНЫХ ГРУПП НАСЕЛЕНИЯ ОБЪЕКТОВ, ПРЕДНАЗНАЧЕННЫХ</w:t>
      </w:r>
    </w:p>
    <w:p w:rsidR="003D2D54" w:rsidRDefault="00A93355">
      <w:pPr>
        <w:pStyle w:val="ConsPlusTitle"/>
        <w:jc w:val="center"/>
      </w:pPr>
      <w:r>
        <w:t>ДЛЯ РАЗМЕЩЕНИЯ МНОГОФУНКЦИОНАЛЬНЫХ ЦЕНТРОВ ПРЕДОСТАВЛЕНИЯ</w:t>
      </w:r>
    </w:p>
    <w:p w:rsidR="003D2D54" w:rsidRDefault="00A93355">
      <w:pPr>
        <w:pStyle w:val="ConsPlusTitle"/>
        <w:jc w:val="center"/>
      </w:pPr>
      <w:r>
        <w:t>ГОСУДАРСТВЕННЫХ И МУНИЦИПАЛЬНЫХ УСЛУГ МОСКОВСКОЙ ОБЛАСТИ</w:t>
      </w:r>
    </w:p>
    <w:p w:rsidR="003D2D54" w:rsidRDefault="00A93355">
      <w:pPr>
        <w:pStyle w:val="ConsPlusTitle"/>
        <w:jc w:val="center"/>
      </w:pPr>
      <w:r>
        <w:t>(МФЦ), И УСЛУГ, ДОСТУП К КОТОРЫМ ОРГАНИЗОВАН В МФЦ, А ТАКЖЕ</w:t>
      </w:r>
    </w:p>
    <w:p w:rsidR="003D2D54" w:rsidRDefault="00A93355">
      <w:pPr>
        <w:pStyle w:val="ConsPlusTitle"/>
        <w:jc w:val="center"/>
      </w:pPr>
      <w:r>
        <w:t>ОКАЗАНИЯ ИМ ПРИ ЭТОМ НЕОБХОДИМОЙ ПОМОЩИ</w:t>
      </w:r>
    </w:p>
    <w:p w:rsidR="003D2D54" w:rsidRDefault="003D2D54">
      <w:pPr>
        <w:pStyle w:val="ConsPlusNormal"/>
        <w:jc w:val="both"/>
      </w:pPr>
    </w:p>
    <w:p w:rsidR="003D2D54" w:rsidRDefault="00A93355">
      <w:pPr>
        <w:pStyle w:val="ConsPlusNormal"/>
        <w:ind w:firstLine="540"/>
        <w:jc w:val="both"/>
      </w:pPr>
      <w:r>
        <w:t xml:space="preserve">1. Настоящий Порядок разработан в соответствии со </w:t>
      </w:r>
      <w:hyperlink r:id="rId142"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(далее - Федеральный закон N 181-ФЗ), Федеральным </w:t>
      </w:r>
      <w:hyperlink r:id="rId143" w:history="1">
        <w:r>
          <w:rPr>
            <w:color w:val="0000FF"/>
          </w:rPr>
          <w:t>законом</w:t>
        </w:r>
      </w:hyperlink>
      <w:r>
        <w:t xml:space="preserve"> от 3 мая 2012 г. N 46-ФЗ "О ратификации Конвенции о правах инвалидов", </w:t>
      </w:r>
      <w:hyperlink r:id="rId144" w:history="1">
        <w:r>
          <w:rPr>
            <w:color w:val="0000FF"/>
          </w:rPr>
          <w:t>постановлением</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N 1521), Федеральным </w:t>
      </w:r>
      <w:hyperlink r:id="rId145"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размещения МФЦ, и услуг, доступ к которым организован в МФЦ (далее - услуги), для инвалидов и других маломобильных групп населения, а также оказания им при этом необходимой помощи.</w:t>
      </w:r>
    </w:p>
    <w:p w:rsidR="003D2D54" w:rsidRDefault="00A93355">
      <w:pPr>
        <w:pStyle w:val="ConsPlusNormal"/>
        <w:spacing w:before="240"/>
        <w:ind w:firstLine="540"/>
        <w:jc w:val="both"/>
      </w:pPr>
      <w:r>
        <w:t>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w:t>
      </w:r>
    </w:p>
    <w:p w:rsidR="003D2D54" w:rsidRDefault="00A93355">
      <w:pPr>
        <w:pStyle w:val="ConsPlusNormal"/>
        <w:spacing w:before="240"/>
        <w:ind w:firstLine="540"/>
        <w:jc w:val="both"/>
      </w:pPr>
      <w:r>
        <w:t>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w:t>
      </w:r>
    </w:p>
    <w:p w:rsidR="003D2D54" w:rsidRDefault="00A93355">
      <w:pPr>
        <w:pStyle w:val="ConsPlusNormal"/>
        <w:spacing w:before="240"/>
        <w:ind w:firstLine="540"/>
        <w:jc w:val="both"/>
      </w:pPr>
      <w: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rsidR="003D2D54" w:rsidRDefault="00A93355">
      <w:pPr>
        <w:pStyle w:val="ConsPlusNormal"/>
        <w:spacing w:before="240"/>
        <w:ind w:firstLine="540"/>
        <w:jc w:val="both"/>
      </w:pPr>
      <w:r>
        <w:t>а) возможность беспрепятственного входа в объекты и выхода из них;</w:t>
      </w:r>
    </w:p>
    <w:p w:rsidR="003D2D54" w:rsidRDefault="00A93355">
      <w:pPr>
        <w:pStyle w:val="ConsPlusNormal"/>
        <w:spacing w:before="240"/>
        <w:ind w:firstLine="540"/>
        <w:jc w:val="both"/>
      </w:pPr>
      <w: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rsidR="003D2D54" w:rsidRDefault="00A93355">
      <w:pPr>
        <w:pStyle w:val="ConsPlusNormal"/>
        <w:spacing w:before="24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3D2D54" w:rsidRDefault="00A93355">
      <w:pPr>
        <w:pStyle w:val="ConsPlusNormal"/>
        <w:spacing w:before="24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3D2D54" w:rsidRDefault="00A93355">
      <w:pPr>
        <w:pStyle w:val="ConsPlusNormal"/>
        <w:spacing w:before="24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3D2D54" w:rsidRDefault="00A93355">
      <w:pPr>
        <w:pStyle w:val="ConsPlusNormal"/>
        <w:spacing w:before="240"/>
        <w:ind w:firstLine="540"/>
        <w:jc w:val="both"/>
      </w:pPr>
      <w:r>
        <w:t>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D2D54" w:rsidRDefault="00A93355">
      <w:pPr>
        <w:pStyle w:val="ConsPlusNormal"/>
        <w:spacing w:before="240"/>
        <w:ind w:firstLine="540"/>
        <w:jc w:val="both"/>
      </w:pPr>
      <w: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146" w:history="1">
        <w:r>
          <w:rPr>
            <w:color w:val="0000FF"/>
          </w:rPr>
          <w:t>форме</w:t>
        </w:r>
      </w:hyperlink>
      <w:r>
        <w:t xml:space="preserve"> и в </w:t>
      </w:r>
      <w:hyperlink r:id="rId147" w:history="1">
        <w:r>
          <w:rPr>
            <w:color w:val="0000FF"/>
          </w:rPr>
          <w:t>порядке</w:t>
        </w:r>
      </w:hyperlink>
      <w:r>
        <w:t>, утвержденном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D2D54" w:rsidRDefault="00A93355">
      <w:pPr>
        <w:pStyle w:val="ConsPlusNormal"/>
        <w:spacing w:before="240"/>
        <w:ind w:firstLine="540"/>
        <w:jc w:val="both"/>
      </w:pPr>
      <w: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rsidR="003D2D54" w:rsidRDefault="00A93355">
      <w:pPr>
        <w:pStyle w:val="ConsPlusNormal"/>
        <w:spacing w:before="24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D2D54" w:rsidRDefault="00A93355">
      <w:pPr>
        <w:pStyle w:val="ConsPlusNormal"/>
        <w:spacing w:before="24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3D2D54" w:rsidRDefault="00A93355">
      <w:pPr>
        <w:pStyle w:val="ConsPlusNormal"/>
        <w:spacing w:before="240"/>
        <w:ind w:firstLine="540"/>
        <w:jc w:val="both"/>
      </w:pPr>
      <w:r>
        <w:t>в) оказание сотрудниками МФЦ иной необходимой инвалидам помощи в преодолении барьеров, мешающих получению ими услуг наравне с другими лицами;</w:t>
      </w:r>
    </w:p>
    <w:p w:rsidR="003D2D54" w:rsidRDefault="00A93355">
      <w:pPr>
        <w:pStyle w:val="ConsPlusNormal"/>
        <w:spacing w:before="24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3D2D54" w:rsidRDefault="00A93355">
      <w:pPr>
        <w:pStyle w:val="ConsPlusNormal"/>
        <w:spacing w:before="240"/>
        <w:ind w:firstLine="540"/>
        <w:jc w:val="both"/>
      </w:pPr>
      <w: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148" w:history="1">
        <w:r>
          <w:rPr>
            <w:color w:val="0000FF"/>
          </w:rPr>
          <w:t>статьей 15</w:t>
        </w:r>
      </w:hyperlink>
      <w:r>
        <w:t xml:space="preserve"> Федерального закона N 181-ФЗ, а также в соответствии с требованиями </w:t>
      </w:r>
      <w:hyperlink r:id="rId149"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50"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w:t>
      </w:r>
    </w:p>
    <w:p w:rsidR="003D2D54" w:rsidRDefault="00A93355">
      <w:pPr>
        <w:pStyle w:val="ConsPlusNormal"/>
        <w:spacing w:before="240"/>
        <w:ind w:firstLine="540"/>
        <w:jc w:val="both"/>
      </w:pPr>
      <w:r>
        <w:t>7. В случаях если существующие объекты, предназначенные для размещения МФЦ, невозможно полностью приспособить с учетом потребностей инвалидов, обеспечения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D2D54" w:rsidRDefault="00A93355">
      <w:pPr>
        <w:pStyle w:val="ConsPlusNormal"/>
        <w:spacing w:before="240"/>
        <w:ind w:firstLine="540"/>
        <w:jc w:val="both"/>
      </w:pPr>
      <w: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rsidR="003D2D54" w:rsidRDefault="00A93355">
      <w:pPr>
        <w:pStyle w:val="ConsPlusNormal"/>
        <w:spacing w:before="240"/>
        <w:ind w:firstLine="540"/>
        <w:jc w:val="both"/>
      </w:pPr>
      <w:r>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 обследование и паспортизация) учреждение МФЦ проводит поэтапное обследование данных помещений, по результатам которого составляется </w:t>
      </w:r>
      <w:hyperlink w:anchor="Par1159" w:tooltip="                                  ПАСПОРТ" w:history="1">
        <w:r>
          <w:rPr>
            <w:color w:val="0000FF"/>
          </w:rPr>
          <w:t>паспорт</w:t>
        </w:r>
      </w:hyperlink>
      <w:r>
        <w:t xml:space="preserve"> доступности для инвалидов и других маломобильных групп населения объекта и услуг (далее - Паспорт доступности) по форме согласно приложению N 1 к настоящему Порядку.</w:t>
      </w:r>
    </w:p>
    <w:p w:rsidR="003D2D54" w:rsidRDefault="00A93355">
      <w:pPr>
        <w:pStyle w:val="ConsPlusNormal"/>
        <w:spacing w:before="240"/>
        <w:ind w:firstLine="540"/>
        <w:jc w:val="both"/>
      </w:pPr>
      <w:r>
        <w:t xml:space="preserve">Заполнение Паспорта доступности осуществляется в соответствии с Методическими </w:t>
      </w:r>
      <w:hyperlink w:anchor="Par1509" w:tooltip="МЕТОДИЧЕСКИЕ РЕКОМЕНДАЦИИ" w:history="1">
        <w:r>
          <w:rPr>
            <w:color w:val="0000FF"/>
          </w:rPr>
          <w:t>рекомендациями</w:t>
        </w:r>
      </w:hyperlink>
      <w:r>
        <w:t xml:space="preserve">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N 2 к настоящему порядку.</w:t>
      </w:r>
    </w:p>
    <w:p w:rsidR="003D2D54" w:rsidRDefault="00A93355">
      <w:pPr>
        <w:pStyle w:val="ConsPlusNormal"/>
        <w:spacing w:before="240"/>
        <w:ind w:firstLine="540"/>
        <w:jc w:val="both"/>
      </w:pPr>
      <w:r>
        <w:t>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 Комиссия), утверждается ее состав, план-график проведения обследования и паспортизации, а также организуется работа Комиссии.</w:t>
      </w:r>
    </w:p>
    <w:p w:rsidR="003D2D54" w:rsidRDefault="00A93355">
      <w:pPr>
        <w:pStyle w:val="ConsPlusNormal"/>
        <w:spacing w:before="240"/>
        <w:ind w:firstLine="540"/>
        <w:jc w:val="both"/>
      </w:pPr>
      <w:r>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3D2D54" w:rsidRDefault="00A93355">
      <w:pPr>
        <w:pStyle w:val="ConsPlusNormal"/>
        <w:spacing w:before="240"/>
        <w:ind w:firstLine="540"/>
        <w:jc w:val="both"/>
      </w:pPr>
      <w:bookmarkStart w:id="23" w:name="Par1103"/>
      <w:bookmarkEnd w:id="23"/>
      <w: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rsidR="003D2D54" w:rsidRDefault="00A93355">
      <w:pPr>
        <w:pStyle w:val="ConsPlusNormal"/>
        <w:spacing w:before="240"/>
        <w:ind w:firstLine="540"/>
        <w:jc w:val="both"/>
      </w:pPr>
      <w:r>
        <w:t>а) факт ввода объекта в эксплуатацию с 1 июля 2016 года;</w:t>
      </w:r>
    </w:p>
    <w:p w:rsidR="003D2D54" w:rsidRDefault="00A93355">
      <w:pPr>
        <w:pStyle w:val="ConsPlusNormal"/>
        <w:spacing w:before="240"/>
        <w:ind w:firstLine="540"/>
        <w:jc w:val="both"/>
      </w:pPr>
      <w:r>
        <w:t>б) факт проведения комплексной реконструкции или капитального ремонта с 1 июля 2016 года;</w:t>
      </w:r>
    </w:p>
    <w:p w:rsidR="003D2D54" w:rsidRDefault="00A93355">
      <w:pPr>
        <w:pStyle w:val="ConsPlusNormal"/>
        <w:spacing w:before="240"/>
        <w:ind w:firstLine="540"/>
        <w:jc w:val="both"/>
      </w:pPr>
      <w:r>
        <w:t>в) формат предоставления услуги;</w:t>
      </w:r>
    </w:p>
    <w:p w:rsidR="003D2D54" w:rsidRDefault="00A93355">
      <w:pPr>
        <w:pStyle w:val="ConsPlusNormal"/>
        <w:spacing w:before="240"/>
        <w:ind w:firstLine="540"/>
        <w:jc w:val="both"/>
      </w:pPr>
      <w:r>
        <w:t>г) количество паспортизированных зданий, предназначенных для размещения МФЦ;</w:t>
      </w:r>
    </w:p>
    <w:p w:rsidR="003D2D54" w:rsidRDefault="00A93355">
      <w:pPr>
        <w:pStyle w:val="ConsPlusNormal"/>
        <w:spacing w:before="240"/>
        <w:ind w:firstLine="540"/>
        <w:jc w:val="both"/>
      </w:pPr>
      <w:r>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rsidR="003D2D54" w:rsidRDefault="00A93355">
      <w:pPr>
        <w:pStyle w:val="ConsPlusNormal"/>
        <w:spacing w:before="240"/>
        <w:ind w:firstLine="540"/>
        <w:jc w:val="both"/>
      </w:pPr>
      <w:r>
        <w:t>выделенные стоянки автотранспортных средств для инвалидов;</w:t>
      </w:r>
    </w:p>
    <w:p w:rsidR="003D2D54" w:rsidRDefault="00A93355">
      <w:pPr>
        <w:pStyle w:val="ConsPlusNormal"/>
        <w:spacing w:before="240"/>
        <w:ind w:firstLine="540"/>
        <w:jc w:val="both"/>
      </w:pPr>
      <w:r>
        <w:t>сменные кресла-коляски;</w:t>
      </w:r>
    </w:p>
    <w:p w:rsidR="003D2D54" w:rsidRDefault="00A93355">
      <w:pPr>
        <w:pStyle w:val="ConsPlusNormal"/>
        <w:spacing w:before="240"/>
        <w:ind w:firstLine="540"/>
        <w:jc w:val="both"/>
      </w:pPr>
      <w:r>
        <w:t>адаптированные лифты;</w:t>
      </w:r>
    </w:p>
    <w:p w:rsidR="003D2D54" w:rsidRDefault="00A93355">
      <w:pPr>
        <w:pStyle w:val="ConsPlusNormal"/>
        <w:spacing w:before="240"/>
        <w:ind w:firstLine="540"/>
        <w:jc w:val="both"/>
      </w:pPr>
      <w:r>
        <w:t>поручни;</w:t>
      </w:r>
    </w:p>
    <w:p w:rsidR="003D2D54" w:rsidRDefault="00A93355">
      <w:pPr>
        <w:pStyle w:val="ConsPlusNormal"/>
        <w:spacing w:before="240"/>
        <w:ind w:firstLine="540"/>
        <w:jc w:val="both"/>
      </w:pPr>
      <w:r>
        <w:t>пандусы;</w:t>
      </w:r>
    </w:p>
    <w:p w:rsidR="003D2D54" w:rsidRDefault="00A93355">
      <w:pPr>
        <w:pStyle w:val="ConsPlusNormal"/>
        <w:spacing w:before="240"/>
        <w:ind w:firstLine="540"/>
        <w:jc w:val="both"/>
      </w:pPr>
      <w:r>
        <w:t>подъемные платформы (аппарели);</w:t>
      </w:r>
    </w:p>
    <w:p w:rsidR="003D2D54" w:rsidRDefault="00A93355">
      <w:pPr>
        <w:pStyle w:val="ConsPlusNormal"/>
        <w:spacing w:before="240"/>
        <w:ind w:firstLine="540"/>
        <w:jc w:val="both"/>
      </w:pPr>
      <w:r>
        <w:t>раздвижные двери;</w:t>
      </w:r>
    </w:p>
    <w:p w:rsidR="003D2D54" w:rsidRDefault="00A93355">
      <w:pPr>
        <w:pStyle w:val="ConsPlusNormal"/>
        <w:spacing w:before="240"/>
        <w:ind w:firstLine="540"/>
        <w:jc w:val="both"/>
      </w:pPr>
      <w:r>
        <w:t>доступные входные группы;</w:t>
      </w:r>
    </w:p>
    <w:p w:rsidR="003D2D54" w:rsidRDefault="00A93355">
      <w:pPr>
        <w:pStyle w:val="ConsPlusNormal"/>
        <w:spacing w:before="240"/>
        <w:ind w:firstLine="540"/>
        <w:jc w:val="both"/>
      </w:pPr>
      <w:r>
        <w:t>доступные санитарно-гигиенические помещения;</w:t>
      </w:r>
    </w:p>
    <w:p w:rsidR="003D2D54" w:rsidRDefault="00A93355">
      <w:pPr>
        <w:pStyle w:val="ConsPlusNormal"/>
        <w:spacing w:before="240"/>
        <w:ind w:firstLine="540"/>
        <w:jc w:val="both"/>
      </w:pPr>
      <w:r>
        <w:t>достаточная ширина дверных проемов в стенах, лестничных маршей, площадок;</w:t>
      </w:r>
    </w:p>
    <w:p w:rsidR="003D2D54" w:rsidRDefault="00A93355">
      <w:pPr>
        <w:pStyle w:val="ConsPlusNormal"/>
        <w:spacing w:before="240"/>
        <w:ind w:firstLine="540"/>
        <w:jc w:val="both"/>
      </w:pPr>
      <w:r>
        <w:t>достаточное освещение;</w:t>
      </w:r>
    </w:p>
    <w:p w:rsidR="003D2D54" w:rsidRDefault="00A93355">
      <w:pPr>
        <w:pStyle w:val="ConsPlusNormal"/>
        <w:spacing w:before="240"/>
        <w:ind w:firstLine="540"/>
        <w:jc w:val="both"/>
      </w:pPr>
      <w:r>
        <w:t>е) обеспечение сопровождения инвалидов, имеющих стойкие расстройства функции зрения и самостоятельного передвижения, и оказание им помощи;</w:t>
      </w:r>
    </w:p>
    <w:p w:rsidR="003D2D54" w:rsidRDefault="00A93355">
      <w:pPr>
        <w:pStyle w:val="ConsPlusNormal"/>
        <w:spacing w:before="240"/>
        <w:ind w:firstLine="540"/>
        <w:jc w:val="both"/>
      </w:pPr>
      <w: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D2D54" w:rsidRDefault="00A93355">
      <w:pPr>
        <w:pStyle w:val="ConsPlusNormal"/>
        <w:spacing w:before="240"/>
        <w:ind w:firstLine="540"/>
        <w:jc w:val="both"/>
      </w:pPr>
      <w:r>
        <w:t>з) возможность предоставления услуг с использованием русского жестового языка, с допуском сурдопереводчика и тифлосурдопереводчика;</w:t>
      </w:r>
    </w:p>
    <w:p w:rsidR="003D2D54" w:rsidRDefault="00A93355">
      <w:pPr>
        <w:pStyle w:val="ConsPlusNormal"/>
        <w:spacing w:before="240"/>
        <w:ind w:firstLine="540"/>
        <w:jc w:val="both"/>
      </w:pPr>
      <w: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rsidR="003D2D54" w:rsidRDefault="00A93355">
      <w:pPr>
        <w:pStyle w:val="ConsPlusNormal"/>
        <w:spacing w:before="240"/>
        <w:ind w:firstLine="540"/>
        <w:jc w:val="both"/>
      </w:pPr>
      <w:r>
        <w:t>к) доля сотрудников, на которых административно-распорядительным актом возложено оказание помощи инвалидам при предоставлении им услуг.</w:t>
      </w:r>
    </w:p>
    <w:p w:rsidR="003D2D54" w:rsidRDefault="00A93355">
      <w:pPr>
        <w:pStyle w:val="ConsPlusNormal"/>
        <w:spacing w:before="240"/>
        <w:ind w:firstLine="540"/>
        <w:jc w:val="both"/>
      </w:pPr>
      <w:r>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151" w:history="1">
        <w:r>
          <w:rPr>
            <w:color w:val="0000FF"/>
          </w:rPr>
          <w:t>Конвенции</w:t>
        </w:r>
      </w:hyperlink>
      <w:r>
        <w:t xml:space="preserve"> о правах инвалидов) предложения по принятию управленческих решений, в том числе:</w:t>
      </w:r>
    </w:p>
    <w:p w:rsidR="003D2D54" w:rsidRDefault="00A93355">
      <w:pPr>
        <w:pStyle w:val="ConsPlusNormal"/>
        <w:spacing w:before="240"/>
        <w:ind w:firstLine="540"/>
        <w:jc w:val="both"/>
      </w:pPr>
      <w: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152" w:history="1">
        <w:r>
          <w:rPr>
            <w:color w:val="0000FF"/>
          </w:rPr>
          <w:t>частью 4 статьи 15</w:t>
        </w:r>
      </w:hyperlink>
      <w:r>
        <w:t xml:space="preserve"> Федерального закона N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rsidR="003D2D54" w:rsidRDefault="00A93355">
      <w:pPr>
        <w:pStyle w:val="ConsPlusNormal"/>
        <w:spacing w:before="240"/>
        <w:ind w:firstLine="540"/>
        <w:jc w:val="both"/>
      </w:pPr>
      <w:r>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rsidR="003D2D54" w:rsidRDefault="00A93355">
      <w:pPr>
        <w:pStyle w:val="ConsPlusNormal"/>
        <w:spacing w:before="240"/>
        <w:ind w:firstLine="540"/>
        <w:jc w:val="both"/>
      </w:pPr>
      <w: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rsidR="003D2D54" w:rsidRDefault="00A93355">
      <w:pPr>
        <w:pStyle w:val="ConsPlusNormal"/>
        <w:spacing w:before="240"/>
        <w:ind w:firstLine="540"/>
        <w:jc w:val="both"/>
      </w:pPr>
      <w:r>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rsidR="003D2D54" w:rsidRDefault="00A93355">
      <w:pPr>
        <w:pStyle w:val="ConsPlusNormal"/>
        <w:spacing w:before="240"/>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rsidR="003D2D54" w:rsidRDefault="00A93355">
      <w:pPr>
        <w:pStyle w:val="ConsPlusNormal"/>
        <w:spacing w:before="240"/>
        <w:ind w:firstLine="540"/>
        <w:jc w:val="both"/>
      </w:pPr>
      <w:r>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ar1103" w:tooltip="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 w:history="1">
        <w:r>
          <w:rPr>
            <w:color w:val="0000FF"/>
          </w:rPr>
          <w:t>пунктом 12</w:t>
        </w:r>
      </w:hyperlink>
      <w:r>
        <w:t xml:space="preserve"> настоящего Порядка, а также на основании представленных паспортов доступности готовит предложения по внесению изменений в </w:t>
      </w:r>
      <w:hyperlink r:id="rId153" w:history="1">
        <w:r>
          <w:rPr>
            <w:color w:val="0000FF"/>
          </w:rPr>
          <w:t>план</w:t>
        </w:r>
      </w:hyperlink>
      <w:r>
        <w:t xml:space="preserve">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N 968/38.</w:t>
      </w:r>
    </w:p>
    <w:p w:rsidR="003D2D54" w:rsidRDefault="00A93355">
      <w:pPr>
        <w:pStyle w:val="ConsPlusNormal"/>
        <w:spacing w:before="240"/>
        <w:ind w:firstLine="540"/>
        <w:jc w:val="both"/>
      </w:pPr>
      <w:r>
        <w:t>16. Повторная паспортизация объекта осуществляется в случае изменения условий доступности на объекте.</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1</w:t>
      </w:r>
    </w:p>
    <w:p w:rsidR="003D2D54" w:rsidRDefault="00A93355">
      <w:pPr>
        <w:pStyle w:val="ConsPlusNormal"/>
        <w:jc w:val="right"/>
      </w:pPr>
      <w:r>
        <w:t>к Порядку обеспечения доступности</w:t>
      </w:r>
    </w:p>
    <w:p w:rsidR="003D2D54" w:rsidRDefault="00A93355">
      <w:pPr>
        <w:pStyle w:val="ConsPlusNormal"/>
        <w:jc w:val="right"/>
      </w:pPr>
      <w:r>
        <w:t>для инвалидов и других маломобильных</w:t>
      </w:r>
    </w:p>
    <w:p w:rsidR="003D2D54" w:rsidRDefault="00A93355">
      <w:pPr>
        <w:pStyle w:val="ConsPlusNormal"/>
        <w:jc w:val="right"/>
      </w:pPr>
      <w:r>
        <w:t>групп населения объектов МФЦ и услуг,</w:t>
      </w:r>
    </w:p>
    <w:p w:rsidR="003D2D54" w:rsidRDefault="00A93355">
      <w:pPr>
        <w:pStyle w:val="ConsPlusNormal"/>
        <w:jc w:val="right"/>
      </w:pPr>
      <w:r>
        <w:t>доступ к которым организован в МФЦ,</w:t>
      </w:r>
    </w:p>
    <w:p w:rsidR="003D2D54" w:rsidRDefault="00A93355">
      <w:pPr>
        <w:pStyle w:val="ConsPlusNormal"/>
        <w:jc w:val="right"/>
      </w:pPr>
      <w:r>
        <w:t>а также оказания им при этом</w:t>
      </w:r>
    </w:p>
    <w:p w:rsidR="003D2D54" w:rsidRDefault="00A93355">
      <w:pPr>
        <w:pStyle w:val="ConsPlusNormal"/>
        <w:jc w:val="right"/>
      </w:pPr>
      <w:r>
        <w:t>необходимой помощи</w:t>
      </w: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nformat"/>
        <w:spacing w:before="260"/>
        <w:jc w:val="both"/>
      </w:pPr>
      <w:r>
        <w:t xml:space="preserve">                                                                      Форма</w:t>
      </w:r>
    </w:p>
    <w:p w:rsidR="003D2D54" w:rsidRDefault="003D2D54">
      <w:pPr>
        <w:pStyle w:val="ConsPlusNonformat"/>
        <w:jc w:val="both"/>
      </w:pPr>
    </w:p>
    <w:p w:rsidR="003D2D54" w:rsidRDefault="00A93355">
      <w:pPr>
        <w:pStyle w:val="ConsPlusNonformat"/>
        <w:jc w:val="both"/>
      </w:pPr>
      <w:r>
        <w:t xml:space="preserve">                                         УТВЕРЖДАЮ</w:t>
      </w:r>
    </w:p>
    <w:p w:rsidR="003D2D54" w:rsidRDefault="003D2D54">
      <w:pPr>
        <w:pStyle w:val="ConsPlusNonformat"/>
        <w:jc w:val="both"/>
      </w:pPr>
    </w:p>
    <w:p w:rsidR="003D2D54" w:rsidRDefault="00A93355">
      <w:pPr>
        <w:pStyle w:val="ConsPlusNonformat"/>
        <w:jc w:val="both"/>
      </w:pPr>
      <w:r>
        <w:t xml:space="preserve">                                         __________________________________</w:t>
      </w:r>
    </w:p>
    <w:p w:rsidR="003D2D54" w:rsidRDefault="00A93355">
      <w:pPr>
        <w:pStyle w:val="ConsPlusNonformat"/>
        <w:jc w:val="both"/>
      </w:pPr>
      <w:r>
        <w:t xml:space="preserve">                                         __________________________________</w:t>
      </w:r>
    </w:p>
    <w:p w:rsidR="003D2D54" w:rsidRDefault="00A93355">
      <w:pPr>
        <w:pStyle w:val="ConsPlusNonformat"/>
        <w:jc w:val="both"/>
      </w:pPr>
      <w:r>
        <w:t xml:space="preserve">                                         __________________________________</w:t>
      </w:r>
    </w:p>
    <w:p w:rsidR="003D2D54" w:rsidRDefault="00A93355">
      <w:pPr>
        <w:pStyle w:val="ConsPlusNonformat"/>
        <w:jc w:val="both"/>
      </w:pPr>
      <w:r>
        <w:t xml:space="preserve">                                          (Ф.И.О., должность руководителя)</w:t>
      </w:r>
    </w:p>
    <w:p w:rsidR="003D2D54" w:rsidRDefault="003D2D54">
      <w:pPr>
        <w:pStyle w:val="ConsPlusNonformat"/>
        <w:jc w:val="both"/>
      </w:pPr>
    </w:p>
    <w:p w:rsidR="003D2D54" w:rsidRDefault="00A93355">
      <w:pPr>
        <w:pStyle w:val="ConsPlusNonformat"/>
        <w:jc w:val="both"/>
      </w:pPr>
      <w:r>
        <w:t xml:space="preserve">                                         "__" __________ 20__ г.</w:t>
      </w:r>
    </w:p>
    <w:p w:rsidR="003D2D54" w:rsidRDefault="003D2D54">
      <w:pPr>
        <w:pStyle w:val="ConsPlusNonformat"/>
        <w:jc w:val="both"/>
      </w:pPr>
    </w:p>
    <w:p w:rsidR="003D2D54" w:rsidRDefault="00A93355">
      <w:pPr>
        <w:pStyle w:val="ConsPlusNonformat"/>
        <w:jc w:val="both"/>
      </w:pPr>
      <w:bookmarkStart w:id="24" w:name="Par1159"/>
      <w:bookmarkEnd w:id="24"/>
      <w:r>
        <w:t xml:space="preserve">                                  ПАСПОРТ</w:t>
      </w:r>
    </w:p>
    <w:p w:rsidR="003D2D54" w:rsidRDefault="00A93355">
      <w:pPr>
        <w:pStyle w:val="ConsPlusNonformat"/>
        <w:jc w:val="both"/>
      </w:pPr>
      <w:r>
        <w:t xml:space="preserve">          доступности для инвалидов и других маломобильных групп</w:t>
      </w:r>
    </w:p>
    <w:p w:rsidR="003D2D54" w:rsidRDefault="00A93355">
      <w:pPr>
        <w:pStyle w:val="ConsPlusNonformat"/>
        <w:jc w:val="both"/>
      </w:pPr>
      <w:r>
        <w:t xml:space="preserve">                         населения объекта и услуг</w:t>
      </w:r>
    </w:p>
    <w:p w:rsidR="003D2D54" w:rsidRDefault="003D2D54">
      <w:pPr>
        <w:pStyle w:val="ConsPlusNonformat"/>
        <w:jc w:val="both"/>
      </w:pPr>
    </w:p>
    <w:p w:rsidR="003D2D54" w:rsidRDefault="00A93355">
      <w:pPr>
        <w:pStyle w:val="ConsPlusNonformat"/>
        <w:jc w:val="both"/>
      </w:pPr>
      <w:r>
        <w:t>___________________________________                 _______________________</w:t>
      </w:r>
    </w:p>
    <w:p w:rsidR="003D2D54" w:rsidRDefault="00A93355">
      <w:pPr>
        <w:pStyle w:val="ConsPlusNonformat"/>
        <w:jc w:val="both"/>
      </w:pPr>
      <w:r>
        <w:t>место заполнения (населенный пункт)                     дата заполнения</w:t>
      </w:r>
    </w:p>
    <w:p w:rsidR="003D2D54" w:rsidRDefault="003D2D54">
      <w:pPr>
        <w:pStyle w:val="ConsPlusNonformat"/>
        <w:jc w:val="both"/>
      </w:pPr>
    </w:p>
    <w:p w:rsidR="003D2D54" w:rsidRDefault="00A93355">
      <w:pPr>
        <w:pStyle w:val="ConsPlusNonformat"/>
        <w:jc w:val="both"/>
      </w:pPr>
      <w:bookmarkStart w:id="25" w:name="Par1166"/>
      <w:bookmarkEnd w:id="25"/>
      <w:r>
        <w:t xml:space="preserve">     I. Краткая характеристика объекта и предоставляемых на нем услуг</w:t>
      </w:r>
    </w:p>
    <w:p w:rsidR="003D2D54" w:rsidRDefault="003D2D54">
      <w:pPr>
        <w:pStyle w:val="ConsPlusNonformat"/>
        <w:jc w:val="both"/>
      </w:pPr>
    </w:p>
    <w:p w:rsidR="003D2D54" w:rsidRDefault="00A93355">
      <w:pPr>
        <w:pStyle w:val="ConsPlusNonformat"/>
        <w:jc w:val="both"/>
      </w:pPr>
      <w:r>
        <w:t>Адрес объекта, на котором предоставляется(ются) услуга (услуги):</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Наименование предоставляемой(ых) услуги (услуг):</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Сведения об объекте:</w:t>
      </w:r>
    </w:p>
    <w:p w:rsidR="003D2D54" w:rsidRDefault="00A93355">
      <w:pPr>
        <w:pStyle w:val="ConsPlusNonformat"/>
        <w:jc w:val="both"/>
      </w:pPr>
      <w:r>
        <w:t>- отдельно стоящее здание _____ этажей, _____ кв. м</w:t>
      </w:r>
    </w:p>
    <w:p w:rsidR="003D2D54" w:rsidRDefault="00A93355">
      <w:pPr>
        <w:pStyle w:val="ConsPlusNonformat"/>
        <w:jc w:val="both"/>
      </w:pPr>
      <w:r>
        <w:t>- часть здания _____ этажей (или помещение на _____ этаже), _____ кв. м</w:t>
      </w:r>
    </w:p>
    <w:p w:rsidR="003D2D54" w:rsidRDefault="00A93355">
      <w:pPr>
        <w:pStyle w:val="ConsPlusNonformat"/>
        <w:jc w:val="both"/>
      </w:pPr>
      <w:r>
        <w:t>- год постройки здания _____, последнего капитального ремонта _____</w:t>
      </w:r>
    </w:p>
    <w:p w:rsidR="003D2D54" w:rsidRDefault="00A93355">
      <w:pPr>
        <w:pStyle w:val="ConsPlusNonformat"/>
        <w:jc w:val="both"/>
      </w:pPr>
      <w:r>
        <w:t>- дата предстоящих плановых ремонтных работ: текущего ____________________,</w:t>
      </w:r>
    </w:p>
    <w:p w:rsidR="003D2D54" w:rsidRDefault="00A93355">
      <w:pPr>
        <w:pStyle w:val="ConsPlusNonformat"/>
        <w:jc w:val="both"/>
      </w:pPr>
      <w:r>
        <w:t>капитального _____</w:t>
      </w:r>
    </w:p>
    <w:p w:rsidR="003D2D54" w:rsidRDefault="00A93355">
      <w:pPr>
        <w:pStyle w:val="ConsPlusNonformat"/>
        <w:jc w:val="both"/>
      </w:pPr>
      <w:r>
        <w:t>- сведения об организации, расположенной на объекте</w:t>
      </w:r>
    </w:p>
    <w:p w:rsidR="003D2D54" w:rsidRDefault="00A93355">
      <w:pPr>
        <w:pStyle w:val="ConsPlusNonformat"/>
        <w:jc w:val="both"/>
      </w:pPr>
      <w:r>
        <w:t>- наличие прилегающего земельного участка (да, нет); _____ кв. м</w:t>
      </w:r>
    </w:p>
    <w:p w:rsidR="003D2D54" w:rsidRDefault="00A93355">
      <w:pPr>
        <w:pStyle w:val="ConsPlusNonformat"/>
        <w:jc w:val="both"/>
      </w:pPr>
      <w:r>
        <w:t>- участие в исполнении ИПРА инвалида, ребенка-инвалида (да, нет)</w:t>
      </w:r>
    </w:p>
    <w:p w:rsidR="003D2D54" w:rsidRDefault="00A93355">
      <w:pPr>
        <w:pStyle w:val="ConsPlusNonformat"/>
        <w:jc w:val="both"/>
      </w:pPr>
      <w:r>
        <w:t>Название  организации,  которая  предоставляет  услугу  населению   (полное</w:t>
      </w:r>
    </w:p>
    <w:p w:rsidR="003D2D54" w:rsidRDefault="00A93355">
      <w:pPr>
        <w:pStyle w:val="ConsPlusNonformat"/>
        <w:jc w:val="both"/>
      </w:pPr>
      <w:r>
        <w:t>наименование - согласно Уставу, сокращенное наименование):</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Адрес места нахождения организации:</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Юридический адрес организации _____________________________________________</w:t>
      </w:r>
    </w:p>
    <w:p w:rsidR="003D2D54" w:rsidRDefault="00A93355">
      <w:pPr>
        <w:pStyle w:val="ConsPlusNonformat"/>
        <w:jc w:val="both"/>
      </w:pPr>
      <w:r>
        <w:t>Основание  для  пользования  объектом  (оперативное   управление,   аренда,</w:t>
      </w:r>
    </w:p>
    <w:p w:rsidR="003D2D54" w:rsidRDefault="00A93355">
      <w:pPr>
        <w:pStyle w:val="ConsPlusNonformat"/>
        <w:jc w:val="both"/>
      </w:pPr>
      <w:r>
        <w:t>собственность): ___________________________________________________________</w:t>
      </w:r>
    </w:p>
    <w:p w:rsidR="003D2D54" w:rsidRDefault="00A93355">
      <w:pPr>
        <w:pStyle w:val="ConsPlusNonformat"/>
        <w:jc w:val="both"/>
      </w:pPr>
      <w:r>
        <w:t>Форма собственности (государственная, муниципальная, частная) _____________</w:t>
      </w:r>
    </w:p>
    <w:p w:rsidR="003D2D54" w:rsidRDefault="00A93355">
      <w:pPr>
        <w:pStyle w:val="ConsPlusNonformat"/>
        <w:jc w:val="both"/>
      </w:pPr>
      <w:r>
        <w:t>Административно-территориальная      подведомственность       (федеральная,</w:t>
      </w:r>
    </w:p>
    <w:p w:rsidR="003D2D54" w:rsidRDefault="00A93355">
      <w:pPr>
        <w:pStyle w:val="ConsPlusNonformat"/>
        <w:jc w:val="both"/>
      </w:pPr>
      <w:r>
        <w:t>региональная, муниципальная): _____________________________________________</w:t>
      </w:r>
    </w:p>
    <w:p w:rsidR="003D2D54" w:rsidRDefault="00A93355">
      <w:pPr>
        <w:pStyle w:val="ConsPlusNonformat"/>
        <w:jc w:val="both"/>
      </w:pPr>
      <w:r>
        <w:t>Наименование и адрес вышестоящей организации:</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Путь следования к объекту пассажирским транспортом</w:t>
      </w:r>
    </w:p>
    <w:p w:rsidR="003D2D54" w:rsidRDefault="00A93355">
      <w:pPr>
        <w:pStyle w:val="ConsPlusNonformat"/>
        <w:jc w:val="both"/>
      </w:pPr>
      <w:r>
        <w:t>(описать маршрут движения с использованием пассажирского транспорта)</w:t>
      </w:r>
    </w:p>
    <w:p w:rsidR="003D2D54" w:rsidRDefault="00A93355">
      <w:pPr>
        <w:pStyle w:val="ConsPlusNonformat"/>
        <w:jc w:val="both"/>
      </w:pPr>
      <w:r>
        <w:t>__________________________________________________________________________,</w:t>
      </w:r>
    </w:p>
    <w:p w:rsidR="003D2D54" w:rsidRDefault="00A93355">
      <w:pPr>
        <w:pStyle w:val="ConsPlusNonformat"/>
        <w:jc w:val="both"/>
      </w:pPr>
      <w:r>
        <w:t>наличие адаптированного пассажирского транспорта к объекту</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Путь к объекту от ближайшей остановки пассажирского транспорта:</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Расстояние до объекта от остановки транспорта _____________ м</w:t>
      </w:r>
    </w:p>
    <w:p w:rsidR="003D2D54" w:rsidRDefault="00A93355">
      <w:pPr>
        <w:pStyle w:val="ConsPlusNonformat"/>
        <w:jc w:val="both"/>
      </w:pPr>
      <w:r>
        <w:t>Время движения (пешком) _____________ мин.</w:t>
      </w:r>
    </w:p>
    <w:p w:rsidR="003D2D54" w:rsidRDefault="00A93355">
      <w:pPr>
        <w:pStyle w:val="ConsPlusNonformat"/>
        <w:jc w:val="both"/>
      </w:pPr>
      <w:r>
        <w:t>Наличие выделенного от проезжей части пешеходного пути (да, нет)</w:t>
      </w:r>
    </w:p>
    <w:p w:rsidR="003D2D54" w:rsidRDefault="00A93355">
      <w:pPr>
        <w:pStyle w:val="ConsPlusNonformat"/>
        <w:jc w:val="both"/>
      </w:pPr>
      <w:r>
        <w:t>Перекрестки:</w:t>
      </w:r>
    </w:p>
    <w:p w:rsidR="003D2D54" w:rsidRDefault="00A93355">
      <w:pPr>
        <w:pStyle w:val="ConsPlusNonformat"/>
        <w:jc w:val="both"/>
      </w:pPr>
      <w:r>
        <w:t>нерегулируемые _____________</w:t>
      </w:r>
    </w:p>
    <w:p w:rsidR="003D2D54" w:rsidRDefault="00A93355">
      <w:pPr>
        <w:pStyle w:val="ConsPlusNonformat"/>
        <w:jc w:val="both"/>
      </w:pPr>
      <w:r>
        <w:t>регулируемые _____________</w:t>
      </w:r>
    </w:p>
    <w:p w:rsidR="003D2D54" w:rsidRDefault="00A93355">
      <w:pPr>
        <w:pStyle w:val="ConsPlusNonformat"/>
        <w:jc w:val="both"/>
      </w:pPr>
      <w:r>
        <w:t>со звуковой сигнализацией, таймером _____________</w:t>
      </w:r>
    </w:p>
    <w:p w:rsidR="003D2D54" w:rsidRDefault="00A93355">
      <w:pPr>
        <w:pStyle w:val="ConsPlusNonformat"/>
        <w:jc w:val="both"/>
      </w:pPr>
      <w:r>
        <w:t>Информация   на   пути  следования   к  объекту: акустическая,  тактильная,</w:t>
      </w:r>
    </w:p>
    <w:p w:rsidR="003D2D54" w:rsidRDefault="00A93355">
      <w:pPr>
        <w:pStyle w:val="ConsPlusNonformat"/>
        <w:jc w:val="both"/>
      </w:pPr>
      <w:r>
        <w:t>визуальная; нет</w:t>
      </w:r>
    </w:p>
    <w:p w:rsidR="003D2D54" w:rsidRDefault="00A93355">
      <w:pPr>
        <w:pStyle w:val="ConsPlusNonformat"/>
        <w:jc w:val="both"/>
      </w:pPr>
      <w:r>
        <w:t>Перепады высоты на пути: есть, нет (описать _____________). Их обустройство</w:t>
      </w:r>
    </w:p>
    <w:p w:rsidR="003D2D54" w:rsidRDefault="00A93355">
      <w:pPr>
        <w:pStyle w:val="ConsPlusNonformat"/>
        <w:jc w:val="both"/>
      </w:pPr>
      <w:r>
        <w:t>для инвалидов на коляске: да, нет (_____________).</w:t>
      </w:r>
    </w:p>
    <w:p w:rsidR="003D2D54" w:rsidRDefault="003D2D54">
      <w:pPr>
        <w:pStyle w:val="ConsPlusNormal"/>
        <w:jc w:val="both"/>
      </w:pPr>
    </w:p>
    <w:p w:rsidR="003D2D54" w:rsidRDefault="00A93355">
      <w:pPr>
        <w:pStyle w:val="ConsPlusNormal"/>
        <w:jc w:val="both"/>
        <w:outlineLvl w:val="4"/>
      </w:pPr>
      <w:r>
        <w:t>Состояние доступности основных структурно-функциональных зон</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379"/>
        <w:gridCol w:w="2098"/>
        <w:gridCol w:w="3005"/>
      </w:tblGrid>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Основные структурно-функциональные зоны</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Адаптировано/не адаптировано</w:t>
            </w:r>
          </w:p>
        </w:tc>
        <w:tc>
          <w:tcPr>
            <w:tcW w:w="300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Состояние доступности, в том числе для основных категорий инвалидов</w:t>
            </w:r>
            <w:hyperlink w:anchor="Par1248" w:tooltip="*Указывается: ДП-В - доступно  полностью  всем;   ДП-И  (К,  О,  С, Г, У) -" w:history="1">
              <w:r>
                <w:rPr>
                  <w:color w:val="0000FF"/>
                </w:rPr>
                <w:t>*</w:t>
              </w:r>
            </w:hyperlink>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Территория, прилегающая к зданию (участок)</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Вход (входы) в здание</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Путь (пути) движения внутри здания (в т.ч. пути эвакуации)</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Зона целевого назначения здания (целевого посещения объекта)</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Санитарно-гигиенические помещения</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Система информации и связи (на всех зонах)</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7</w:t>
            </w:r>
          </w:p>
        </w:tc>
        <w:tc>
          <w:tcPr>
            <w:tcW w:w="337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Пути движения к объекту (от остановки транспорта)</w:t>
            </w:r>
          </w:p>
        </w:tc>
        <w:tc>
          <w:tcPr>
            <w:tcW w:w="209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bookmarkStart w:id="26" w:name="Par1248"/>
      <w:bookmarkEnd w:id="26"/>
      <w:r>
        <w:t>*Указывается: ДП-В - доступно  полностью  всем;   ДП-И  (К,  О,  С, Г, У) -</w:t>
      </w:r>
    </w:p>
    <w:p w:rsidR="003D2D54" w:rsidRDefault="00A93355">
      <w:pPr>
        <w:pStyle w:val="ConsPlusNonformat"/>
        <w:jc w:val="both"/>
      </w:pPr>
      <w:r>
        <w:t>доступно  полностью  избирательно  (указать  категории  инвалидов);  ДЧ-В -</w:t>
      </w:r>
    </w:p>
    <w:p w:rsidR="003D2D54" w:rsidRDefault="00A93355">
      <w:pPr>
        <w:pStyle w:val="ConsPlusNonformat"/>
        <w:jc w:val="both"/>
      </w:pPr>
      <w:r>
        <w:t>доступно   частично  всем;  ДЧ-И  (К,  О,  С,  Г,  У) - доступно   частично</w:t>
      </w:r>
    </w:p>
    <w:p w:rsidR="003D2D54" w:rsidRDefault="00A93355">
      <w:pPr>
        <w:pStyle w:val="ConsPlusNonformat"/>
        <w:jc w:val="both"/>
      </w:pPr>
      <w:r>
        <w:t>избирательно  (указать  категории  инвалидов); ДУ - доступно условно, ВНД -</w:t>
      </w:r>
    </w:p>
    <w:p w:rsidR="003D2D54" w:rsidRDefault="00A93355">
      <w:pPr>
        <w:pStyle w:val="ConsPlusNonformat"/>
        <w:jc w:val="both"/>
      </w:pPr>
      <w:r>
        <w:t>временно недоступно.</w:t>
      </w:r>
    </w:p>
    <w:p w:rsidR="003D2D54" w:rsidRDefault="003D2D54">
      <w:pPr>
        <w:pStyle w:val="ConsPlusNonformat"/>
        <w:jc w:val="both"/>
      </w:pPr>
    </w:p>
    <w:p w:rsidR="003D2D54" w:rsidRDefault="00A93355">
      <w:pPr>
        <w:pStyle w:val="ConsPlusNonformat"/>
        <w:jc w:val="both"/>
      </w:pPr>
      <w:r>
        <w:t>Сфера деятельности: _______________________________________________________</w:t>
      </w:r>
    </w:p>
    <w:p w:rsidR="003D2D54" w:rsidRDefault="00A93355">
      <w:pPr>
        <w:pStyle w:val="ConsPlusNonformat"/>
        <w:jc w:val="both"/>
      </w:pPr>
      <w:r>
        <w:t>Средняя  посещаемость  в  день  (чел.),  количество  обслуживаемых  (чел.),</w:t>
      </w:r>
    </w:p>
    <w:p w:rsidR="003D2D54" w:rsidRDefault="00A93355">
      <w:pPr>
        <w:pStyle w:val="ConsPlusNonformat"/>
        <w:jc w:val="both"/>
      </w:pPr>
      <w:r>
        <w:t>вместимость (чел.), пропускная способность (чел.): ______/_____/_____/_____</w:t>
      </w:r>
    </w:p>
    <w:p w:rsidR="003D2D54" w:rsidRDefault="00A93355">
      <w:pPr>
        <w:pStyle w:val="ConsPlusNonformat"/>
        <w:jc w:val="both"/>
      </w:pPr>
      <w:r>
        <w:t>Условия   оказания  услуг   (на  объекте,   обеспечение   доступа  к месту,</w:t>
      </w:r>
    </w:p>
    <w:p w:rsidR="003D2D54" w:rsidRDefault="00A93355">
      <w:pPr>
        <w:pStyle w:val="ConsPlusNonformat"/>
        <w:jc w:val="both"/>
      </w:pPr>
      <w:r>
        <w:t>организованному для доступа к услуге, на дому, дистанционно):</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Категории    обслуживаемого   населения   по   возрасту   (дети,   взрослые</w:t>
      </w:r>
    </w:p>
    <w:p w:rsidR="003D2D54" w:rsidRDefault="00A93355">
      <w:pPr>
        <w:pStyle w:val="ConsPlusNonformat"/>
        <w:jc w:val="both"/>
      </w:pPr>
      <w:r>
        <w:t>трудоспособного возраста, пожилые; все возрастные категории): _____________</w:t>
      </w:r>
    </w:p>
    <w:p w:rsidR="003D2D54" w:rsidRDefault="00A93355">
      <w:pPr>
        <w:pStyle w:val="ConsPlusNonformat"/>
        <w:jc w:val="both"/>
      </w:pPr>
      <w:r>
        <w:t>Категории  обслуживаемых  инвалидов  (инвалиды, передвигающиеся на коляске,</w:t>
      </w:r>
    </w:p>
    <w:p w:rsidR="003D2D54" w:rsidRDefault="00A93355">
      <w:pPr>
        <w:pStyle w:val="ConsPlusNonformat"/>
        <w:jc w:val="both"/>
      </w:pPr>
      <w:r>
        <w:t>инвалиды  с  нарушениями опорно-двигательного аппарата; нарушениями зрения,</w:t>
      </w:r>
    </w:p>
    <w:p w:rsidR="003D2D54" w:rsidRDefault="00A93355">
      <w:pPr>
        <w:pStyle w:val="ConsPlusNonformat"/>
        <w:jc w:val="both"/>
      </w:pPr>
      <w:r>
        <w:t>нарушениями слуха, нарушениями умственного развития): _____________________</w:t>
      </w:r>
    </w:p>
    <w:p w:rsidR="003D2D54" w:rsidRDefault="00A93355">
      <w:pPr>
        <w:pStyle w:val="ConsPlusNonformat"/>
        <w:jc w:val="both"/>
      </w:pPr>
      <w:r>
        <w:t>Контактные данные лица (лиц), ответственного (ответственных) за организацию</w:t>
      </w:r>
    </w:p>
    <w:p w:rsidR="003D2D54" w:rsidRDefault="00A93355">
      <w:pPr>
        <w:pStyle w:val="ConsPlusNonformat"/>
        <w:jc w:val="both"/>
      </w:pPr>
      <w:r>
        <w:t>условий  беспрепятственного  доступа на объекте и предоставление информации</w:t>
      </w:r>
    </w:p>
    <w:p w:rsidR="003D2D54" w:rsidRDefault="00A93355">
      <w:pPr>
        <w:pStyle w:val="ConsPlusNonformat"/>
        <w:jc w:val="both"/>
      </w:pPr>
      <w:r>
        <w:t>об   условиях   беспрепятственного  доступа  на  объекте  (должность,  ФИО,</w:t>
      </w:r>
    </w:p>
    <w:p w:rsidR="003D2D54" w:rsidRDefault="00A93355">
      <w:pPr>
        <w:pStyle w:val="ConsPlusNonformat"/>
        <w:jc w:val="both"/>
      </w:pPr>
      <w:r>
        <w:t>телефон):</w:t>
      </w:r>
    </w:p>
    <w:p w:rsidR="003D2D54" w:rsidRDefault="00A93355">
      <w:pPr>
        <w:pStyle w:val="ConsPlusNonformat"/>
        <w:jc w:val="both"/>
      </w:pPr>
      <w:r>
        <w:t>___________________________________________________________________________</w:t>
      </w:r>
    </w:p>
    <w:p w:rsidR="003D2D54" w:rsidRDefault="00A93355">
      <w:pPr>
        <w:pStyle w:val="ConsPlusNormal"/>
        <w:jc w:val="both"/>
        <w:outlineLvl w:val="4"/>
      </w:pPr>
      <w:r>
        <w:t>Режим работы объекта:</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2154"/>
        <w:gridCol w:w="2494"/>
      </w:tblGrid>
      <w:tr w:rsidR="003D2D54">
        <w:tc>
          <w:tcPr>
            <w:tcW w:w="542"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день недели</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часы работы (московское время)</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понедельник</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вторник</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среда</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четверг</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пятница</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суббота</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r w:rsidR="003D2D54">
        <w:tc>
          <w:tcPr>
            <w:tcW w:w="5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7</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воскресенье</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00.00-00.00</w:t>
            </w:r>
          </w:p>
        </w:tc>
      </w:tr>
    </w:tbl>
    <w:p w:rsidR="003D2D54" w:rsidRDefault="003D2D54">
      <w:pPr>
        <w:pStyle w:val="ConsPlusNormal"/>
        <w:jc w:val="both"/>
      </w:pPr>
    </w:p>
    <w:p w:rsidR="003D2D54" w:rsidRDefault="00A93355">
      <w:pPr>
        <w:pStyle w:val="ConsPlusNormal"/>
        <w:jc w:val="center"/>
        <w:outlineLvl w:val="3"/>
      </w:pPr>
      <w:bookmarkStart w:id="27" w:name="Par1297"/>
      <w:bookmarkEnd w:id="27"/>
      <w:r>
        <w:t>II. Оценка соответствия уровня доступности для инвалидов</w:t>
      </w:r>
    </w:p>
    <w:p w:rsidR="003D2D54" w:rsidRDefault="00A93355">
      <w:pPr>
        <w:pStyle w:val="ConsPlusNormal"/>
        <w:jc w:val="center"/>
      </w:pPr>
      <w:r>
        <w:t>объекта и имеющихся недостатков в обеспечении условий</w:t>
      </w:r>
    </w:p>
    <w:p w:rsidR="003D2D54" w:rsidRDefault="00A93355">
      <w:pPr>
        <w:pStyle w:val="ConsPlusNormal"/>
        <w:jc w:val="center"/>
      </w:pPr>
      <w:r>
        <w:t>его доступности для инвалидов</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4876"/>
        <w:gridCol w:w="3572"/>
      </w:tblGrid>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bookmarkStart w:id="28" w:name="Par1301"/>
            <w:bookmarkEnd w:id="28"/>
            <w:r>
              <w:t>N п/п</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Основные показатели доступности для инвалидов и других маломобильных групп населения объекта</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ввод объекта в эксплуатацию с 1 июля 2016 года</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да/нет</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проведение комплексной реконструкции или капитального ремонта с 1 июля 2016 года</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да/нет</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формат предоставления услуги</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 дому/дистанционно/на объекте/на объекте с участием помощника</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количество паспортизированных зданий</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_________________________</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____________/__________ %</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доля сотрудников, на которых административно-распорядительным актом возложено оказание помощи инвалидам при предоставлении им услуг, от общего количества работников организации, предоставляющих данные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____________/__________ %</w:t>
            </w:r>
          </w:p>
        </w:tc>
      </w:tr>
      <w:tr w:rsidR="003D2D54">
        <w:tc>
          <w:tcPr>
            <w:tcW w:w="5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29" w:name="Par1322"/>
            <w:bookmarkEnd w:id="29"/>
            <w:r>
              <w:t>8</w:t>
            </w:r>
          </w:p>
        </w:tc>
        <w:tc>
          <w:tcPr>
            <w:tcW w:w="487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иные (указать)</w:t>
            </w:r>
          </w:p>
        </w:tc>
        <w:tc>
          <w:tcPr>
            <w:tcW w:w="3572"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39"/>
        <w:gridCol w:w="1474"/>
        <w:gridCol w:w="2835"/>
      </w:tblGrid>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Основные показатели доступности для инвалидов и других маломобильных групп населения объекта</w:t>
            </w:r>
          </w:p>
        </w:tc>
        <w:tc>
          <w:tcPr>
            <w:tcW w:w="4309"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выделенные стоянки автотранспортных средств для инвалидов</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оборудование стоянок</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сменные кресла-коляски</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адаптированные лифты</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поручни</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пандусы</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подъемные платформы (аппарели)</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раздвижные двери</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доступные входные группы</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да/нет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 реконструкция/не требуется реконструкция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доступные санитарно-гигиенические помещения</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 реконструкция/не требуется реконструкция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достаточная ширина дверных проемов в стенах, лестничных маршей, площадок</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да/нет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 реконструкция/не требуется реконструкция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информационные табло (в том числе интерактивные)</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достаточное освещение</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да/нет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дублирование необходимой для инвалидов по слуху звуковой информации зрительной информацией</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требуется/требуется замена (доукомплектация)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иные (указать)</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bookmarkStart w:id="30" w:name="Par1398"/>
      <w:bookmarkEnd w:id="30"/>
      <w:r>
        <w:t>III. Оценка соответствия уровня доступности</w:t>
      </w:r>
    </w:p>
    <w:p w:rsidR="003D2D54" w:rsidRDefault="00A93355">
      <w:pPr>
        <w:pStyle w:val="ConsPlusNormal"/>
        <w:jc w:val="center"/>
      </w:pPr>
      <w:r>
        <w:t>для инвалидов услуг, доступ к которым организован</w:t>
      </w:r>
    </w:p>
    <w:p w:rsidR="003D2D54" w:rsidRDefault="00A93355">
      <w:pPr>
        <w:pStyle w:val="ConsPlusNormal"/>
        <w:jc w:val="center"/>
      </w:pPr>
      <w:r>
        <w:t>в МФЦ, и имеющихся недостатков в обеспечении условий</w:t>
      </w:r>
    </w:p>
    <w:p w:rsidR="003D2D54" w:rsidRDefault="00A93355">
      <w:pPr>
        <w:pStyle w:val="ConsPlusNormal"/>
        <w:jc w:val="center"/>
      </w:pPr>
      <w:r>
        <w:t>их доступности для инвалидов</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1814"/>
        <w:gridCol w:w="2324"/>
      </w:tblGrid>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bookmarkStart w:id="31" w:name="Par1403"/>
            <w:bookmarkEnd w:id="31"/>
            <w:r>
              <w:t>N п/п</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Основные показатели доступности для инвалидов и других маломобильных групп населения предоставляемой услуги</w:t>
            </w:r>
          </w:p>
        </w:tc>
        <w:tc>
          <w:tcPr>
            <w:tcW w:w="4138"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проведено/не проведено</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предоставление услуги с использованием русского жестового языка, обеспечение допуска сурдопереводчика и тифлосурдопереводчика</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обеспечение сопровождения инвалидов, имеющих стойкие расстройства функции зрения и самостоятельного передвижения, и оказание им помощи</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есть/нет</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требуется/не требуется</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32" w:name="Par1422"/>
            <w:bookmarkEnd w:id="32"/>
            <w:r>
              <w:t>5</w:t>
            </w:r>
          </w:p>
        </w:tc>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иные (указать)</w:t>
            </w: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bookmarkStart w:id="33" w:name="Par1427"/>
      <w:bookmarkEnd w:id="33"/>
      <w:r>
        <w:t>IV. Управленческие решения по срокам и объемам работ,</w:t>
      </w:r>
    </w:p>
    <w:p w:rsidR="003D2D54" w:rsidRDefault="00A93355">
      <w:pPr>
        <w:pStyle w:val="ConsPlusNormal"/>
        <w:jc w:val="center"/>
      </w:pPr>
      <w:r>
        <w:t>необходимых для приведения объекта и услуг, доступ к которым</w:t>
      </w:r>
    </w:p>
    <w:p w:rsidR="003D2D54" w:rsidRDefault="00A93355">
      <w:pPr>
        <w:pStyle w:val="ConsPlusNormal"/>
        <w:jc w:val="center"/>
      </w:pPr>
      <w:r>
        <w:t>организован в МФЦ, в соответствие с требованиями</w:t>
      </w:r>
    </w:p>
    <w:p w:rsidR="003D2D54" w:rsidRDefault="00A93355">
      <w:pPr>
        <w:pStyle w:val="ConsPlusNormal"/>
        <w:jc w:val="center"/>
      </w:pPr>
      <w:r>
        <w:t>законодательства Российской Федерации</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5329"/>
        <w:gridCol w:w="3175"/>
      </w:tblGrid>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bookmarkStart w:id="34" w:name="Par1432"/>
            <w:bookmarkEnd w:id="34"/>
            <w:r>
              <w:t>N п/п</w:t>
            </w:r>
          </w:p>
        </w:tc>
        <w:tc>
          <w:tcPr>
            <w:tcW w:w="532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Предлагаемые управленческие решения по объемам работ,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317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Период проведения работ</w:t>
            </w: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532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532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532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532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r>
        <w:t>Ожидаемый  результат  (по состоянию  доступности)  после  выполнения  работ</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Для принятия решения требуется, не требуется (нужное подчеркнуть):</w:t>
      </w:r>
    </w:p>
    <w:p w:rsidR="003D2D54" w:rsidRDefault="00A93355">
      <w:pPr>
        <w:pStyle w:val="ConsPlusNonformat"/>
        <w:jc w:val="both"/>
      </w:pPr>
      <w:r>
        <w:t>Согласование</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Информация размещена (обновлена) на Карте доступности</w:t>
      </w:r>
    </w:p>
    <w:p w:rsidR="003D2D54" w:rsidRDefault="00A93355">
      <w:pPr>
        <w:pStyle w:val="ConsPlusNonformat"/>
        <w:jc w:val="both"/>
      </w:pPr>
      <w:r>
        <w:t>дата, наименование сайта, портала _________________________________________</w:t>
      </w:r>
    </w:p>
    <w:p w:rsidR="003D2D54" w:rsidRDefault="00A93355">
      <w:pPr>
        <w:pStyle w:val="ConsPlusNonformat"/>
        <w:jc w:val="both"/>
      </w:pPr>
      <w:bookmarkStart w:id="35" w:name="Par1455"/>
      <w:bookmarkEnd w:id="35"/>
      <w:r>
        <w:t>Итоговое заключение о состоянии доступности ОСИ:</w:t>
      </w:r>
    </w:p>
    <w:p w:rsidR="003D2D54" w:rsidRDefault="00A93355">
      <w:pPr>
        <w:pStyle w:val="ConsPlusNonformat"/>
        <w:jc w:val="both"/>
      </w:pPr>
      <w:r>
        <w:t>________________________________</w:t>
      </w:r>
      <w:hyperlink w:anchor="Par1458" w:tooltip="*" w:history="1">
        <w:r>
          <w:rPr>
            <w:color w:val="0000FF"/>
          </w:rPr>
          <w:t>*</w:t>
        </w:r>
      </w:hyperlink>
    </w:p>
    <w:p w:rsidR="003D2D54" w:rsidRDefault="003D2D54">
      <w:pPr>
        <w:pStyle w:val="ConsPlusNonformat"/>
        <w:jc w:val="both"/>
      </w:pPr>
    </w:p>
    <w:p w:rsidR="003D2D54" w:rsidRDefault="00A93355">
      <w:pPr>
        <w:pStyle w:val="ConsPlusNonformat"/>
        <w:jc w:val="both"/>
      </w:pPr>
      <w:bookmarkStart w:id="36" w:name="Par1458"/>
      <w:bookmarkEnd w:id="36"/>
      <w:r>
        <w:t>*</w:t>
      </w:r>
    </w:p>
    <w:p w:rsidR="003D2D54" w:rsidRDefault="00A93355">
      <w:pPr>
        <w:pStyle w:val="ConsPlusNonformat"/>
        <w:jc w:val="both"/>
      </w:pPr>
      <w:r>
        <w:t xml:space="preserve"> Указывается: ДП-В - доступно полностью всем;  ДП-И  (К,  О,  С,  Г,  У)  -</w:t>
      </w:r>
    </w:p>
    <w:p w:rsidR="003D2D54" w:rsidRDefault="00A93355">
      <w:pPr>
        <w:pStyle w:val="ConsPlusNonformat"/>
        <w:jc w:val="both"/>
      </w:pPr>
      <w:r>
        <w:t>доступно  полностью  избирательно  (указать  категории  инвалидов);  ДЧ-В -</w:t>
      </w:r>
    </w:p>
    <w:p w:rsidR="003D2D54" w:rsidRDefault="00A93355">
      <w:pPr>
        <w:pStyle w:val="ConsPlusNonformat"/>
        <w:jc w:val="both"/>
      </w:pPr>
      <w:r>
        <w:t>доступно   частично  всем;  ДЧ-И  (К,  О,  С,  Г,  У) -  доступно  частично</w:t>
      </w:r>
    </w:p>
    <w:p w:rsidR="003D2D54" w:rsidRDefault="00A93355">
      <w:pPr>
        <w:pStyle w:val="ConsPlusNonformat"/>
        <w:jc w:val="both"/>
      </w:pPr>
      <w:r>
        <w:t>избирательно  (указать  категории  инвалидов); ДУ - доступно условно, ВНД -</w:t>
      </w:r>
    </w:p>
    <w:p w:rsidR="003D2D54" w:rsidRDefault="00A93355">
      <w:pPr>
        <w:pStyle w:val="ConsPlusNonformat"/>
        <w:jc w:val="both"/>
      </w:pPr>
      <w:r>
        <w:t>временно недоступно.</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3D2D54">
        <w:tc>
          <w:tcPr>
            <w:tcW w:w="39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Члены комиссии по проведению обследования и паспортизации объекта и услуг, доступ к которым организован в МФЦ (должность, ФИО)</w:t>
            </w: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подпись</w:t>
            </w: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3D2D54">
        <w:tc>
          <w:tcPr>
            <w:tcW w:w="39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Представители общественных объединений инвалидов (должность, ФИО)</w:t>
            </w:r>
          </w:p>
        </w:tc>
        <w:tc>
          <w:tcPr>
            <w:tcW w:w="413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подпись</w:t>
            </w: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39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4535"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2</w:t>
      </w:r>
    </w:p>
    <w:p w:rsidR="003D2D54" w:rsidRDefault="00A93355">
      <w:pPr>
        <w:pStyle w:val="ConsPlusNormal"/>
        <w:jc w:val="right"/>
      </w:pPr>
      <w:r>
        <w:t>к Порядку обеспечения доступности</w:t>
      </w:r>
    </w:p>
    <w:p w:rsidR="003D2D54" w:rsidRDefault="00A93355">
      <w:pPr>
        <w:pStyle w:val="ConsPlusNormal"/>
        <w:jc w:val="right"/>
      </w:pPr>
      <w:r>
        <w:t>для инвалидов и других маломобильных</w:t>
      </w:r>
    </w:p>
    <w:p w:rsidR="003D2D54" w:rsidRDefault="00A93355">
      <w:pPr>
        <w:pStyle w:val="ConsPlusNormal"/>
        <w:jc w:val="right"/>
      </w:pPr>
      <w:r>
        <w:t>групп населения объектов МФЦ и услуг,</w:t>
      </w:r>
    </w:p>
    <w:p w:rsidR="003D2D54" w:rsidRDefault="00A93355">
      <w:pPr>
        <w:pStyle w:val="ConsPlusNormal"/>
        <w:jc w:val="right"/>
      </w:pPr>
      <w:r>
        <w:t>доступ к которым организован в МФЦ,</w:t>
      </w:r>
    </w:p>
    <w:p w:rsidR="003D2D54" w:rsidRDefault="00A93355">
      <w:pPr>
        <w:pStyle w:val="ConsPlusNormal"/>
        <w:jc w:val="right"/>
      </w:pPr>
      <w:r>
        <w:t>а также оказания им при этом</w:t>
      </w:r>
    </w:p>
    <w:p w:rsidR="003D2D54" w:rsidRDefault="00A93355">
      <w:pPr>
        <w:pStyle w:val="ConsPlusNormal"/>
        <w:jc w:val="right"/>
      </w:pPr>
      <w:r>
        <w:t>необходимой помощи</w:t>
      </w:r>
    </w:p>
    <w:p w:rsidR="003D2D54" w:rsidRDefault="003D2D54">
      <w:pPr>
        <w:pStyle w:val="ConsPlusNormal"/>
        <w:jc w:val="both"/>
      </w:pPr>
    </w:p>
    <w:p w:rsidR="003D2D54" w:rsidRDefault="00A93355">
      <w:pPr>
        <w:pStyle w:val="ConsPlusTitle"/>
        <w:jc w:val="center"/>
      </w:pPr>
      <w:bookmarkStart w:id="37" w:name="Par1509"/>
      <w:bookmarkEnd w:id="37"/>
      <w:r>
        <w:t>МЕТОДИЧЕСКИЕ РЕКОМЕНДАЦИИ</w:t>
      </w:r>
    </w:p>
    <w:p w:rsidR="003D2D54" w:rsidRDefault="00A93355">
      <w:pPr>
        <w:pStyle w:val="ConsPlusTitle"/>
        <w:jc w:val="center"/>
      </w:pPr>
      <w:r>
        <w:t>ПО ЗАПОЛНЕНИЮ ПАСПОРТА ДОСТУПНОСТИ ДЛЯ ИНВАЛИДОВ</w:t>
      </w:r>
    </w:p>
    <w:p w:rsidR="003D2D54" w:rsidRDefault="00A93355">
      <w:pPr>
        <w:pStyle w:val="ConsPlusTitle"/>
        <w:jc w:val="center"/>
      </w:pPr>
      <w:r>
        <w:t>И ДРУГИХ МАЛОМОБИЛЬНЫХ ГРУПП НАСЕЛЕНИЯ ОБЪЕКТА И УСЛУГ</w:t>
      </w:r>
    </w:p>
    <w:p w:rsidR="003D2D54" w:rsidRDefault="003D2D54">
      <w:pPr>
        <w:pStyle w:val="ConsPlusNormal"/>
        <w:jc w:val="both"/>
      </w:pPr>
    </w:p>
    <w:p w:rsidR="003D2D54" w:rsidRDefault="00A93355">
      <w:pPr>
        <w:pStyle w:val="ConsPlusNormal"/>
        <w:ind w:firstLine="540"/>
        <w:jc w:val="both"/>
      </w:pPr>
      <w:r>
        <w:t xml:space="preserve">При заполнении </w:t>
      </w:r>
      <w:hyperlink w:anchor="Par1159" w:tooltip="                                  ПАСПОРТ" w:history="1">
        <w:r>
          <w:rPr>
            <w:color w:val="0000FF"/>
          </w:rPr>
          <w:t>паспорта</w:t>
        </w:r>
      </w:hyperlink>
      <w:r>
        <w:t xml:space="preserve">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w:t>
      </w:r>
      <w:hyperlink r:id="rId154" w:history="1">
        <w:r>
          <w:rPr>
            <w:color w:val="0000FF"/>
          </w:rPr>
          <w:t>методике</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3D2D54" w:rsidRDefault="00D9708B">
      <w:pPr>
        <w:pStyle w:val="ConsPlusNormal"/>
        <w:spacing w:before="240"/>
        <w:ind w:firstLine="540"/>
        <w:jc w:val="both"/>
      </w:pPr>
      <w:hyperlink w:anchor="Par1159" w:tooltip="                                  ПАСПОРТ" w:history="1">
        <w:r w:rsidR="00A93355">
          <w:rPr>
            <w:color w:val="0000FF"/>
          </w:rPr>
          <w:t>Паспорт</w:t>
        </w:r>
      </w:hyperlink>
      <w:r w:rsidR="00A93355">
        <w:t xml:space="preserve"> доступности должен содержать следующие разделы:</w:t>
      </w:r>
    </w:p>
    <w:p w:rsidR="003D2D54" w:rsidRDefault="00A93355">
      <w:pPr>
        <w:pStyle w:val="ConsPlusNormal"/>
        <w:spacing w:before="240"/>
        <w:ind w:firstLine="540"/>
        <w:jc w:val="both"/>
      </w:pPr>
      <w:r>
        <w:t xml:space="preserve">краткая </w:t>
      </w:r>
      <w:hyperlink w:anchor="Par1166" w:tooltip="     I. Краткая характеристика объекта и предоставляемых на нем услуг" w:history="1">
        <w:r>
          <w:rPr>
            <w:color w:val="0000FF"/>
          </w:rPr>
          <w:t>характеристика</w:t>
        </w:r>
      </w:hyperlink>
      <w:r>
        <w:t xml:space="preserve"> объекта и предоставляемых на нем услуг;</w:t>
      </w:r>
    </w:p>
    <w:p w:rsidR="003D2D54" w:rsidRDefault="00D9708B">
      <w:pPr>
        <w:pStyle w:val="ConsPlusNormal"/>
        <w:spacing w:before="240"/>
        <w:ind w:firstLine="540"/>
        <w:jc w:val="both"/>
      </w:pPr>
      <w:hyperlink w:anchor="Par1297" w:tooltip="II. Оценка соответствия уровня доступности для инвалидов" w:history="1">
        <w:r w:rsidR="00A93355">
          <w:rPr>
            <w:color w:val="0000FF"/>
          </w:rPr>
          <w:t>оценка</w:t>
        </w:r>
      </w:hyperlink>
      <w:r w:rsidR="00A93355">
        <w:t xml:space="preserve">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ar1103" w:tooltip="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 w:history="1">
        <w:r w:rsidR="00A93355">
          <w:rPr>
            <w:color w:val="0000FF"/>
          </w:rPr>
          <w:t>пунктом 12</w:t>
        </w:r>
      </w:hyperlink>
      <w:r w:rsidR="00A93355">
        <w:t xml:space="preserve"> Порядка;</w:t>
      </w:r>
    </w:p>
    <w:p w:rsidR="003D2D54" w:rsidRDefault="00D9708B">
      <w:pPr>
        <w:pStyle w:val="ConsPlusNormal"/>
        <w:spacing w:before="240"/>
        <w:ind w:firstLine="540"/>
        <w:jc w:val="both"/>
      </w:pPr>
      <w:hyperlink w:anchor="Par1398" w:tooltip="III. Оценка соответствия уровня доступности" w:history="1">
        <w:r w:rsidR="00A93355">
          <w:rPr>
            <w:color w:val="0000FF"/>
          </w:rPr>
          <w:t>оценка</w:t>
        </w:r>
      </w:hyperlink>
      <w:r w:rsidR="00A93355">
        <w:t xml:space="preserve">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ar1103" w:tooltip="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 w:history="1">
        <w:r w:rsidR="00A93355">
          <w:rPr>
            <w:color w:val="0000FF"/>
          </w:rPr>
          <w:t>пунктом 12</w:t>
        </w:r>
      </w:hyperlink>
      <w:r w:rsidR="00A93355">
        <w:t xml:space="preserve"> Порядка;</w:t>
      </w:r>
    </w:p>
    <w:p w:rsidR="003D2D54" w:rsidRDefault="00A93355">
      <w:pPr>
        <w:pStyle w:val="ConsPlusNormal"/>
        <w:spacing w:before="240"/>
        <w:ind w:firstLine="540"/>
        <w:jc w:val="both"/>
      </w:pPr>
      <w:r>
        <w:t xml:space="preserve">управленческие </w:t>
      </w:r>
      <w:hyperlink w:anchor="Par1427" w:tooltip="IV. Управленческие решения по срокам и объемам работ," w:history="1">
        <w:r>
          <w:rPr>
            <w:color w:val="0000FF"/>
          </w:rPr>
          <w:t>решения</w:t>
        </w:r>
      </w:hyperlink>
      <w:r>
        <w:t xml:space="preserve">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3D2D54" w:rsidRDefault="00A93355">
      <w:pPr>
        <w:pStyle w:val="ConsPlusNormal"/>
        <w:spacing w:before="240"/>
        <w:ind w:firstLine="540"/>
        <w:jc w:val="both"/>
      </w:pPr>
      <w:r>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rsidR="003D2D54" w:rsidRDefault="003D2D54">
      <w:pPr>
        <w:pStyle w:val="ConsPlusNormal"/>
        <w:jc w:val="both"/>
      </w:pPr>
    </w:p>
    <w:p w:rsidR="003D2D54" w:rsidRDefault="00A93355">
      <w:pPr>
        <w:pStyle w:val="ConsPlusTitle"/>
        <w:jc w:val="center"/>
        <w:outlineLvl w:val="3"/>
      </w:pPr>
      <w:r>
        <w:t>I. Краткая характеристика объекта и предоставляемых</w:t>
      </w:r>
    </w:p>
    <w:p w:rsidR="003D2D54" w:rsidRDefault="00A93355">
      <w:pPr>
        <w:pStyle w:val="ConsPlusTitle"/>
        <w:jc w:val="center"/>
      </w:pPr>
      <w:r>
        <w:t>на нем услуг</w:t>
      </w:r>
    </w:p>
    <w:p w:rsidR="003D2D54" w:rsidRDefault="003D2D54">
      <w:pPr>
        <w:pStyle w:val="ConsPlusNormal"/>
        <w:jc w:val="both"/>
      </w:pPr>
    </w:p>
    <w:p w:rsidR="003D2D54" w:rsidRDefault="00A93355">
      <w:pPr>
        <w:pStyle w:val="ConsPlusNormal"/>
        <w:ind w:firstLine="540"/>
        <w:jc w:val="both"/>
      </w:pPr>
      <w:r>
        <w:t xml:space="preserve">В данном </w:t>
      </w:r>
      <w:hyperlink w:anchor="Par1166" w:tooltip="     I. Краткая характеристика объекта и предоставляемых на нем услуг" w:history="1">
        <w:r>
          <w:rPr>
            <w:color w:val="0000FF"/>
          </w:rPr>
          <w:t>разделе</w:t>
        </w:r>
      </w:hyperlink>
      <w:r>
        <w:t xml:space="preserve"> указывается информация об объекте предоставления услуг. Все поля обязательны для заполнения.</w:t>
      </w:r>
    </w:p>
    <w:p w:rsidR="003D2D54" w:rsidRDefault="00A93355">
      <w:pPr>
        <w:pStyle w:val="ConsPlusNormal"/>
        <w:spacing w:before="240"/>
        <w:ind w:firstLine="540"/>
        <w:jc w:val="both"/>
      </w:pPr>
      <w:r>
        <w:t xml:space="preserve">Заполнение данного </w:t>
      </w:r>
      <w:hyperlink w:anchor="Par1166" w:tooltip="     I. Краткая характеристика объекта и предоставляемых на нем услуг" w:history="1">
        <w:r>
          <w:rPr>
            <w:color w:val="0000FF"/>
          </w:rPr>
          <w:t>раздела</w:t>
        </w:r>
      </w:hyperlink>
      <w:r>
        <w:t xml:space="preserve"> осуществляется с использованием </w:t>
      </w:r>
      <w:hyperlink r:id="rId155" w:history="1">
        <w:r>
          <w:rPr>
            <w:color w:val="0000FF"/>
          </w:rPr>
          <w:t>методики</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3D2D54" w:rsidRDefault="00A93355">
      <w:pPr>
        <w:pStyle w:val="ConsPlusNormal"/>
        <w:spacing w:before="240"/>
        <w:ind w:firstLine="540"/>
        <w:jc w:val="both"/>
      </w:pPr>
      <w:r>
        <w:t xml:space="preserve">Для заполнения </w:t>
      </w:r>
      <w:hyperlink w:anchor="Par1166" w:tooltip="     I. Краткая характеристика объекта и предоставляемых на нем услуг" w:history="1">
        <w:r>
          <w:rPr>
            <w:color w:val="0000FF"/>
          </w:rPr>
          <w:t>раздела</w:t>
        </w:r>
      </w:hyperlink>
      <w:r>
        <w:t xml:space="preserve">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связанные с оказанием услуг гражданам.</w:t>
      </w:r>
    </w:p>
    <w:p w:rsidR="003D2D54" w:rsidRDefault="003D2D54">
      <w:pPr>
        <w:pStyle w:val="ConsPlusNormal"/>
        <w:jc w:val="both"/>
      </w:pPr>
    </w:p>
    <w:p w:rsidR="003D2D54" w:rsidRDefault="00A93355">
      <w:pPr>
        <w:pStyle w:val="ConsPlusTitle"/>
        <w:jc w:val="center"/>
        <w:outlineLvl w:val="3"/>
      </w:pPr>
      <w:r>
        <w:t>II. Оценка соответствия уровня доступности для инвалидов</w:t>
      </w:r>
    </w:p>
    <w:p w:rsidR="003D2D54" w:rsidRDefault="00A93355">
      <w:pPr>
        <w:pStyle w:val="ConsPlusTitle"/>
        <w:jc w:val="center"/>
      </w:pPr>
      <w:r>
        <w:t>объекта и имеющихся недостатков в обеспечении условий</w:t>
      </w:r>
    </w:p>
    <w:p w:rsidR="003D2D54" w:rsidRDefault="00A93355">
      <w:pPr>
        <w:pStyle w:val="ConsPlusTitle"/>
        <w:jc w:val="center"/>
      </w:pPr>
      <w:r>
        <w:t>его доступности для инвалидов</w:t>
      </w:r>
    </w:p>
    <w:p w:rsidR="003D2D54" w:rsidRDefault="003D2D54">
      <w:pPr>
        <w:pStyle w:val="ConsPlusNormal"/>
        <w:jc w:val="both"/>
      </w:pPr>
    </w:p>
    <w:p w:rsidR="003D2D54" w:rsidRDefault="00A93355">
      <w:pPr>
        <w:pStyle w:val="ConsPlusNormal"/>
        <w:ind w:firstLine="540"/>
        <w:jc w:val="both"/>
      </w:pPr>
      <w:r>
        <w:t xml:space="preserve">В </w:t>
      </w:r>
      <w:hyperlink w:anchor="Par1301" w:tooltip="N п/п" w:history="1">
        <w:r>
          <w:rPr>
            <w:color w:val="0000FF"/>
          </w:rPr>
          <w:t>таблицах раздела</w:t>
        </w:r>
      </w:hyperlink>
      <w:r>
        <w:t xml:space="preserve"> указывается один из выделенных курсивом вариантов.</w:t>
      </w:r>
    </w:p>
    <w:p w:rsidR="003D2D54" w:rsidRDefault="00D9708B">
      <w:pPr>
        <w:pStyle w:val="ConsPlusNormal"/>
        <w:spacing w:before="240"/>
        <w:ind w:firstLine="540"/>
        <w:jc w:val="both"/>
      </w:pPr>
      <w:hyperlink w:anchor="Par1322" w:tooltip="8" w:history="1">
        <w:r w:rsidR="00A93355">
          <w:rPr>
            <w:color w:val="0000FF"/>
          </w:rPr>
          <w:t>Строка</w:t>
        </w:r>
      </w:hyperlink>
      <w:r w:rsidR="00A93355">
        <w:t xml:space="preserve">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rsidR="003D2D54" w:rsidRDefault="003D2D54">
      <w:pPr>
        <w:pStyle w:val="ConsPlusNormal"/>
        <w:jc w:val="both"/>
      </w:pPr>
    </w:p>
    <w:p w:rsidR="003D2D54" w:rsidRDefault="00A93355">
      <w:pPr>
        <w:pStyle w:val="ConsPlusTitle"/>
        <w:jc w:val="center"/>
        <w:outlineLvl w:val="3"/>
      </w:pPr>
      <w:r>
        <w:t>III. Оценка соответствия уровня доступности для инвалидов</w:t>
      </w:r>
    </w:p>
    <w:p w:rsidR="003D2D54" w:rsidRDefault="00A93355">
      <w:pPr>
        <w:pStyle w:val="ConsPlusTitle"/>
        <w:jc w:val="center"/>
      </w:pPr>
      <w:r>
        <w:t>предоставляемых услуг и имеющихся недостатков в обеспечении</w:t>
      </w:r>
    </w:p>
    <w:p w:rsidR="003D2D54" w:rsidRDefault="00A93355">
      <w:pPr>
        <w:pStyle w:val="ConsPlusTitle"/>
        <w:jc w:val="center"/>
      </w:pPr>
      <w:r>
        <w:t>условий их доступности для инвалидов</w:t>
      </w:r>
    </w:p>
    <w:p w:rsidR="003D2D54" w:rsidRDefault="003D2D54">
      <w:pPr>
        <w:pStyle w:val="ConsPlusNormal"/>
        <w:jc w:val="both"/>
      </w:pPr>
    </w:p>
    <w:p w:rsidR="003D2D54" w:rsidRDefault="00A93355">
      <w:pPr>
        <w:pStyle w:val="ConsPlusNormal"/>
        <w:ind w:firstLine="540"/>
        <w:jc w:val="both"/>
      </w:pPr>
      <w:r>
        <w:t xml:space="preserve">В </w:t>
      </w:r>
      <w:hyperlink w:anchor="Par1403" w:tooltip="N п/п" w:history="1">
        <w:r>
          <w:rPr>
            <w:color w:val="0000FF"/>
          </w:rPr>
          <w:t>таблицах раздела</w:t>
        </w:r>
      </w:hyperlink>
      <w:r>
        <w:t xml:space="preserve"> указывается один из выделенных курсивом вариантов.</w:t>
      </w:r>
    </w:p>
    <w:p w:rsidR="003D2D54" w:rsidRDefault="00D9708B">
      <w:pPr>
        <w:pStyle w:val="ConsPlusNormal"/>
        <w:spacing w:before="240"/>
        <w:ind w:firstLine="540"/>
        <w:jc w:val="both"/>
      </w:pPr>
      <w:hyperlink w:anchor="Par1422" w:tooltip="5" w:history="1">
        <w:r w:rsidR="00A93355">
          <w:rPr>
            <w:color w:val="0000FF"/>
          </w:rPr>
          <w:t>Раздел</w:t>
        </w:r>
      </w:hyperlink>
      <w:r w:rsidR="00A93355">
        <w:t xml:space="preserve">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rsidR="003D2D54" w:rsidRDefault="003D2D54">
      <w:pPr>
        <w:pStyle w:val="ConsPlusNormal"/>
        <w:jc w:val="both"/>
      </w:pPr>
    </w:p>
    <w:p w:rsidR="003D2D54" w:rsidRDefault="00A93355">
      <w:pPr>
        <w:pStyle w:val="ConsPlusTitle"/>
        <w:jc w:val="center"/>
        <w:outlineLvl w:val="3"/>
      </w:pPr>
      <w:r>
        <w:t>IV. Управленческие решения по срокам и объемам работ,</w:t>
      </w:r>
    </w:p>
    <w:p w:rsidR="003D2D54" w:rsidRDefault="00A93355">
      <w:pPr>
        <w:pStyle w:val="ConsPlusTitle"/>
        <w:jc w:val="center"/>
      </w:pPr>
      <w:r>
        <w:t>необходимых для приведения объекта и услуг в соответствие</w:t>
      </w:r>
    </w:p>
    <w:p w:rsidR="003D2D54" w:rsidRDefault="00A93355">
      <w:pPr>
        <w:pStyle w:val="ConsPlusTitle"/>
        <w:jc w:val="center"/>
      </w:pPr>
      <w:r>
        <w:t>с требованиями законодательства Российской Федерации</w:t>
      </w:r>
    </w:p>
    <w:p w:rsidR="003D2D54" w:rsidRDefault="003D2D54">
      <w:pPr>
        <w:pStyle w:val="ConsPlusNormal"/>
        <w:jc w:val="both"/>
      </w:pPr>
    </w:p>
    <w:p w:rsidR="003D2D54" w:rsidRDefault="00A93355">
      <w:pPr>
        <w:pStyle w:val="ConsPlusNormal"/>
        <w:ind w:firstLine="540"/>
        <w:jc w:val="both"/>
      </w:pPr>
      <w:r>
        <w:t xml:space="preserve">В </w:t>
      </w:r>
      <w:hyperlink w:anchor="Par1432" w:tooltip="N п/п" w:history="1">
        <w:r>
          <w:rPr>
            <w:color w:val="0000FF"/>
          </w:rPr>
          <w:t>таблицах</w:t>
        </w:r>
      </w:hyperlink>
      <w:r>
        <w:t xml:space="preserve">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в столбце "сроки" указывается "не определено".</w:t>
      </w:r>
    </w:p>
    <w:p w:rsidR="003D2D54" w:rsidRDefault="00A93355">
      <w:pPr>
        <w:pStyle w:val="ConsPlusNormal"/>
        <w:spacing w:before="240"/>
        <w:ind w:firstLine="540"/>
        <w:jc w:val="both"/>
      </w:pPr>
      <w:r>
        <w:t xml:space="preserve">В случае если в </w:t>
      </w:r>
      <w:hyperlink w:anchor="Par1301" w:tooltip="N п/п" w:history="1">
        <w:r>
          <w:rPr>
            <w:color w:val="0000FF"/>
          </w:rPr>
          <w:t>таблицах II</w:t>
        </w:r>
      </w:hyperlink>
      <w:r>
        <w:t xml:space="preserve"> и </w:t>
      </w:r>
      <w:hyperlink w:anchor="Par1403" w:tooltip="N п/п" w:history="1">
        <w:r>
          <w:rPr>
            <w:color w:val="0000FF"/>
          </w:rPr>
          <w:t>III разделов</w:t>
        </w:r>
      </w:hyperlink>
      <w:r>
        <w:t xml:space="preserve"> имеется указание на недостаток в обеспечении условий доступности для инвалидов и других маломобильных групп населения объекта и/или услуги, в данном </w:t>
      </w:r>
      <w:hyperlink w:anchor="Par1427" w:tooltip="IV. Управленческие решения по срокам и объемам работ," w:history="1">
        <w:r>
          <w:rPr>
            <w:color w:val="0000FF"/>
          </w:rPr>
          <w:t>разделе</w:t>
        </w:r>
      </w:hyperlink>
      <w:r>
        <w:t xml:space="preserve"> описывается управленческое решение по устранению недостатка с указанием срока проведения работ.</w:t>
      </w:r>
    </w:p>
    <w:p w:rsidR="003D2D54" w:rsidRDefault="00A93355">
      <w:pPr>
        <w:pStyle w:val="ConsPlusNormal"/>
        <w:spacing w:before="240"/>
        <w:ind w:firstLine="540"/>
        <w:jc w:val="both"/>
      </w:pPr>
      <w:r>
        <w:t xml:space="preserve">Также в данном </w:t>
      </w:r>
      <w:hyperlink w:anchor="Par1427" w:tooltip="IV. Управленческие решения по срокам и объемам работ," w:history="1">
        <w:r>
          <w:rPr>
            <w:color w:val="0000FF"/>
          </w:rPr>
          <w:t>разделе</w:t>
        </w:r>
      </w:hyperlink>
      <w:r>
        <w:t xml:space="preserve"> отражается:</w:t>
      </w:r>
    </w:p>
    <w:p w:rsidR="003D2D54" w:rsidRDefault="00A93355">
      <w:pPr>
        <w:pStyle w:val="ConsPlusNormal"/>
        <w:spacing w:before="240"/>
        <w:ind w:firstLine="540"/>
        <w:jc w:val="both"/>
      </w:pPr>
      <w:r>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rsidR="003D2D54" w:rsidRDefault="00A93355">
      <w:pPr>
        <w:pStyle w:val="ConsPlusNormal"/>
        <w:spacing w:before="240"/>
        <w:ind w:firstLine="540"/>
        <w:jc w:val="both"/>
      </w:pPr>
      <w:r>
        <w:t>информация о необходимости согласования проведения работ в установленных законодательством Российской Федерации случаях.</w:t>
      </w:r>
    </w:p>
    <w:p w:rsidR="003D2D54" w:rsidRDefault="00A93355">
      <w:pPr>
        <w:pStyle w:val="ConsPlusNormal"/>
        <w:spacing w:before="240"/>
        <w:ind w:firstLine="540"/>
        <w:jc w:val="both"/>
      </w:pPr>
      <w:r>
        <w:t xml:space="preserve">В </w:t>
      </w:r>
      <w:hyperlink w:anchor="Par1455" w:tooltip="Итоговое заключение о состоянии доступности ОСИ:" w:history="1">
        <w:r>
          <w:rPr>
            <w:color w:val="0000FF"/>
          </w:rPr>
          <w:t>поле</w:t>
        </w:r>
      </w:hyperlink>
      <w:r>
        <w:t xml:space="preserve"> "Итоговое заключение о состоянии доступности ОСИ" указывается 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3D2D54" w:rsidRDefault="00A93355">
      <w:pPr>
        <w:pStyle w:val="ConsPlusNormal"/>
        <w:spacing w:before="240"/>
        <w:ind w:firstLine="540"/>
        <w:jc w:val="both"/>
      </w:pPr>
      <w:r>
        <w:t>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подтверждающий прохождение обучения документ).</w:t>
      </w:r>
    </w:p>
    <w:p w:rsidR="003D2D54" w:rsidRDefault="00A93355">
      <w:pPr>
        <w:pStyle w:val="ConsPlusNormal"/>
        <w:spacing w:before="240"/>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органа или организации для последующего размещения на портале "Доступная среда. Московская область".</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2</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38" w:name="Par1566"/>
      <w:bookmarkEnd w:id="38"/>
      <w:r>
        <w:t>ТИПОВОЕ ПОЛОЖЕНИЕ</w:t>
      </w:r>
    </w:p>
    <w:p w:rsidR="003D2D54" w:rsidRDefault="00A93355">
      <w:pPr>
        <w:pStyle w:val="ConsPlusTitle"/>
        <w:jc w:val="center"/>
      </w:pPr>
      <w:r>
        <w:t>ПО ПРЕДОСТАВЛЕНИЮ МНОГОФУНКЦИОНАЛЬНЫМ ЦЕНТРОМ ПРЕДОСТАВЛЕНИЯ</w:t>
      </w:r>
    </w:p>
    <w:p w:rsidR="003D2D54" w:rsidRDefault="00A93355">
      <w:pPr>
        <w:pStyle w:val="ConsPlusTitle"/>
        <w:jc w:val="center"/>
      </w:pPr>
      <w:r>
        <w:t>ГОСУДАРСТВЕННЫХ И МУНИЦИПАЛЬНЫХ УСЛУГ МОСКОВСКОЙ</w:t>
      </w:r>
    </w:p>
    <w:p w:rsidR="003D2D54" w:rsidRDefault="00A93355">
      <w:pPr>
        <w:pStyle w:val="ConsPlusTitle"/>
        <w:jc w:val="center"/>
      </w:pPr>
      <w:r>
        <w:t>ОБЛАСТИ УСЛУГИ ПО ВЫЕЗДНОМУ ОБСЛУЖИВАНИЮ ЗАЯВИТЕЛЕЙ</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w:t>
            </w:r>
            <w:hyperlink r:id="rId156" w:history="1">
              <w:r>
                <w:rPr>
                  <w:color w:val="0000FF"/>
                </w:rPr>
                <w:t>распоряжения</w:t>
              </w:r>
            </w:hyperlink>
            <w:r>
              <w:rPr>
                <w:color w:val="392C69"/>
              </w:rPr>
              <w:t xml:space="preserve"> Мингосуправления МО от 29.12.2018 N 10-150/РВ)</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Title"/>
        <w:jc w:val="center"/>
        <w:outlineLvl w:val="2"/>
      </w:pPr>
      <w:r>
        <w:t>Понятия, используемые в настоящем Положении</w:t>
      </w:r>
    </w:p>
    <w:p w:rsidR="003D2D54" w:rsidRDefault="003D2D54">
      <w:pPr>
        <w:pStyle w:val="ConsPlusNormal"/>
        <w:jc w:val="both"/>
      </w:pPr>
    </w:p>
    <w:p w:rsidR="003D2D54" w:rsidRDefault="00A93355">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"Услуга" (далее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 и (или) доставка Заявителю результатов предоставления государственных и муниципальных услуг.</w:t>
      </w:r>
    </w:p>
    <w:p w:rsidR="003D2D54" w:rsidRDefault="00A93355">
      <w:pPr>
        <w:pStyle w:val="ConsPlusNormal"/>
        <w:spacing w:before="240"/>
        <w:ind w:firstLine="540"/>
        <w:jc w:val="both"/>
      </w:pPr>
      <w:r>
        <w:t xml:space="preserve">"Заявитель" (далее - Заявитель) -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w:t>
      </w:r>
      <w:hyperlink r:id="rId157"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3D2D54" w:rsidRDefault="00A93355">
      <w:pPr>
        <w:pStyle w:val="ConsPlusNormal"/>
        <w:spacing w:before="240"/>
        <w:ind w:firstLine="540"/>
        <w:jc w:val="both"/>
      </w:pPr>
      <w:r>
        <w:t>"Представитель"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rsidR="003D2D54" w:rsidRDefault="00A93355">
      <w:pPr>
        <w:pStyle w:val="ConsPlusNormal"/>
        <w:spacing w:before="24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государственных и муниципальных услуг и обработки документов на базе МФЦ.</w:t>
      </w:r>
    </w:p>
    <w:p w:rsidR="003D2D54" w:rsidRDefault="00A93355">
      <w:pPr>
        <w:pStyle w:val="ConsPlusNormal"/>
        <w:jc w:val="both"/>
      </w:pPr>
      <w:r>
        <w:t xml:space="preserve">(в ред. </w:t>
      </w:r>
      <w:hyperlink r:id="rId158"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"Заявка" - обращение Заявителя или его представителя о намерении заказать выездное обслуживание, поданное в МФЦ.</w:t>
      </w:r>
    </w:p>
    <w:p w:rsidR="003D2D54" w:rsidRDefault="00A93355">
      <w:pPr>
        <w:pStyle w:val="ConsPlusNormal"/>
        <w:spacing w:before="240"/>
        <w:ind w:firstLine="540"/>
        <w:jc w:val="both"/>
      </w:pPr>
      <w:r>
        <w:t>"ЦТО" - Центр телефонного обслуживания.</w:t>
      </w:r>
    </w:p>
    <w:p w:rsidR="003D2D54" w:rsidRDefault="00A93355">
      <w:pPr>
        <w:pStyle w:val="ConsPlusNormal"/>
        <w:spacing w:before="240"/>
        <w:ind w:firstLine="540"/>
        <w:jc w:val="both"/>
      </w:pPr>
      <w:r>
        <w:t>"ОИВ" - органы исполнительной власти.</w:t>
      </w:r>
    </w:p>
    <w:p w:rsidR="003D2D54" w:rsidRDefault="003D2D54">
      <w:pPr>
        <w:pStyle w:val="ConsPlusNormal"/>
        <w:jc w:val="both"/>
      </w:pPr>
    </w:p>
    <w:p w:rsidR="003D2D54" w:rsidRDefault="00A93355">
      <w:pPr>
        <w:pStyle w:val="ConsPlusTitle"/>
        <w:jc w:val="center"/>
        <w:outlineLvl w:val="2"/>
      </w:pPr>
      <w:r>
        <w:t>1. Общие положения</w:t>
      </w: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 xml:space="preserve">2.1. Настоящее Положение разработано в соответствии с Федеральным </w:t>
      </w:r>
      <w:hyperlink r:id="rId159" w:history="1">
        <w:r>
          <w:rPr>
            <w:color w:val="0000FF"/>
          </w:rPr>
          <w:t>законом</w:t>
        </w:r>
      </w:hyperlink>
      <w:r>
        <w:t xml:space="preserve"> "Об организации предоставления государственных и муниципальных услуг" от 27 июля 2010 г. N 210-ФЗ, </w:t>
      </w:r>
      <w:hyperlink r:id="rId160"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hyperlink r:id="rId161" w:history="1">
        <w:r>
          <w:rPr>
            <w:color w:val="0000FF"/>
          </w:rPr>
          <w:t>постановлением</w:t>
        </w:r>
      </w:hyperlink>
      <w:r>
        <w:t xml:space="preserve"> Правительства Московской области от 27 сентября 2013 г. N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D2D54" w:rsidRDefault="00A93355">
      <w:pPr>
        <w:pStyle w:val="ConsPlusNormal"/>
        <w:spacing w:before="240"/>
        <w:ind w:firstLine="540"/>
        <w:jc w:val="both"/>
      </w:pPr>
      <w:r>
        <w:t>2.2. Настоящее Положение регулирует отношения, возникающие между Заявителем и НАИМЕНОВАНИЕ МФЦ при оказании Услуги.</w:t>
      </w:r>
    </w:p>
    <w:p w:rsidR="003D2D54" w:rsidRDefault="00A93355">
      <w:pPr>
        <w:pStyle w:val="ConsPlusNormal"/>
        <w:spacing w:before="240"/>
        <w:ind w:firstLine="540"/>
        <w:jc w:val="both"/>
      </w:pPr>
      <w:r>
        <w:t>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w:t>
      </w:r>
    </w:p>
    <w:p w:rsidR="003D2D54" w:rsidRDefault="00A93355">
      <w:pPr>
        <w:pStyle w:val="ConsPlusNormal"/>
        <w:spacing w:before="240"/>
        <w:ind w:firstLine="540"/>
        <w:jc w:val="both"/>
      </w:pPr>
      <w:r>
        <w:t>2.3. Приказом руководителя НАИМЕНОВАНИЕ МФЦ устанавливается лицо, ответственное за организацию оказания Услуги в целом, перечень лиц, обеспечивающих запись на оказание Услуги, 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необходимых для организации оказания Услуги.</w:t>
      </w:r>
    </w:p>
    <w:p w:rsidR="003D2D54" w:rsidRDefault="00A93355">
      <w:pPr>
        <w:pStyle w:val="ConsPlusNormal"/>
        <w:spacing w:before="240"/>
        <w:ind w:firstLine="540"/>
        <w:jc w:val="both"/>
      </w:pPr>
      <w:r>
        <w:t>2.4. Услуга предоставляется на возмездной основе, кроме случаев обращения следующих категорий граждан:</w:t>
      </w:r>
    </w:p>
    <w:p w:rsidR="003D2D54" w:rsidRDefault="00A93355">
      <w:pPr>
        <w:pStyle w:val="ConsPlusNormal"/>
        <w:spacing w:before="240"/>
        <w:ind w:firstLine="540"/>
        <w:jc w:val="both"/>
      </w:pPr>
      <w:r>
        <w:t>Ветераны Великой Отечественной войны.</w:t>
      </w:r>
    </w:p>
    <w:p w:rsidR="003D2D54" w:rsidRDefault="00A93355">
      <w:pPr>
        <w:pStyle w:val="ConsPlusNormal"/>
        <w:spacing w:before="240"/>
        <w:ind w:firstLine="540"/>
        <w:jc w:val="both"/>
      </w:pPr>
      <w:r>
        <w:t>Инвалиды Великой Отечественной войны.</w:t>
      </w:r>
    </w:p>
    <w:p w:rsidR="003D2D54" w:rsidRDefault="00A93355">
      <w:pPr>
        <w:pStyle w:val="ConsPlusNormal"/>
        <w:spacing w:before="240"/>
        <w:ind w:firstLine="540"/>
        <w:jc w:val="both"/>
      </w:pPr>
      <w:r>
        <w:t>Инвалиды I, II групп,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w:t>
      </w:r>
    </w:p>
    <w:p w:rsidR="003D2D54" w:rsidRDefault="00A93355">
      <w:pPr>
        <w:pStyle w:val="ConsPlusNormal"/>
        <w:spacing w:before="240"/>
        <w:ind w:firstLine="540"/>
        <w:jc w:val="both"/>
      </w:pPr>
      <w:r>
        <w:t>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для данных категорий граждан организация выезда сотрудника МФЦ осуществляется бесплатно, за исключением взимания государственных пошлин и оплат, в случаях, предусмотренных законодательством.</w:t>
      </w:r>
    </w:p>
    <w:p w:rsidR="003D2D54" w:rsidRDefault="00A93355">
      <w:pPr>
        <w:pStyle w:val="ConsPlusNormal"/>
        <w:spacing w:before="240"/>
        <w:ind w:firstLine="540"/>
        <w:jc w:val="both"/>
      </w:pPr>
      <w:r>
        <w:t>2.5.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p>
    <w:p w:rsidR="003D2D54" w:rsidRDefault="00A93355">
      <w:pPr>
        <w:pStyle w:val="ConsPlusNormal"/>
        <w:spacing w:before="240"/>
        <w:ind w:firstLine="540"/>
        <w:jc w:val="both"/>
      </w:pPr>
      <w:r>
        <w:t xml:space="preserve">2.6. Перечень государственных и муниципальных услуг, предоставляемых при выезде к Заявителю, определен согласно </w:t>
      </w:r>
      <w:hyperlink r:id="rId162" w:history="1">
        <w:r>
          <w:rPr>
            <w:color w:val="0000FF"/>
          </w:rPr>
          <w:t>постановлению</w:t>
        </w:r>
      </w:hyperlink>
      <w:r>
        <w:t xml:space="preserve"> Правительства Московской области от 27 сентября 2013 г. N 777/42, может изменяться и дополняться приказом руководителя МФЦ.</w:t>
      </w:r>
    </w:p>
    <w:p w:rsidR="003D2D54" w:rsidRDefault="00A93355">
      <w:pPr>
        <w:pStyle w:val="ConsPlusNormal"/>
        <w:spacing w:before="240"/>
        <w:ind w:firstLine="540"/>
        <w:jc w:val="both"/>
      </w:pPr>
      <w:r>
        <w:t>2.7. Перечень документов, необходимых для оказания Услуги:</w:t>
      </w:r>
    </w:p>
    <w:p w:rsidR="003D2D54" w:rsidRDefault="00A93355">
      <w:pPr>
        <w:pStyle w:val="ConsPlusNormal"/>
        <w:spacing w:before="240"/>
        <w:ind w:firstLine="540"/>
        <w:jc w:val="both"/>
      </w:pPr>
      <w:r>
        <w:t>- договор на оказание Услуги в двух экземплярах;</w:t>
      </w:r>
    </w:p>
    <w:p w:rsidR="003D2D54" w:rsidRDefault="00A93355">
      <w:pPr>
        <w:pStyle w:val="ConsPlusNormal"/>
        <w:spacing w:before="240"/>
        <w:ind w:firstLine="540"/>
        <w:jc w:val="both"/>
      </w:pPr>
      <w:r>
        <w:t>- документ, удостоверяющий личность заявителя (документ, подтверждающий полномочия представителя);</w:t>
      </w:r>
    </w:p>
    <w:p w:rsidR="003D2D54" w:rsidRDefault="00A93355">
      <w:pPr>
        <w:pStyle w:val="ConsPlusNormal"/>
        <w:spacing w:before="240"/>
        <w:ind w:firstLine="540"/>
        <w:jc w:val="both"/>
      </w:pPr>
      <w:r>
        <w:t>- документ, подтверждающий оплату Услуги (в случае оказания услуги на возмездной основе);</w:t>
      </w:r>
    </w:p>
    <w:p w:rsidR="003D2D54" w:rsidRDefault="00A93355">
      <w:pPr>
        <w:pStyle w:val="ConsPlusNormal"/>
        <w:spacing w:before="240"/>
        <w:ind w:firstLine="540"/>
        <w:jc w:val="both"/>
      </w:pPr>
      <w:r>
        <w:t>- документ, подтверждающий право получения Услуги на безвозмездной основе.</w:t>
      </w:r>
    </w:p>
    <w:p w:rsidR="003D2D54" w:rsidRDefault="00A93355">
      <w:pPr>
        <w:pStyle w:val="ConsPlusNormal"/>
        <w:spacing w:before="240"/>
        <w:ind w:firstLine="540"/>
        <w:jc w:val="both"/>
      </w:pPr>
      <w:r>
        <w:t xml:space="preserve">2.8. Основанием для оказания Услуги является договор на оказание Услуги, заключаемый сторонами в соответствии с Гражданским </w:t>
      </w:r>
      <w:hyperlink r:id="rId163" w:history="1">
        <w:r>
          <w:rPr>
            <w:color w:val="0000FF"/>
          </w:rPr>
          <w:t>кодексом</w:t>
        </w:r>
      </w:hyperlink>
      <w:r>
        <w:t xml:space="preserve"> Российской Федерации.</w:t>
      </w:r>
    </w:p>
    <w:p w:rsidR="003D2D54" w:rsidRDefault="00A93355">
      <w:pPr>
        <w:pStyle w:val="ConsPlusNormal"/>
        <w:spacing w:before="240"/>
        <w:ind w:firstLine="540"/>
        <w:jc w:val="both"/>
      </w:pPr>
      <w:r>
        <w:t>2.9. Договор на оказание Услуги заключается в двух экземплярах в простой письменной форме путем подписания сторонами. Один экземпляр передается заявителю, второй - в НАИМЕНОВАНИЕ МФЦ. Договор подписывается директором МФЦ или уполномоченным им лицом.</w:t>
      </w:r>
    </w:p>
    <w:p w:rsidR="003D2D54" w:rsidRDefault="00A93355">
      <w:pPr>
        <w:pStyle w:val="ConsPlusNormal"/>
        <w:spacing w:before="240"/>
        <w:ind w:firstLine="540"/>
        <w:jc w:val="both"/>
      </w:pPr>
      <w:r>
        <w:t>2.10. Заявитель обязан предоставить в МФЦ копии платежных документов об оплате Услуги по договору до начала оказания Услуги. Квитанция об оплате размещена на официальном сайте НАИМЕНОВАНИЕ МФЦ.</w:t>
      </w:r>
    </w:p>
    <w:p w:rsidR="003D2D54" w:rsidRDefault="00A93355">
      <w:pPr>
        <w:pStyle w:val="ConsPlusNormal"/>
        <w:spacing w:before="240"/>
        <w:ind w:firstLine="540"/>
        <w:jc w:val="both"/>
      </w:pPr>
      <w:r>
        <w:t>2.11. Услуга оказывается в рабочее время МФЦ в соответствии с графиком работы НАИМЕНОВАНИЕ МФЦ.</w:t>
      </w:r>
    </w:p>
    <w:p w:rsidR="003D2D54" w:rsidRDefault="00A93355">
      <w:pPr>
        <w:pStyle w:val="ConsPlusNormal"/>
        <w:spacing w:before="240"/>
        <w:ind w:firstLine="540"/>
        <w:jc w:val="both"/>
      </w:pPr>
      <w:r>
        <w:t>2.12. Услуга оказывается в сроки, согласованные с Заявителем.</w:t>
      </w:r>
    </w:p>
    <w:p w:rsidR="003D2D54" w:rsidRDefault="00A93355">
      <w:pPr>
        <w:pStyle w:val="ConsPlusNormal"/>
        <w:spacing w:before="240"/>
        <w:ind w:firstLine="540"/>
        <w:jc w:val="both"/>
      </w:pPr>
      <w:r>
        <w:t>2.13. Выезд к заявителю осуществляется согласно графику, утверждаемому Руководителем НАИМЕНОВАНИЕ МФЦ, с учетом режима работы МФЦ. МФЦ обеспечивает осуществление выезда по договорам возмездного оказания Услуг не позднее 10 рабочих дней с момента подачи заявки.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rsidR="003D2D54" w:rsidRDefault="00A93355">
      <w:pPr>
        <w:pStyle w:val="ConsPlusNormal"/>
        <w:spacing w:before="240"/>
        <w:ind w:firstLine="540"/>
        <w:jc w:val="both"/>
      </w:pPr>
      <w:bookmarkStart w:id="39" w:name="Par1611"/>
      <w:bookmarkEnd w:id="39"/>
      <w:r>
        <w:t>2.14. Заявитель обязан обеспечить условия для осуществления выезда, а именно:</w:t>
      </w:r>
    </w:p>
    <w:p w:rsidR="003D2D54" w:rsidRDefault="00A93355">
      <w:pPr>
        <w:pStyle w:val="ConsPlusNormal"/>
        <w:spacing w:before="240"/>
        <w:ind w:firstLine="540"/>
        <w:jc w:val="both"/>
      </w:pPr>
      <w:r>
        <w:t>- предоставить помещение для осуществления приема документов сотрудниками МФЦ (помещение для осуществления приема должно соответствовать требованиям безопасности);</w:t>
      </w:r>
    </w:p>
    <w:p w:rsidR="003D2D54" w:rsidRDefault="00A93355">
      <w:pPr>
        <w:pStyle w:val="ConsPlusNormal"/>
        <w:spacing w:before="240"/>
        <w:ind w:firstLine="540"/>
        <w:jc w:val="both"/>
      </w:pPr>
      <w:r>
        <w:t>- предоставить рабочее место, оборудованное рабочим столом, стульями и электропитанием для установки технического оборудования.</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 xml:space="preserve">2.16. В случае если в течение 15 минут по прибытии специалиста НАИМЕНОВАНИЕ МФЦ к месту оказания Услуги Заявитель не обеспечил необходимые для оказания Услуги условия согласно </w:t>
      </w:r>
      <w:hyperlink w:anchor="Par1611" w:tooltip="2.14. Заявитель обязан обеспечить условия для осуществления выезда, а именно:" w:history="1">
        <w:r>
          <w:rPr>
            <w:color w:val="0000FF"/>
          </w:rPr>
          <w:t>п. 2.14</w:t>
        </w:r>
      </w:hyperlink>
      <w:r>
        <w:t xml:space="preserve"> или не готов к передаче (приему) документов от специалиста МФЦ, последний вправе отказаться от предоставления Услуги с составлением акта. При этом денежные средства, оплаченные заявителем, возврату не подлежат.</w:t>
      </w:r>
    </w:p>
    <w:p w:rsidR="003D2D54" w:rsidRDefault="00A93355">
      <w:pPr>
        <w:pStyle w:val="ConsPlusNormal"/>
        <w:spacing w:before="240"/>
        <w:ind w:firstLine="540"/>
        <w:jc w:val="both"/>
      </w:pPr>
      <w:r>
        <w:t>2.17. В случае непредставления Услуги по обстоятельствам, не зависящим от воли сторон (вследствие непреодолимой силы), НАИМЕНОВАНИЕ МФЦ переносит срок предоставления Услуги (определяет новую дату оказания Услуги) по согласованию с заявителем.</w:t>
      </w:r>
    </w:p>
    <w:p w:rsidR="003D2D54" w:rsidRDefault="00A93355">
      <w:pPr>
        <w:pStyle w:val="ConsPlusNormal"/>
        <w:spacing w:before="240"/>
        <w:ind w:firstLine="540"/>
        <w:jc w:val="both"/>
      </w:pPr>
      <w:r>
        <w:t>2.18. В случае если Заявитель не может предоставить прибывшему сотруднику МФЦ документ, удостоверяющий принадлежность к льготной категории, а, как следствие, право на получение Услуги на безвозмездной основе, то сотрудник МФЦ завершает обслуживание и формирует соответствующий акт, свидетельствующий о невозможности обслуживания заявителя. Данный факт должен быть внесен в журнал учета выездов сотрудников МФЦ.</w:t>
      </w:r>
    </w:p>
    <w:p w:rsidR="003D2D54" w:rsidRDefault="00A93355">
      <w:pPr>
        <w:pStyle w:val="ConsPlusNormal"/>
        <w:spacing w:before="240"/>
        <w:ind w:firstLine="540"/>
        <w:jc w:val="both"/>
      </w:pPr>
      <w:r>
        <w:t>2.19. В целях автоматизации процесса предоставления государственных и муниципальных услуг во время выезда сотрудник МФЦ использует АИС МФЦ, которая обеспечивает:</w:t>
      </w:r>
    </w:p>
    <w:p w:rsidR="003D2D54" w:rsidRDefault="00A93355">
      <w:pPr>
        <w:pStyle w:val="ConsPlusNormal"/>
        <w:jc w:val="both"/>
      </w:pPr>
      <w:r>
        <w:t xml:space="preserve">(в ред. </w:t>
      </w:r>
      <w:hyperlink r:id="rId164"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информационно-справочное сопровождение работы МФЦ;</w:t>
      </w:r>
    </w:p>
    <w:p w:rsidR="003D2D54" w:rsidRDefault="00A93355">
      <w:pPr>
        <w:pStyle w:val="ConsPlusNormal"/>
        <w:spacing w:before="240"/>
        <w:ind w:firstLine="540"/>
        <w:jc w:val="both"/>
      </w:pPr>
      <w:r>
        <w:t>регистрацию, обработку заявлений и документов заявителей;</w:t>
      </w:r>
    </w:p>
    <w:p w:rsidR="003D2D54" w:rsidRDefault="00A93355">
      <w:pPr>
        <w:pStyle w:val="ConsPlusNormal"/>
        <w:spacing w:before="240"/>
        <w:ind w:firstLine="540"/>
        <w:jc w:val="both"/>
      </w:pPr>
      <w:r>
        <w:t>регистрацию и обработку выдачи готовых результатов заявителей;</w:t>
      </w:r>
    </w:p>
    <w:p w:rsidR="003D2D54" w:rsidRDefault="00A93355">
      <w:pPr>
        <w:pStyle w:val="ConsPlusNormal"/>
        <w:spacing w:before="240"/>
        <w:ind w:firstLine="540"/>
        <w:jc w:val="both"/>
      </w:pPr>
      <w:r>
        <w:t>формирование отчетных и статистических форм о деятельности МФЦ.</w:t>
      </w:r>
    </w:p>
    <w:p w:rsidR="003D2D54" w:rsidRDefault="00A93355">
      <w:pPr>
        <w:pStyle w:val="ConsPlusNormal"/>
        <w:spacing w:before="240"/>
        <w:ind w:firstLine="540"/>
        <w:jc w:val="both"/>
      </w:pPr>
      <w:r>
        <w:t>2.20. Оказание Услуги осуществляется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технических средств (в части выдачи).</w:t>
      </w: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Title"/>
        <w:spacing w:before="300"/>
        <w:jc w:val="center"/>
        <w:outlineLvl w:val="2"/>
      </w:pPr>
      <w:r>
        <w:t>3. Информирование об Услуге</w:t>
      </w:r>
    </w:p>
    <w:p w:rsidR="003D2D54" w:rsidRDefault="003D2D54">
      <w:pPr>
        <w:pStyle w:val="ConsPlusNormal"/>
        <w:jc w:val="both"/>
      </w:pPr>
    </w:p>
    <w:p w:rsidR="003D2D54" w:rsidRDefault="00A93355">
      <w:pPr>
        <w:pStyle w:val="ConsPlusNormal"/>
        <w:ind w:firstLine="540"/>
        <w:jc w:val="both"/>
      </w:pPr>
      <w:r>
        <w:t>3.1. Информация о порядке и сроках предоставления Услуги размещается на официальном сайте МФЦ, на информационных стендах в секторе информирования, разъясняется сотрудниками МФЦ при личном обращении заявителей, а также может быть получена заявителем по телефону НАИМЕНОВАНИЕ МФЦ.</w:t>
      </w:r>
    </w:p>
    <w:p w:rsidR="003D2D54" w:rsidRDefault="00A93355">
      <w:pPr>
        <w:pStyle w:val="ConsPlusNormal"/>
        <w:spacing w:before="240"/>
        <w:ind w:firstLine="540"/>
        <w:jc w:val="both"/>
      </w:pPr>
      <w:r>
        <w:t>3.2. НАИМЕНОВАНИЕ МФЦ публикует в сети Интернет, размещает на информационных стендах следующую информацию об оказании Услуги: образец договора об оказании Услуги, перечень государственных и муниципальных услуг, тарифы, условия и порядок оплаты оказываемой Услуги, номера контактных телефонов, адрес электронной почты, ФИО ответственных лиц за организацию оказания Услуги, иную необходимую информацию.</w:t>
      </w:r>
    </w:p>
    <w:p w:rsidR="003D2D54" w:rsidRDefault="003D2D54">
      <w:pPr>
        <w:pStyle w:val="ConsPlusNormal"/>
        <w:jc w:val="both"/>
      </w:pPr>
    </w:p>
    <w:p w:rsidR="003D2D54" w:rsidRDefault="00A93355">
      <w:pPr>
        <w:pStyle w:val="ConsPlusTitle"/>
        <w:jc w:val="center"/>
        <w:outlineLvl w:val="2"/>
      </w:pPr>
      <w:r>
        <w:t>4. Порядок оказания Услуг</w:t>
      </w:r>
    </w:p>
    <w:p w:rsidR="003D2D54" w:rsidRDefault="003D2D54">
      <w:pPr>
        <w:pStyle w:val="ConsPlusNormal"/>
        <w:jc w:val="both"/>
      </w:pPr>
    </w:p>
    <w:p w:rsidR="003D2D54" w:rsidRDefault="00A93355">
      <w:pPr>
        <w:pStyle w:val="ConsPlusNormal"/>
        <w:ind w:firstLine="540"/>
        <w:jc w:val="both"/>
      </w:pPr>
      <w:bookmarkStart w:id="40" w:name="Par1636"/>
      <w:bookmarkEnd w:id="40"/>
      <w:r>
        <w:t>4.1. Заявитель вправе обратиться в НАИМЕНОВАНИЕ МФЦ за предоставлением Услуги по телефону (XXX-XXX-XX-XX), на официальном сайте МФЦ либо лично.</w:t>
      </w:r>
    </w:p>
    <w:p w:rsidR="003D2D54" w:rsidRDefault="00A93355">
      <w:pPr>
        <w:pStyle w:val="ConsPlusNormal"/>
        <w:spacing w:before="240"/>
        <w:ind w:firstLine="540"/>
        <w:jc w:val="both"/>
      </w:pPr>
      <w:r>
        <w:t>4.2. Выезд к заявителю осуществляется при соблюдении следующих условий:</w:t>
      </w:r>
    </w:p>
    <w:p w:rsidR="003D2D54" w:rsidRDefault="00A93355">
      <w:pPr>
        <w:pStyle w:val="ConsPlusNormal"/>
        <w:spacing w:before="240"/>
        <w:ind w:firstLine="540"/>
        <w:jc w:val="both"/>
      </w:pPr>
      <w:r>
        <w:t xml:space="preserve">наличие заявки на оказание Услуги от Заявителя/Представителя, направленной в порядке, указанном в </w:t>
      </w:r>
      <w:hyperlink w:anchor="Par1636" w:tooltip="4.1. Заявитель вправе обратиться в НАИМЕНОВАНИЕ МФЦ за предоставлением Услуги по телефону (XXX-XXX-XX-XX), на официальном сайте МФЦ либо лично." w:history="1">
        <w:r>
          <w:rPr>
            <w:color w:val="0000FF"/>
          </w:rPr>
          <w:t>п. 4.1</w:t>
        </w:r>
      </w:hyperlink>
      <w:r>
        <w:t>;</w:t>
      </w:r>
    </w:p>
    <w:p w:rsidR="003D2D54" w:rsidRDefault="00A93355">
      <w:pPr>
        <w:pStyle w:val="ConsPlusNormal"/>
        <w:spacing w:before="240"/>
        <w:ind w:firstLine="540"/>
        <w:jc w:val="both"/>
      </w:pPr>
      <w:r>
        <w:t xml:space="preserve">заявка на оказание Услуги отработана согласно </w:t>
      </w:r>
      <w:hyperlink w:anchor="Par1683" w:tooltip="4.6. Все заявки, поступившие одним из способов, указанных в п. 4.1, передаются ответственному сотруднику для формирования графиков выезда, который связывается с Заявителем для информирования и согласования даты и времени выезда, уточняет информацию о факте опл" w:history="1">
        <w:r>
          <w:rPr>
            <w:color w:val="0000FF"/>
          </w:rPr>
          <w:t>п. 4.6</w:t>
        </w:r>
      </w:hyperlink>
      <w:r>
        <w:t>;</w:t>
      </w:r>
    </w:p>
    <w:p w:rsidR="003D2D54" w:rsidRDefault="00A93355">
      <w:pPr>
        <w:pStyle w:val="ConsPlusNormal"/>
        <w:spacing w:before="240"/>
        <w:ind w:firstLine="540"/>
        <w:jc w:val="both"/>
      </w:pPr>
      <w:r>
        <w:t>заявка на оказание Услуги подтверждена Заявителем/Представителем при повторном информировании Call-центра НАИМЕНОВАНИЕ МФЦ.</w:t>
      </w:r>
    </w:p>
    <w:p w:rsidR="003D2D54" w:rsidRDefault="00A93355">
      <w:pPr>
        <w:pStyle w:val="ConsPlusNormal"/>
        <w:spacing w:before="240"/>
        <w:ind w:firstLine="540"/>
        <w:jc w:val="both"/>
      </w:pPr>
      <w:r>
        <w:t>4.3. Заявитель при обращении за предоставлением Услуги должен сообщить либо указать следующие сведения:</w:t>
      </w:r>
    </w:p>
    <w:p w:rsidR="003D2D54" w:rsidRDefault="00A93355">
      <w:pPr>
        <w:pStyle w:val="ConsPlusNormal"/>
        <w:spacing w:before="240"/>
        <w:ind w:firstLine="540"/>
        <w:jc w:val="both"/>
      </w:pPr>
      <w:r>
        <w:t>наименование государственной или муниципальной услуги, в рамках оказания которой будет осуществляться выездное обслуживание;</w:t>
      </w:r>
    </w:p>
    <w:p w:rsidR="003D2D54" w:rsidRDefault="00A93355">
      <w:pPr>
        <w:pStyle w:val="ConsPlusNormal"/>
        <w:spacing w:before="240"/>
        <w:ind w:firstLine="540"/>
        <w:jc w:val="both"/>
      </w:pPr>
      <w:r>
        <w:t>фамилию, имя, отчество физического лица и (или) полное наименование юридического лица;</w:t>
      </w:r>
    </w:p>
    <w:p w:rsidR="003D2D54" w:rsidRDefault="00A93355">
      <w:pPr>
        <w:pStyle w:val="ConsPlusNormal"/>
        <w:spacing w:before="240"/>
        <w:ind w:firstLine="540"/>
        <w:jc w:val="both"/>
      </w:pPr>
      <w:r>
        <w:t>контактные телефоны Заявителя/Представителя;</w:t>
      </w:r>
    </w:p>
    <w:p w:rsidR="003D2D54" w:rsidRDefault="00A93355">
      <w:pPr>
        <w:pStyle w:val="ConsPlusNormal"/>
        <w:spacing w:before="240"/>
        <w:ind w:firstLine="540"/>
        <w:jc w:val="both"/>
      </w:pPr>
      <w:r>
        <w:t>фактический адрес местоположения Заявителя/Представителя (адрес выезда);</w:t>
      </w:r>
    </w:p>
    <w:p w:rsidR="003D2D54" w:rsidRDefault="00A93355">
      <w:pPr>
        <w:pStyle w:val="ConsPlusNormal"/>
        <w:spacing w:before="240"/>
        <w:ind w:firstLine="540"/>
        <w:jc w:val="both"/>
      </w:pPr>
      <w:r>
        <w:t>желаемую дату и время выезда.</w:t>
      </w:r>
    </w:p>
    <w:p w:rsidR="003D2D54" w:rsidRDefault="00A93355">
      <w:pPr>
        <w:pStyle w:val="ConsPlusNormal"/>
        <w:spacing w:before="240"/>
        <w:ind w:firstLine="540"/>
        <w:jc w:val="both"/>
      </w:pPr>
      <w:bookmarkStart w:id="41" w:name="Par1647"/>
      <w:bookmarkEnd w:id="41"/>
      <w:r>
        <w:t>4.4. При получении обращения за предоставлением Услуги сотрудник НАИМЕНОВАНИЕ МФЦ регистрирует обращение в журнале выездов (указывает фамилию, имя, отчество Заявителя и (или) полное наименование юридического лица, контактные телефоны, точный адрес места оказания Услуги, размер платы за выезд, согласованные дату и время предоставления услуги).</w:t>
      </w:r>
    </w:p>
    <w:p w:rsidR="003D2D54" w:rsidRDefault="00A93355">
      <w:pPr>
        <w:pStyle w:val="ConsPlusNormal"/>
        <w:spacing w:before="240"/>
        <w:ind w:firstLine="540"/>
        <w:jc w:val="both"/>
      </w:pPr>
      <w:r>
        <w:t>4.5. При обращении Заявителя/Представителя с намерениями подать заявку через ЦТО НАИМЕНОВАНИЕ МФЦ и при личном обращении в НАИМЕНОВАНИЕ МФЦ:</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
        <w:gridCol w:w="5896"/>
        <w:gridCol w:w="2721"/>
      </w:tblGrid>
      <w:tr w:rsidR="003D2D54">
        <w:tc>
          <w:tcPr>
            <w:tcW w:w="41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Действие сотрудника</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Ответственное лицо</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Уточняет запрашиваемую Заявителем услугу:</w:t>
            </w:r>
          </w:p>
          <w:p w:rsidR="003D2D54" w:rsidRDefault="00A93355">
            <w:pPr>
              <w:pStyle w:val="ConsPlusNormal"/>
            </w:pPr>
            <w:r>
              <w:t xml:space="preserve">- если она включена в перечень услуг по выездному обслуживаю, </w:t>
            </w:r>
            <w:hyperlink w:anchor="Par1661" w:tooltip="в" w:history="1">
              <w:r>
                <w:rPr>
                  <w:color w:val="0000FF"/>
                </w:rPr>
                <w:t>пункт "в"</w:t>
              </w:r>
            </w:hyperlink>
            <w:r>
              <w:t>;</w:t>
            </w:r>
          </w:p>
          <w:p w:rsidR="003D2D54" w:rsidRDefault="00A93355">
            <w:pPr>
              <w:pStyle w:val="ConsPlusNormal"/>
            </w:pPr>
            <w:r>
              <w:t xml:space="preserve">- если услуга не включена в перечень услуг, </w:t>
            </w:r>
            <w:hyperlink w:anchor="Par1658" w:tooltip="б" w:history="1">
              <w:r>
                <w:rPr>
                  <w:color w:val="0000FF"/>
                </w:rPr>
                <w:t>пункт "б"</w:t>
              </w:r>
            </w:hyperlink>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42" w:name="Par1658"/>
            <w:bookmarkEnd w:id="42"/>
            <w:r>
              <w:t>б</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Вежливо отказывает Заявителю/Представителю, назвав причину отказа</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43" w:name="Par1661"/>
            <w:bookmarkEnd w:id="43"/>
            <w:r>
              <w:t>в</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Уточняет, относится ли Заявитель к кругу лиц льготной категории, информирует, что в случае отнесения лица к льготной категории предоставление услуги осуществляется бесплатно. В случае если Заявитель не относится к льготной категории, сообщает о стоимости и порядке оплаты Услуги</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Сообщает, что выезд будет осуществляться в удобный для заявителя день, согласовывает день выезда</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Перечисляет перечень требуемых документов по запрашиваемой Заявителем услуге, сообщает сроки и иные существенные условия для предоставления услуги:</w:t>
            </w:r>
          </w:p>
          <w:p w:rsidR="003D2D54" w:rsidRDefault="00A93355">
            <w:pPr>
              <w:pStyle w:val="ConsPlusNormal"/>
            </w:pPr>
            <w:r>
              <w:t xml:space="preserve">- при наличии у Заявителя полного пакета документов, </w:t>
            </w:r>
            <w:hyperlink w:anchor="Par1672" w:tooltip="ж" w:history="1">
              <w:r>
                <w:rPr>
                  <w:color w:val="0000FF"/>
                </w:rPr>
                <w:t>пункт "ж"</w:t>
              </w:r>
            </w:hyperlink>
            <w:r>
              <w:t>;</w:t>
            </w:r>
          </w:p>
          <w:p w:rsidR="003D2D54" w:rsidRDefault="00A93355">
            <w:pPr>
              <w:pStyle w:val="ConsPlusNormal"/>
            </w:pPr>
            <w:r>
              <w:t xml:space="preserve">- у заявителя нет полного пакета документов, </w:t>
            </w:r>
            <w:hyperlink w:anchor="Par1675" w:tooltip="з" w:history="1">
              <w:r>
                <w:rPr>
                  <w:color w:val="0000FF"/>
                </w:rPr>
                <w:t>пункт "з"</w:t>
              </w:r>
            </w:hyperlink>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44" w:name="Par1672"/>
            <w:bookmarkEnd w:id="44"/>
            <w:r>
              <w:t>ж</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 xml:space="preserve">Запрашивает информацию, указанную в </w:t>
            </w:r>
            <w:hyperlink w:anchor="Par1647" w:tooltip="4.4. При получении обращения за предоставлением Услуги сотрудник НАИМЕНОВАНИЕ МФЦ регистрирует обращение в журнале выездов (указывает фамилию, имя, отчество Заявителя и (или) полное наименование юридического лица, контактные телефоны, точный адрес места оказан" w:history="1">
              <w:r>
                <w:rPr>
                  <w:color w:val="0000FF"/>
                </w:rPr>
                <w:t>п. 4.4</w:t>
              </w:r>
            </w:hyperlink>
            <w:r>
              <w:t>, п. 4.5, заполняет Заявку и журнал учета выездов</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bookmarkStart w:id="45" w:name="Par1675"/>
            <w:bookmarkEnd w:id="45"/>
            <w:r>
              <w:t>з</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Рекомендует собрать полный пакет документов и повторно подать заявку. Если у Заявителя не хватает документов, которые можно получить через МФЦ, то предлагает Заявителю записаться на первичную услугу</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r w:rsidR="003D2D54">
        <w:tc>
          <w:tcPr>
            <w:tcW w:w="41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w:t>
            </w:r>
          </w:p>
        </w:tc>
        <w:tc>
          <w:tcPr>
            <w:tcW w:w="589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Сообщает Заявителю/Представителю, что с ним повторно свяжутся для подтверждения даты и времени осуществления выезда</w:t>
            </w:r>
          </w:p>
        </w:tc>
        <w:tc>
          <w:tcPr>
            <w:tcW w:w="272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Сотрудник ЦТО, МФЦ</w:t>
            </w:r>
          </w:p>
        </w:tc>
      </w:tr>
    </w:tbl>
    <w:p w:rsidR="003D2D54" w:rsidRDefault="003D2D54">
      <w:pPr>
        <w:pStyle w:val="ConsPlusNormal"/>
        <w:jc w:val="both"/>
      </w:pPr>
    </w:p>
    <w:p w:rsidR="003D2D54" w:rsidRDefault="00A93355">
      <w:pPr>
        <w:pStyle w:val="ConsPlusNormal"/>
        <w:ind w:firstLine="540"/>
        <w:jc w:val="both"/>
      </w:pPr>
      <w:r>
        <w:t>Сотрудник ЦТО, принявший заявку от Заявителя, передает информацию в НАИМЕНОВАНИЕ МФЦ по телефону либо электронной почтой.</w:t>
      </w:r>
    </w:p>
    <w:p w:rsidR="003D2D54" w:rsidRDefault="00A93355">
      <w:pPr>
        <w:pStyle w:val="ConsPlusNormal"/>
        <w:spacing w:before="240"/>
        <w:ind w:firstLine="540"/>
        <w:jc w:val="both"/>
      </w:pPr>
      <w:bookmarkStart w:id="46" w:name="Par1683"/>
      <w:bookmarkEnd w:id="46"/>
      <w:r>
        <w:t xml:space="preserve">4.6. Все заявки, поступившие одним из способов, указанных в </w:t>
      </w:r>
      <w:hyperlink w:anchor="Par1636" w:tooltip="4.1. Заявитель вправе обратиться в НАИМЕНОВАНИЕ МФЦ за предоставлением Услуги по телефону (XXX-XXX-XX-XX), на официальном сайте МФЦ либо лично." w:history="1">
        <w:r>
          <w:rPr>
            <w:color w:val="0000FF"/>
          </w:rPr>
          <w:t>п. 4.1</w:t>
        </w:r>
      </w:hyperlink>
      <w:r>
        <w:t>, передаются ответственному сотруднику для формирования графиков выезда, который связывается с Заявителем для информирования и согласования даты и времени выезда, уточняет информацию о факте оплаты Услуги.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4.8. Ответственный сотрудник заполняет договор на оказание Услуг по выезду сотрудника МФЦ, заполняет журнал регистрации выездов, составляет маршрутный лист по выезду сотрудника МФЦ.</w:t>
      </w:r>
    </w:p>
    <w:p w:rsidR="003D2D54" w:rsidRDefault="00A93355">
      <w:pPr>
        <w:pStyle w:val="ConsPlusNormal"/>
        <w:spacing w:before="240"/>
        <w:ind w:firstLine="540"/>
        <w:jc w:val="both"/>
      </w:pPr>
      <w:r>
        <w:t>4.9. Действия по предоставлению Услуги включает в себя исполнение сотрудниками МФЦ следующих процедур, выполнение которых предусмотрено настоящим Положением:</w:t>
      </w:r>
    </w:p>
    <w:p w:rsidR="003D2D54" w:rsidRDefault="00A93355">
      <w:pPr>
        <w:pStyle w:val="ConsPlusNormal"/>
        <w:spacing w:before="240"/>
        <w:ind w:firstLine="540"/>
        <w:jc w:val="both"/>
      </w:pPr>
      <w:r>
        <w:t>выезд к заявителю;</w:t>
      </w:r>
    </w:p>
    <w:p w:rsidR="003D2D54" w:rsidRDefault="00A93355">
      <w:pPr>
        <w:pStyle w:val="ConsPlusNormal"/>
        <w:spacing w:before="240"/>
        <w:ind w:firstLine="540"/>
        <w:jc w:val="both"/>
      </w:pPr>
      <w:r>
        <w:t>консультирование заявителей об условиях и порядке предоставления государственных и муниципальных услуг;</w:t>
      </w:r>
    </w:p>
    <w:p w:rsidR="003D2D54" w:rsidRDefault="00A93355">
      <w:pPr>
        <w:pStyle w:val="ConsPlusNormal"/>
        <w:spacing w:before="240"/>
        <w:ind w:firstLine="540"/>
        <w:jc w:val="both"/>
      </w:pPr>
      <w:r>
        <w:t>регистрация заявлений и прием документов от заявителей;</w:t>
      </w:r>
    </w:p>
    <w:p w:rsidR="003D2D54" w:rsidRDefault="00A93355">
      <w:pPr>
        <w:pStyle w:val="ConsPlusNormal"/>
        <w:spacing w:before="240"/>
        <w:ind w:firstLine="540"/>
        <w:jc w:val="both"/>
      </w:pPr>
      <w:r>
        <w:t>информирование заявителя о ходе выполнения обращения;</w:t>
      </w:r>
    </w:p>
    <w:p w:rsidR="003D2D54" w:rsidRDefault="00A93355">
      <w:pPr>
        <w:pStyle w:val="ConsPlusNormal"/>
        <w:spacing w:before="240"/>
        <w:ind w:firstLine="540"/>
        <w:jc w:val="both"/>
      </w:pPr>
      <w:r>
        <w:t>выдача результатов обращений заявителю.</w:t>
      </w:r>
    </w:p>
    <w:p w:rsidR="003D2D54" w:rsidRDefault="00A93355">
      <w:pPr>
        <w:pStyle w:val="ConsPlusNormal"/>
        <w:spacing w:before="240"/>
        <w:ind w:firstLine="540"/>
        <w:jc w:val="both"/>
      </w:pPr>
      <w:r>
        <w:t>4.10.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rsidR="003D2D54" w:rsidRDefault="00A93355">
      <w:pPr>
        <w:pStyle w:val="ConsPlusNormal"/>
        <w:spacing w:before="240"/>
        <w:ind w:firstLine="540"/>
        <w:jc w:val="both"/>
      </w:pPr>
      <w:r>
        <w:t>4.11. При выезде к Заявителю сотрудник МФЦ использует следующее оборудование и материалы:</w:t>
      </w:r>
    </w:p>
    <w:p w:rsidR="003D2D54" w:rsidRDefault="00A93355">
      <w:pPr>
        <w:pStyle w:val="ConsPlusNormal"/>
        <w:spacing w:before="240"/>
        <w:ind w:firstLine="540"/>
        <w:jc w:val="both"/>
      </w:pPr>
      <w:r>
        <w:t>переносной компьютер (ноутбук);</w:t>
      </w:r>
    </w:p>
    <w:p w:rsidR="003D2D54" w:rsidRDefault="00A93355">
      <w:pPr>
        <w:pStyle w:val="ConsPlusNormal"/>
        <w:spacing w:before="240"/>
        <w:ind w:firstLine="540"/>
        <w:jc w:val="both"/>
      </w:pPr>
      <w:r>
        <w:t>переносной портативный принтер;</w:t>
      </w:r>
    </w:p>
    <w:p w:rsidR="003D2D54" w:rsidRDefault="00A93355">
      <w:pPr>
        <w:pStyle w:val="ConsPlusNormal"/>
        <w:spacing w:before="240"/>
        <w:ind w:firstLine="540"/>
        <w:jc w:val="both"/>
      </w:pPr>
      <w:r>
        <w:t>переносной портативный сканер;</w:t>
      </w:r>
    </w:p>
    <w:p w:rsidR="003D2D54" w:rsidRDefault="00A93355">
      <w:pPr>
        <w:pStyle w:val="ConsPlusNormal"/>
        <w:spacing w:before="240"/>
        <w:ind w:firstLine="540"/>
        <w:jc w:val="both"/>
      </w:pPr>
      <w:r>
        <w:t>кабели для ноутбука, провода;</w:t>
      </w:r>
    </w:p>
    <w:p w:rsidR="003D2D54" w:rsidRDefault="00A93355">
      <w:pPr>
        <w:pStyle w:val="ConsPlusNormal"/>
        <w:spacing w:before="240"/>
        <w:ind w:firstLine="540"/>
        <w:jc w:val="both"/>
      </w:pPr>
      <w:r>
        <w:t>мобильный аппарат с SIM-картой;</w:t>
      </w:r>
    </w:p>
    <w:p w:rsidR="003D2D54" w:rsidRDefault="00A93355">
      <w:pPr>
        <w:pStyle w:val="ConsPlusNormal"/>
        <w:spacing w:before="240"/>
        <w:ind w:firstLine="540"/>
        <w:jc w:val="both"/>
      </w:pPr>
      <w:r>
        <w:t>сетевой фильтр;</w:t>
      </w:r>
    </w:p>
    <w:p w:rsidR="003D2D54" w:rsidRDefault="00A93355">
      <w:pPr>
        <w:pStyle w:val="ConsPlusNormal"/>
        <w:spacing w:before="240"/>
        <w:ind w:firstLine="540"/>
        <w:jc w:val="both"/>
      </w:pPr>
      <w:r>
        <w:t>USB-модемы;</w:t>
      </w:r>
    </w:p>
    <w:p w:rsidR="003D2D54" w:rsidRDefault="00A93355">
      <w:pPr>
        <w:pStyle w:val="ConsPlusNormal"/>
        <w:spacing w:before="240"/>
        <w:ind w:firstLine="540"/>
        <w:jc w:val="both"/>
      </w:pPr>
      <w:r>
        <w:t>сумка для переноса технического оснащения;</w:t>
      </w:r>
    </w:p>
    <w:p w:rsidR="003D2D54" w:rsidRDefault="00A93355">
      <w:pPr>
        <w:pStyle w:val="ConsPlusNormal"/>
        <w:spacing w:before="240"/>
        <w:ind w:firstLine="540"/>
        <w:jc w:val="both"/>
      </w:pPr>
      <w:r>
        <w:t>канцелярские товары, бумага А4, папки-конверты;</w:t>
      </w:r>
    </w:p>
    <w:p w:rsidR="003D2D54" w:rsidRDefault="00A93355">
      <w:pPr>
        <w:pStyle w:val="ConsPlusNormal"/>
        <w:spacing w:before="240"/>
        <w:ind w:firstLine="540"/>
        <w:jc w:val="both"/>
      </w:pPr>
      <w:r>
        <w:t>книга жалоб и предложений.</w:t>
      </w:r>
    </w:p>
    <w:p w:rsidR="003D2D54" w:rsidRDefault="00A93355">
      <w:pPr>
        <w:pStyle w:val="ConsPlusNormal"/>
        <w:spacing w:before="240"/>
        <w:ind w:firstLine="540"/>
        <w:jc w:val="both"/>
      </w:pPr>
      <w:r>
        <w:t>За хранение, содержание и выдачу технического оборудования назначается ответственное лицо из числа лиц, ответственных за оказание Услуги.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4.13. В случае сбоя работы оборудования, задействованного в предоставлении Услуги, сотрудник МФЦ сообщает ответственному лицу о неисправности и необходимости проведения диагностики.</w:t>
      </w:r>
    </w:p>
    <w:p w:rsidR="003D2D54" w:rsidRDefault="00A93355">
      <w:pPr>
        <w:pStyle w:val="ConsPlusNormal"/>
        <w:spacing w:before="240"/>
        <w:ind w:firstLine="540"/>
        <w:jc w:val="both"/>
      </w:pPr>
      <w:r>
        <w:t>4.14. При предоставлении Услуги сотрудник МФЦ обязан:</w:t>
      </w:r>
    </w:p>
    <w:p w:rsidR="003D2D54" w:rsidRDefault="00A93355">
      <w:pPr>
        <w:pStyle w:val="ConsPlusNormal"/>
        <w:spacing w:before="240"/>
        <w:ind w:firstLine="540"/>
        <w:jc w:val="both"/>
      </w:pPr>
      <w:r>
        <w:t>при посещении Заявителя предъявить служебное удостоверение;</w:t>
      </w:r>
    </w:p>
    <w:p w:rsidR="003D2D54" w:rsidRDefault="00A93355">
      <w:pPr>
        <w:pStyle w:val="ConsPlusNormal"/>
        <w:spacing w:before="240"/>
        <w:ind w:firstLine="540"/>
        <w:jc w:val="both"/>
      </w:pPr>
      <w: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rsidR="003D2D54" w:rsidRDefault="00A93355">
      <w:pPr>
        <w:pStyle w:val="ConsPlusNormal"/>
        <w:spacing w:before="240"/>
        <w:ind w:firstLine="540"/>
        <w:jc w:val="both"/>
      </w:pPr>
      <w:r>
        <w:t>осуществлять консультацию и прием документов только в присутствии Заявителя;</w:t>
      </w:r>
    </w:p>
    <w:p w:rsidR="003D2D54" w:rsidRDefault="00A93355">
      <w:pPr>
        <w:pStyle w:val="ConsPlusNormal"/>
        <w:spacing w:before="240"/>
        <w:ind w:firstLine="540"/>
        <w:jc w:val="both"/>
      </w:pPr>
      <w:r>
        <w:t>во время осуществления приема не покидать свое рабочее место до полного окончания обслуживания;</w:t>
      </w:r>
    </w:p>
    <w:p w:rsidR="003D2D54" w:rsidRDefault="00A93355">
      <w:pPr>
        <w:pStyle w:val="ConsPlusNormal"/>
        <w:spacing w:before="240"/>
        <w:ind w:firstLine="540"/>
        <w:jc w:val="both"/>
      </w:pPr>
      <w:r>
        <w:t>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заявлений и документов, необходимых для предоставления государственных и муниципальных услуг;</w:t>
      </w:r>
    </w:p>
    <w:p w:rsidR="003D2D54" w:rsidRDefault="00A93355">
      <w:pPr>
        <w:pStyle w:val="ConsPlusNormal"/>
        <w:spacing w:before="240"/>
        <w:ind w:firstLine="540"/>
        <w:jc w:val="both"/>
      </w:pPr>
      <w:r>
        <w:t>в случае невозможности по каким-либо обстоятельствам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w:t>
      </w:r>
    </w:p>
    <w:p w:rsidR="003D2D54" w:rsidRDefault="00A93355">
      <w:pPr>
        <w:pStyle w:val="ConsPlusNormal"/>
        <w:spacing w:before="240"/>
        <w:ind w:firstLine="540"/>
        <w:jc w:val="both"/>
      </w:pPr>
      <w:r>
        <w:t>согласовать дату и время следующего выезда.</w:t>
      </w:r>
    </w:p>
    <w:p w:rsidR="003D2D54" w:rsidRDefault="00A93355">
      <w:pPr>
        <w:pStyle w:val="ConsPlusNormal"/>
        <w:spacing w:before="240"/>
        <w:ind w:firstLine="540"/>
        <w:jc w:val="both"/>
      </w:pPr>
      <w:r>
        <w:t>4.15. Этапы консультирования и приема документов при предоставлении Услуги:</w:t>
      </w:r>
    </w:p>
    <w:p w:rsidR="003D2D54" w:rsidRDefault="00A93355">
      <w:pPr>
        <w:pStyle w:val="ConsPlusNormal"/>
        <w:spacing w:before="240"/>
        <w:ind w:firstLine="540"/>
        <w:jc w:val="both"/>
      </w:pPr>
      <w:r>
        <w:t>сотрудник МФЦ предоставляет для ознакомления и подписания Заявителю договор на оказание Услуги по выезду сотрудника МФЦ, подписанный директором МФЦ;</w:t>
      </w:r>
    </w:p>
    <w:p w:rsidR="003D2D54" w:rsidRDefault="00A93355">
      <w:pPr>
        <w:pStyle w:val="ConsPlusNormal"/>
        <w:spacing w:before="240"/>
        <w:ind w:firstLine="540"/>
        <w:jc w:val="both"/>
      </w:pPr>
      <w:r>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rsidR="003D2D54" w:rsidRDefault="00A93355">
      <w:pPr>
        <w:pStyle w:val="ConsPlusNormal"/>
        <w:spacing w:before="240"/>
        <w:ind w:firstLine="540"/>
        <w:jc w:val="both"/>
      </w:pPr>
      <w:r>
        <w:t>в случае если у Заявителя отсутствует пакет документов, требуемых для предоставления государственной или муниципальной услуги, сотрудник МФЦ предлагает Заявителю ознакомиться с перечнем необходимых документов и завершает оказание Услуги;</w:t>
      </w:r>
    </w:p>
    <w:p w:rsidR="003D2D54" w:rsidRDefault="00A93355">
      <w:pPr>
        <w:pStyle w:val="ConsPlusNormal"/>
        <w:spacing w:before="240"/>
        <w:ind w:firstLine="540"/>
        <w:jc w:val="both"/>
      </w:pPr>
      <w:r>
        <w:t>перед началом формирования заявления сотрудник МФЦ проводит идентификацию и регистрацию Заявителя аналогично с порядком работы НАИМЕНОВАНИЕ МФЦ;</w:t>
      </w:r>
    </w:p>
    <w:p w:rsidR="003D2D54" w:rsidRDefault="00A93355">
      <w:pPr>
        <w:pStyle w:val="ConsPlusNormal"/>
        <w:spacing w:before="240"/>
        <w:ind w:firstLine="540"/>
        <w:jc w:val="both"/>
      </w:pPr>
      <w:r>
        <w:t>после регистрации обращения Заявителя в АИС МФЦ сотрудник МФЦ формирует папку-конверт обращения Заявителя для хранения всех бумажных документов Заявителя, которые находятся в МФЦ в процессе обработки обращения Заявителя, и указывает на титульной стороне папки N дела, сформированного в АИС МФЦ, и название государственной (муниципальной) услуги. Вскрытие папок-конвертов производится только при прибытии в отделение НАИМЕНОВАНИЕ МФЦ;</w:t>
      </w:r>
    </w:p>
    <w:p w:rsidR="003D2D54" w:rsidRDefault="00A93355">
      <w:pPr>
        <w:pStyle w:val="ConsPlusNormal"/>
        <w:jc w:val="both"/>
      </w:pPr>
      <w:r>
        <w:t xml:space="preserve">(в ред. </w:t>
      </w:r>
      <w:hyperlink r:id="rId165"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этап приема документов аналогичен этапу приема документов в НАИМЕНОВАНИЕ МФЦ;</w:t>
      </w:r>
    </w:p>
    <w:p w:rsidR="003D2D54" w:rsidRDefault="00A93355">
      <w:pPr>
        <w:pStyle w:val="ConsPlusNormal"/>
        <w:spacing w:before="240"/>
        <w:ind w:firstLine="540"/>
        <w:jc w:val="both"/>
      </w:pPr>
      <w:r>
        <w:t>сотрудник МФЦ уведомляет Заявителя, что отсчет сроков предоставления услуги начинается с даты регистрации запроса в МФЦ.</w:t>
      </w:r>
    </w:p>
    <w:p w:rsidR="003D2D54" w:rsidRDefault="00A93355">
      <w:pPr>
        <w:pStyle w:val="ConsPlusNormal"/>
        <w:spacing w:before="240"/>
        <w:ind w:firstLine="540"/>
        <w:jc w:val="both"/>
      </w:pPr>
      <w:r>
        <w:t>Время приема Заявителей с оформлением папки обращения при выездном обслуживании не должно превышать 45 минут на одну государственную или муниципальную услугу.</w:t>
      </w:r>
    </w:p>
    <w:p w:rsidR="003D2D54" w:rsidRDefault="00A93355">
      <w:pPr>
        <w:pStyle w:val="ConsPlusNormal"/>
        <w:spacing w:before="240"/>
        <w:ind w:firstLine="540"/>
        <w:jc w:val="both"/>
      </w:pPr>
      <w:r>
        <w:t>4.16. По окончании обслуживания Заявителя составляется и подписывается акт оказания Услуг и спецификация.</w:t>
      </w:r>
    </w:p>
    <w:p w:rsidR="003D2D54" w:rsidRDefault="00A93355">
      <w:pPr>
        <w:pStyle w:val="ConsPlusNormal"/>
        <w:spacing w:before="240"/>
        <w:ind w:firstLine="540"/>
        <w:jc w:val="both"/>
      </w:pPr>
      <w:r>
        <w:t>4.17. После завершения обслуживания Заявителя Сотрудник МФЦ в вежливой форме прощается с Заявителем.</w:t>
      </w:r>
    </w:p>
    <w:p w:rsidR="003D2D54" w:rsidRDefault="00A93355">
      <w:pPr>
        <w:pStyle w:val="ConsPlusNormal"/>
        <w:spacing w:before="240"/>
        <w:ind w:firstLine="540"/>
        <w:jc w:val="both"/>
      </w:pPr>
      <w:r>
        <w:t>4.18. По прибытии в отделение НАИМЕНОВАНИЕ МФЦ сотрудник МФЦ передает папку-конверт ответственному сотруднику бэк-офиса на обработку документов для регистрации в системе учета движения папок обращений в НАИМЕНОВАНИЕ МФЦ.</w:t>
      </w:r>
    </w:p>
    <w:p w:rsidR="003D2D54" w:rsidRDefault="00A93355">
      <w:pPr>
        <w:pStyle w:val="ConsPlusNormal"/>
        <w:spacing w:before="240"/>
        <w:ind w:firstLine="540"/>
        <w:jc w:val="both"/>
      </w:pPr>
      <w:r>
        <w:t>4.19. Выдача результатов государственных или муниципальных услуг производится в том же порядке, что и первичное обслуживание в рамках выездного обслуживания, согласно действующему порядку в работе НАИМЕНОВАНИЕ МФЦ.</w:t>
      </w:r>
    </w:p>
    <w:p w:rsidR="003D2D54" w:rsidRDefault="00A93355">
      <w:pPr>
        <w:pStyle w:val="ConsPlusNormal"/>
        <w:spacing w:before="240"/>
        <w:ind w:firstLine="540"/>
        <w:jc w:val="both"/>
      </w:pPr>
      <w:r>
        <w:t>4.20. Услуга по доставке Заявителю документов, являющихся результатом предоставления государственных и муниципальных услуг, считается оказанной:</w:t>
      </w:r>
    </w:p>
    <w:p w:rsidR="003D2D54" w:rsidRDefault="00A93355">
      <w:pPr>
        <w:pStyle w:val="ConsPlusNormal"/>
        <w:spacing w:before="240"/>
        <w:ind w:firstLine="540"/>
        <w:jc w:val="both"/>
      </w:pPr>
      <w:r>
        <w:t>в случае прибытия сотрудника НАИМЕНОВАНИЕ МФЦ в установленное время по адресу, указанному Заявителем, но Заявитель отказался или уклонился от приема документов, о чем составляется акт, денежные средства, оплаченные Заказчиком, не подлежат возврату;</w:t>
      </w:r>
    </w:p>
    <w:p w:rsidR="003D2D54" w:rsidRDefault="00A93355">
      <w:pPr>
        <w:pStyle w:val="ConsPlusNormal"/>
        <w:spacing w:before="240"/>
        <w:ind w:firstLine="540"/>
        <w:jc w:val="both"/>
      </w:pPr>
      <w:r>
        <w:t>в случае доставки Заявителю отрицательного результата оказания государственной или муниципальной услуги: решений о приостановлении или отказе в предоставлении государственной или муниципальной услуги, а также документов об отсутствии запрашиваемых сведений, об отказе в предоставлении запрашиваемых сведений. Денежные средства, оплаченные Заказчиком, не подлежат возврату Исполнителем.</w:t>
      </w:r>
    </w:p>
    <w:p w:rsidR="003D2D54" w:rsidRDefault="00A93355">
      <w:pPr>
        <w:pStyle w:val="ConsPlusNormal"/>
        <w:spacing w:before="240"/>
        <w:ind w:firstLine="540"/>
        <w:jc w:val="both"/>
      </w:pPr>
      <w: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rsidR="003D2D54" w:rsidRDefault="003D2D54">
      <w:pPr>
        <w:pStyle w:val="ConsPlusNormal"/>
        <w:jc w:val="both"/>
      </w:pPr>
    </w:p>
    <w:p w:rsidR="003D2D54" w:rsidRDefault="00A93355">
      <w:pPr>
        <w:pStyle w:val="ConsPlusTitle"/>
        <w:jc w:val="center"/>
        <w:outlineLvl w:val="2"/>
      </w:pPr>
      <w:r>
        <w:t>5. Порядок оплаты услуги и возврат платежа</w:t>
      </w:r>
    </w:p>
    <w:p w:rsidR="003D2D54" w:rsidRDefault="003D2D54">
      <w:pPr>
        <w:pStyle w:val="ConsPlusNormal"/>
        <w:jc w:val="both"/>
      </w:pPr>
    </w:p>
    <w:p w:rsidR="003D2D54" w:rsidRDefault="00A93355">
      <w:pPr>
        <w:pStyle w:val="ConsPlusNormal"/>
        <w:ind w:firstLine="540"/>
        <w:jc w:val="both"/>
      </w:pPr>
      <w:r>
        <w:t>5.1. Тарифы на Услугу устанавливаются приказом директора НАИМЕНОВАНИЕ МФЦ.</w:t>
      </w:r>
    </w:p>
    <w:p w:rsidR="003D2D54" w:rsidRDefault="00A93355">
      <w:pPr>
        <w:pStyle w:val="ConsPlusNormal"/>
        <w:spacing w:before="240"/>
        <w:ind w:firstLine="540"/>
        <w:jc w:val="both"/>
      </w:pPr>
      <w:r>
        <w:t>Банковские реквизиты для перечисления платежа размещаются на официальном сайте МФЦ, а также указываются в договоре.</w:t>
      </w:r>
    </w:p>
    <w:p w:rsidR="003D2D54" w:rsidRDefault="00A93355">
      <w:pPr>
        <w:pStyle w:val="ConsPlusNormal"/>
        <w:spacing w:before="240"/>
        <w:ind w:firstLine="540"/>
        <w:jc w:val="both"/>
      </w:pPr>
      <w:r>
        <w:t>5.2. Возврат платежа осуществляется в случаях:</w:t>
      </w:r>
    </w:p>
    <w:p w:rsidR="003D2D54" w:rsidRDefault="00A93355">
      <w:pPr>
        <w:pStyle w:val="ConsPlusNormal"/>
        <w:spacing w:before="240"/>
        <w:ind w:firstLine="540"/>
        <w:jc w:val="both"/>
      </w:pPr>
      <w:r>
        <w:t>излишне уплаченных денежных средств Заявителем;</w:t>
      </w:r>
    </w:p>
    <w:p w:rsidR="003D2D54" w:rsidRDefault="00A93355">
      <w:pPr>
        <w:pStyle w:val="ConsPlusNormal"/>
        <w:spacing w:before="240"/>
        <w:ind w:firstLine="540"/>
        <w:jc w:val="both"/>
      </w:pPr>
      <w:r>
        <w:t>неисполнения или ненадлежащего исполнения НАИМЕНОВАНИЕ МФЦ условий договора на оказание Услуги.</w:t>
      </w:r>
    </w:p>
    <w:p w:rsidR="003D2D54" w:rsidRDefault="00A93355">
      <w:pPr>
        <w:pStyle w:val="ConsPlusNormal"/>
        <w:spacing w:before="240"/>
        <w:ind w:firstLine="540"/>
        <w:jc w:val="both"/>
      </w:pPr>
      <w:r>
        <w:t>5.3. Возврат платежа осуществляется на основании заявления Заявителя о возврате платежа.</w:t>
      </w:r>
    </w:p>
    <w:p w:rsidR="003D2D54" w:rsidRDefault="003D2D54">
      <w:pPr>
        <w:pStyle w:val="ConsPlusNormal"/>
        <w:jc w:val="both"/>
      </w:pPr>
    </w:p>
    <w:p w:rsidR="003D2D54" w:rsidRDefault="00A93355">
      <w:pPr>
        <w:pStyle w:val="ConsPlusTitle"/>
        <w:jc w:val="center"/>
        <w:outlineLvl w:val="2"/>
      </w:pPr>
      <w:r>
        <w:t>6. Ответственность</w:t>
      </w:r>
    </w:p>
    <w:p w:rsidR="003D2D54" w:rsidRDefault="003D2D54">
      <w:pPr>
        <w:pStyle w:val="ConsPlusNormal"/>
        <w:jc w:val="both"/>
      </w:pPr>
    </w:p>
    <w:p w:rsidR="003D2D54" w:rsidRDefault="00A93355">
      <w:pPr>
        <w:pStyle w:val="ConsPlusNormal"/>
        <w:ind w:firstLine="540"/>
        <w:jc w:val="both"/>
      </w:pPr>
      <w:r>
        <w:t>6.1. При предоставлении Услуги сотрудник НАИМЕНОВАНИЕ МФЦ несет ответственность за:</w:t>
      </w:r>
    </w:p>
    <w:p w:rsidR="003D2D54" w:rsidRDefault="00A93355">
      <w:pPr>
        <w:pStyle w:val="ConsPlusNormal"/>
        <w:spacing w:before="240"/>
        <w:ind w:firstLine="540"/>
        <w:jc w:val="both"/>
      </w:pPr>
      <w: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3D2D54" w:rsidRDefault="00A93355">
      <w:pPr>
        <w:pStyle w:val="ConsPlusNormal"/>
        <w:spacing w:before="240"/>
        <w:ind w:firstLine="540"/>
        <w:jc w:val="both"/>
      </w:pPr>
      <w:r>
        <w:t>соблюдение сроков и порядка приема документов, правильность внесения записей в журнал учета выездов, оформления расписки о приеме/выдаче документов;</w:t>
      </w:r>
    </w:p>
    <w:p w:rsidR="003D2D54" w:rsidRDefault="00A93355">
      <w:pPr>
        <w:pStyle w:val="ConsPlusNormal"/>
        <w:spacing w:before="240"/>
        <w:ind w:firstLine="540"/>
        <w:jc w:val="both"/>
      </w:pPr>
      <w:r>
        <w:t>за сроки передачи документов в ОИВ.</w:t>
      </w:r>
    </w:p>
    <w:p w:rsidR="003D2D54" w:rsidRDefault="00A93355">
      <w:pPr>
        <w:pStyle w:val="ConsPlusNormal"/>
        <w:spacing w:before="240"/>
        <w:ind w:firstLine="540"/>
        <w:jc w:val="both"/>
      </w:pPr>
      <w:r>
        <w:t>6.2. Сотрудник НАИМЕНОВАНИЕ МФЦ не несет ответственность за:</w:t>
      </w:r>
    </w:p>
    <w:p w:rsidR="003D2D54" w:rsidRDefault="00A93355">
      <w:pPr>
        <w:pStyle w:val="ConsPlusNormal"/>
        <w:spacing w:before="240"/>
        <w:ind w:firstLine="540"/>
        <w:jc w:val="both"/>
      </w:pPr>
      <w:r>
        <w:t>полноту и достоверность (подлинность) представляемых Заявителем документов;</w:t>
      </w:r>
    </w:p>
    <w:p w:rsidR="003D2D54" w:rsidRDefault="00A93355">
      <w:pPr>
        <w:pStyle w:val="ConsPlusNormal"/>
        <w:spacing w:before="240"/>
        <w:ind w:firstLine="540"/>
        <w:jc w:val="both"/>
      </w:pPr>
      <w:r>
        <w:t>нарушение сроков оказания государственных или муниципальных услуг ОИВ.</w:t>
      </w:r>
    </w:p>
    <w:p w:rsidR="003D2D54" w:rsidRDefault="00A93355">
      <w:pPr>
        <w:pStyle w:val="ConsPlusNormal"/>
        <w:spacing w:before="240"/>
        <w:ind w:firstLine="540"/>
        <w:jc w:val="both"/>
      </w:pPr>
      <w:r>
        <w:t>6.3. В случае отказа Заявителя от Услуги НАИМЕНОВАНИЕ МФЦ либо изменения по инициативе Заявителя согласованной даты оказания Услуги и ненадлежащем уведомлении (либо неуведомлении)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или муниципальных услуг стоимость оплаченной Заявителем Услуги не возвращается.</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3</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47" w:name="Par1767"/>
      <w:bookmarkEnd w:id="47"/>
      <w:r>
        <w:t>ТРЕБОВАНИЯ</w:t>
      </w:r>
    </w:p>
    <w:p w:rsidR="003D2D54" w:rsidRDefault="00A93355">
      <w:pPr>
        <w:pStyle w:val="ConsPlusTitle"/>
        <w:jc w:val="center"/>
      </w:pPr>
      <w:r>
        <w:t>К ТЕХНИЧЕСКОМУ ОСНАЩЕНИЮ МНОГОФУНКЦИОНАЛЬНЫХ ЦЕНТРОВ</w:t>
      </w:r>
    </w:p>
    <w:p w:rsidR="003D2D54" w:rsidRDefault="00A93355">
      <w:pPr>
        <w:pStyle w:val="ConsPlusTitle"/>
        <w:jc w:val="center"/>
      </w:pPr>
      <w:r>
        <w:t>ПРЕДОСТАВЛЕНИЯ ГОСУДАРСТВЕННЫХ И МУНИЦИПАЛЬНЫХ УСЛУГ</w:t>
      </w:r>
    </w:p>
    <w:p w:rsidR="003D2D54" w:rsidRDefault="00A93355">
      <w:pPr>
        <w:pStyle w:val="ConsPlusTitle"/>
        <w:jc w:val="center"/>
      </w:pPr>
      <w:r>
        <w:t>МОСКОВСКОЙ ОБЛАСТИ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распоряжений Мингосуправления МО от 26.04.2019 </w:t>
            </w:r>
            <w:hyperlink r:id="rId166" w:history="1">
              <w:r>
                <w:rPr>
                  <w:color w:val="0000FF"/>
                </w:rPr>
                <w:t>N 10-32/РВ</w:t>
              </w:r>
            </w:hyperlink>
            <w:r>
              <w:rPr>
                <w:color w:val="392C69"/>
              </w:rPr>
              <w:t>,</w:t>
            </w:r>
          </w:p>
          <w:p w:rsidR="003D2D54" w:rsidRDefault="00A93355">
            <w:pPr>
              <w:pStyle w:val="ConsPlusNormal"/>
              <w:jc w:val="center"/>
              <w:rPr>
                <w:color w:val="392C69"/>
              </w:rPr>
            </w:pPr>
            <w:r>
              <w:rPr>
                <w:color w:val="392C69"/>
              </w:rPr>
              <w:t xml:space="preserve">от 26.12.2019 </w:t>
            </w:r>
            <w:hyperlink r:id="rId167" w:history="1">
              <w:r>
                <w:rPr>
                  <w:color w:val="0000FF"/>
                </w:rPr>
                <w:t>N 11-113/РВ</w:t>
              </w:r>
            </w:hyperlink>
            <w:r>
              <w:rPr>
                <w:color w:val="392C69"/>
              </w:rPr>
              <w:t xml:space="preserve">, от 12.02.2020 </w:t>
            </w:r>
            <w:hyperlink r:id="rId168" w:history="1">
              <w:r>
                <w:rPr>
                  <w:color w:val="0000FF"/>
                </w:rPr>
                <w:t>N 11-10/РВ</w:t>
              </w:r>
            </w:hyperlink>
            <w:r>
              <w:rPr>
                <w:color w:val="392C69"/>
              </w:rPr>
              <w:t>)</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2098"/>
        <w:gridCol w:w="6236"/>
      </w:tblGrid>
      <w:tr w:rsidR="003D2D54">
        <w:tc>
          <w:tcPr>
            <w:tcW w:w="7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Помещение</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Требования по оснащению</w:t>
            </w:r>
          </w:p>
        </w:tc>
      </w:tr>
      <w:tr w:rsidR="003D2D54">
        <w:tc>
          <w:tcPr>
            <w:tcW w:w="70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Сектор приема заявителей</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Сектор приема заявителей должен быть оборудован окнами для приема и выдачи документов.</w:t>
            </w:r>
          </w:p>
          <w:p w:rsidR="003D2D54" w:rsidRDefault="00A93355">
            <w:pPr>
              <w:pStyle w:val="ConsPlusNormal"/>
            </w:pPr>
            <w:r>
              <w:t>Каждое окно для приема и выдачи документов должно быть оборудовано:</w:t>
            </w:r>
          </w:p>
          <w:p w:rsidR="003D2D54" w:rsidRDefault="00A93355">
            <w:pPr>
              <w:pStyle w:val="ConsPlusNormal"/>
            </w:pPr>
            <w:r>
              <w:t>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D2D54" w:rsidRDefault="00A93355">
            <w:pPr>
              <w:pStyle w:val="ConsPlusNormal"/>
            </w:pPr>
            <w:r>
              <w:t>рабочими местами работников МФЦ, укомплектованными персональными компьютерами, обеспечивающими доступ к необходимым информационным системам, печатающим и сканирующим устройствами</w:t>
            </w:r>
          </w:p>
        </w:tc>
      </w:tr>
      <w:tr w:rsidR="003D2D54">
        <w:tc>
          <w:tcPr>
            <w:tcW w:w="70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Сектор информирования и ожидания</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Сектор информирования и ожидания должен содержать:</w:t>
            </w:r>
          </w:p>
          <w:p w:rsidR="003D2D54" w:rsidRDefault="00A93355">
            <w:pPr>
              <w:pStyle w:val="ConsPlusNormal"/>
            </w:pPr>
            <w: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3D2D54" w:rsidRDefault="00A93355">
            <w:pPr>
              <w:pStyle w:val="ConsPlusNormal"/>
            </w:pPr>
            <w:r>
              <w:t>- перечень государственных и муниципальных услуг, предоставление которых организовано в МФЦ;</w:t>
            </w:r>
          </w:p>
          <w:p w:rsidR="003D2D54" w:rsidRDefault="00A93355">
            <w:pPr>
              <w:pStyle w:val="ConsPlusNormal"/>
            </w:pPr>
            <w:r>
              <w:t>- сроки предоставления государственных и муниципальных услуг;</w:t>
            </w:r>
          </w:p>
          <w:p w:rsidR="003D2D54" w:rsidRDefault="00A93355">
            <w:pPr>
              <w:pStyle w:val="ConsPlusNormal"/>
            </w:pPr>
            <w: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D2D54" w:rsidRDefault="00A93355">
            <w:pPr>
              <w:pStyle w:val="ConsPlusNormal"/>
            </w:pPr>
            <w: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D2D54" w:rsidRDefault="00A93355">
            <w:pPr>
              <w:pStyle w:val="ConsPlusNormal"/>
            </w:pPr>
            <w: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3D2D54" w:rsidRDefault="00A93355">
            <w:pPr>
              <w:pStyle w:val="ConsPlusNormal"/>
            </w:pPr>
            <w: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rsidR="003D2D54" w:rsidRDefault="00A93355">
            <w:pPr>
              <w:pStyle w:val="ConsPlusNormal"/>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2D54" w:rsidRDefault="00A93355">
            <w:pPr>
              <w:pStyle w:val="ConsPlusNormal"/>
            </w:pPr>
            <w:r>
              <w:t>- режим работы и адреса иных МФЦ и привлекаемых организаций, находящихся на территории субъекта Российской Федерации;</w:t>
            </w:r>
          </w:p>
          <w:p w:rsidR="003D2D54" w:rsidRDefault="00A93355">
            <w:pPr>
              <w:pStyle w:val="ConsPlusNormal"/>
            </w:pPr>
            <w:r>
              <w:t>- иную информацию, необходимую для получения государственной и муниципальной услуги;</w:t>
            </w:r>
          </w:p>
          <w:p w:rsidR="003D2D54" w:rsidRDefault="00A93355">
            <w:pPr>
              <w:pStyle w:val="ConsPlusNormal"/>
            </w:pPr>
            <w:r>
              <w:t>не менее одного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3D2D54" w:rsidRDefault="00A93355">
            <w:pPr>
              <w:pStyle w:val="ConsPlusNormal"/>
            </w:pPr>
            <w: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D2D54" w:rsidRDefault="00A93355">
            <w:pPr>
              <w:pStyle w:val="ConsPlusNormal"/>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D2D54" w:rsidRDefault="00A93355">
            <w:pPr>
              <w:pStyle w:val="ConsPlusNormal"/>
            </w:pPr>
            <w:r>
              <w:t>электронную систему управления очередью, предназначенную для:</w:t>
            </w:r>
          </w:p>
          <w:p w:rsidR="003D2D54" w:rsidRDefault="00A93355">
            <w:pPr>
              <w:pStyle w:val="ConsPlusNormal"/>
            </w:pPr>
            <w:r>
              <w:t>- регистрации заявителя в очереди;</w:t>
            </w:r>
          </w:p>
          <w:p w:rsidR="003D2D54" w:rsidRDefault="00A93355">
            <w:pPr>
              <w:pStyle w:val="ConsPlusNormal"/>
            </w:pPr>
            <w:r>
              <w:t>- учета заявителей в очереди, управления отдельными очередями в зависимости от видов услуг;</w:t>
            </w:r>
          </w:p>
          <w:p w:rsidR="003D2D54" w:rsidRDefault="00A93355">
            <w:pPr>
              <w:pStyle w:val="ConsPlusNormal"/>
            </w:pPr>
            <w:r>
              <w:t>- отображения статуса очереди;</w:t>
            </w:r>
          </w:p>
          <w:p w:rsidR="003D2D54" w:rsidRDefault="00A93355">
            <w:pPr>
              <w:pStyle w:val="ConsPlusNormal"/>
            </w:pPr>
            <w:r>
              <w:t>- автоматического перенаправления заявителя в очередь на обслуживание к следующему работнику МФЦ;</w:t>
            </w:r>
          </w:p>
          <w:p w:rsidR="003D2D54" w:rsidRDefault="00A93355">
            <w:pPr>
              <w:pStyle w:val="ConsPlusNormal"/>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3D2D54">
        <w:tc>
          <w:tcPr>
            <w:tcW w:w="70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АРМ администратора</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АРМ администратора должно обеспечивать:</w:t>
            </w:r>
          </w:p>
          <w:p w:rsidR="003D2D54" w:rsidRDefault="00A93355">
            <w:pPr>
              <w:pStyle w:val="ConsPlusNormal"/>
            </w:pPr>
            <w:r>
              <w:t>контроль за техническим состоянием и исправностью оборудования;</w:t>
            </w:r>
          </w:p>
          <w:p w:rsidR="003D2D54" w:rsidRDefault="00A93355">
            <w:pPr>
              <w:pStyle w:val="ConsPlusNormal"/>
            </w:pPr>
            <w:r>
              <w:t>администрирование общесистемного программного обеспечения, администрирование и конфигурирование систем электронной очереди и системы отображения информационных материалов</w:t>
            </w:r>
          </w:p>
        </w:tc>
      </w:tr>
      <w:tr w:rsidR="003D2D54">
        <w:tc>
          <w:tcPr>
            <w:tcW w:w="70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209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Серверная</w:t>
            </w:r>
          </w:p>
        </w:tc>
        <w:tc>
          <w:tcPr>
            <w:tcW w:w="623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Серверная должна обеспечивать размещение серверных, сетевых и вспомогательных технических средств МФЦ</w:t>
            </w:r>
          </w:p>
        </w:tc>
      </w:tr>
      <w:tr w:rsidR="003D2D54">
        <w:tc>
          <w:tcPr>
            <w:tcW w:w="704" w:type="dxa"/>
            <w:tcBorders>
              <w:top w:val="single" w:sz="4" w:space="0" w:color="auto"/>
              <w:left w:val="single" w:sz="4" w:space="0" w:color="auto"/>
              <w:right w:val="single" w:sz="4" w:space="0" w:color="auto"/>
            </w:tcBorders>
          </w:tcPr>
          <w:p w:rsidR="003D2D54" w:rsidRDefault="00A93355">
            <w:pPr>
              <w:pStyle w:val="ConsPlusNormal"/>
            </w:pPr>
            <w:r>
              <w:t>5.</w:t>
            </w:r>
          </w:p>
        </w:tc>
        <w:tc>
          <w:tcPr>
            <w:tcW w:w="2098" w:type="dxa"/>
            <w:tcBorders>
              <w:top w:val="single" w:sz="4" w:space="0" w:color="auto"/>
              <w:left w:val="single" w:sz="4" w:space="0" w:color="auto"/>
              <w:right w:val="single" w:sz="4" w:space="0" w:color="auto"/>
            </w:tcBorders>
          </w:tcPr>
          <w:p w:rsidR="003D2D54" w:rsidRDefault="00A93355">
            <w:pPr>
              <w:pStyle w:val="ConsPlusNormal"/>
            </w:pPr>
            <w:r>
              <w:t>ЦМФЦ</w:t>
            </w:r>
          </w:p>
        </w:tc>
        <w:tc>
          <w:tcPr>
            <w:tcW w:w="6236" w:type="dxa"/>
            <w:tcBorders>
              <w:top w:val="single" w:sz="4" w:space="0" w:color="auto"/>
              <w:left w:val="single" w:sz="4" w:space="0" w:color="auto"/>
              <w:right w:val="single" w:sz="4" w:space="0" w:color="auto"/>
            </w:tcBorders>
          </w:tcPr>
          <w:p w:rsidR="003D2D54" w:rsidRDefault="00A93355">
            <w:pPr>
              <w:pStyle w:val="ConsPlusNormal"/>
            </w:pPr>
            <w:r>
              <w:t>Рабочее место ЦМФЦ должно быть оборудовано: рабочими столами (цвет рабочего стола в соответствии с единым фирменным стилем "Мои Документы"), креслом (стулом), персональным компьютером, обеспечивающим доступ к необходимым информационным системам, печатающим и сканирующим устройствами</w:t>
            </w:r>
          </w:p>
        </w:tc>
      </w:tr>
      <w:tr w:rsidR="003D2D54">
        <w:tc>
          <w:tcPr>
            <w:tcW w:w="9038" w:type="dxa"/>
            <w:gridSpan w:val="3"/>
            <w:tcBorders>
              <w:left w:val="single" w:sz="4" w:space="0" w:color="auto"/>
              <w:bottom w:val="single" w:sz="4" w:space="0" w:color="auto"/>
              <w:right w:val="single" w:sz="4" w:space="0" w:color="auto"/>
            </w:tcBorders>
          </w:tcPr>
          <w:p w:rsidR="003D2D54" w:rsidRDefault="00A93355">
            <w:pPr>
              <w:pStyle w:val="ConsPlusNormal"/>
              <w:jc w:val="both"/>
            </w:pPr>
            <w:r>
              <w:t xml:space="preserve">(п. 5 введен </w:t>
            </w:r>
            <w:hyperlink r:id="rId169" w:history="1">
              <w:r>
                <w:rPr>
                  <w:color w:val="0000FF"/>
                </w:rPr>
                <w:t>распоряжением</w:t>
              </w:r>
            </w:hyperlink>
            <w:r>
              <w:t xml:space="preserve"> Мингосуправления МО от 12.02.2020 N 11-10/РВ)</w:t>
            </w:r>
          </w:p>
        </w:tc>
      </w:tr>
    </w:tbl>
    <w:p w:rsidR="003D2D54" w:rsidRDefault="003D2D54">
      <w:pPr>
        <w:pStyle w:val="ConsPlusNormal"/>
        <w:jc w:val="both"/>
      </w:pPr>
    </w:p>
    <w:p w:rsidR="003D2D54" w:rsidRDefault="00A93355">
      <w:pPr>
        <w:pStyle w:val="ConsPlusTitle"/>
        <w:jc w:val="center"/>
        <w:outlineLvl w:val="2"/>
      </w:pPr>
      <w:r>
        <w:t>1. Инфраструктура локальной вычислительной сети МФЦ</w:t>
      </w:r>
    </w:p>
    <w:p w:rsidR="003D2D54" w:rsidRDefault="003D2D54">
      <w:pPr>
        <w:pStyle w:val="ConsPlusNormal"/>
        <w:jc w:val="both"/>
      </w:pPr>
    </w:p>
    <w:p w:rsidR="003D2D54" w:rsidRDefault="00A93355">
      <w:pPr>
        <w:pStyle w:val="ConsPlusNormal"/>
        <w:ind w:firstLine="540"/>
        <w:jc w:val="both"/>
      </w:pPr>
      <w:r>
        <w:t>Локально-вычислительная сеть МФЦ (далее - ЛВС МФЦ) должна состоять из трех независимых контуров:</w:t>
      </w:r>
    </w:p>
    <w:p w:rsidR="003D2D54" w:rsidRDefault="00A93355">
      <w:pPr>
        <w:pStyle w:val="ConsPlusNormal"/>
        <w:spacing w:before="240"/>
        <w:ind w:firstLine="540"/>
        <w:jc w:val="both"/>
      </w:pPr>
      <w:r>
        <w:t>- открытого;</w:t>
      </w:r>
    </w:p>
    <w:p w:rsidR="003D2D54" w:rsidRDefault="00A93355">
      <w:pPr>
        <w:pStyle w:val="ConsPlusNormal"/>
        <w:spacing w:before="240"/>
        <w:ind w:firstLine="540"/>
        <w:jc w:val="both"/>
      </w:pPr>
      <w:r>
        <w:t>- служебного;</w:t>
      </w:r>
    </w:p>
    <w:p w:rsidR="003D2D54" w:rsidRDefault="00A93355">
      <w:pPr>
        <w:pStyle w:val="ConsPlusNormal"/>
        <w:spacing w:before="240"/>
        <w:ind w:firstLine="540"/>
        <w:jc w:val="both"/>
      </w:pPr>
      <w:r>
        <w:t>- закрытого.</w:t>
      </w:r>
    </w:p>
    <w:p w:rsidR="003D2D54" w:rsidRDefault="00A93355">
      <w:pPr>
        <w:pStyle w:val="ConsPlusNormal"/>
        <w:spacing w:before="240"/>
        <w:ind w:firstLine="540"/>
        <w:jc w:val="both"/>
      </w:pPr>
      <w:r>
        <w:t>Каждый из контуров является независимым и не связан с другими контурами.</w:t>
      </w:r>
    </w:p>
    <w:p w:rsidR="003D2D54" w:rsidRDefault="00A93355">
      <w:pPr>
        <w:pStyle w:val="ConsPlusNormal"/>
        <w:spacing w:before="240"/>
        <w:ind w:firstLine="540"/>
        <w:jc w:val="both"/>
      </w:pPr>
      <w:r>
        <w:t>Включение технических средств в один из контуров осуществляется в зависимости от обрабатываемых на этих средствах данных. Включать технические средства одновременно в несколько контуров запрещается.</w:t>
      </w:r>
    </w:p>
    <w:p w:rsidR="003D2D54" w:rsidRDefault="00A93355">
      <w:pPr>
        <w:pStyle w:val="ConsPlusNormal"/>
        <w:spacing w:before="240"/>
        <w:ind w:firstLine="540"/>
        <w:jc w:val="both"/>
      </w:pPr>
      <w:r>
        <w:t>1.1. Открытый контур.</w:t>
      </w:r>
    </w:p>
    <w:p w:rsidR="003D2D54" w:rsidRDefault="00A93355">
      <w:pPr>
        <w:pStyle w:val="ConsPlusNormal"/>
        <w:spacing w:before="240"/>
        <w:ind w:firstLine="540"/>
        <w:jc w:val="both"/>
      </w:pPr>
      <w:r>
        <w:t>Открытый контур ЛВС МФЦ предназначен для обработки общедоступной информации.</w:t>
      </w:r>
    </w:p>
    <w:p w:rsidR="003D2D54" w:rsidRDefault="00A93355">
      <w:pPr>
        <w:pStyle w:val="ConsPlusNormal"/>
        <w:spacing w:before="240"/>
        <w:ind w:firstLine="540"/>
        <w:jc w:val="both"/>
      </w:pPr>
      <w:r>
        <w:t>Запрещается обрабатывать в открытом контуре персональные данные или иную информацию ограниченного доступа.</w:t>
      </w:r>
    </w:p>
    <w:p w:rsidR="003D2D54" w:rsidRDefault="00A93355">
      <w:pPr>
        <w:pStyle w:val="ConsPlusNormal"/>
        <w:spacing w:before="240"/>
        <w:ind w:firstLine="540"/>
        <w:jc w:val="both"/>
      </w:pPr>
      <w:r>
        <w:t>1.2. Служебный контур.</w:t>
      </w:r>
    </w:p>
    <w:p w:rsidR="003D2D54" w:rsidRDefault="00A93355">
      <w:pPr>
        <w:pStyle w:val="ConsPlusNormal"/>
        <w:spacing w:before="240"/>
        <w:ind w:firstLine="540"/>
        <w:jc w:val="both"/>
      </w:pPr>
      <w:r>
        <w:t>Служебный контур ЛВС МФЦ предназначен для обработки информации ограниченного доступа и информации, содержащей персональные данные исключительно работников МФЦ.</w:t>
      </w:r>
    </w:p>
    <w:p w:rsidR="003D2D54" w:rsidRDefault="00A93355">
      <w:pPr>
        <w:pStyle w:val="ConsPlusNormal"/>
        <w:spacing w:before="240"/>
        <w:ind w:firstLine="540"/>
        <w:jc w:val="both"/>
      </w:pPr>
      <w:r>
        <w:t>Запрещается обрабатывать в служебном контуре персональные данные граждан, полученные в рамках предоставления МФЦ государственных и муниципальных услуг.</w:t>
      </w:r>
    </w:p>
    <w:p w:rsidR="003D2D54" w:rsidRDefault="00A93355">
      <w:pPr>
        <w:pStyle w:val="ConsPlusNormal"/>
        <w:spacing w:before="240"/>
        <w:ind w:firstLine="540"/>
        <w:jc w:val="both"/>
      </w:pPr>
      <w:r>
        <w:t>1.3. Закрытый контур.</w:t>
      </w:r>
    </w:p>
    <w:p w:rsidR="003D2D54" w:rsidRDefault="00A93355">
      <w:pPr>
        <w:pStyle w:val="ConsPlusNormal"/>
        <w:spacing w:before="240"/>
        <w:ind w:firstLine="540"/>
        <w:jc w:val="both"/>
      </w:pPr>
      <w:r>
        <w:t>Закрытый контур ЛВС МФЦ предназначен для обработки информации ограниченного доступа.</w:t>
      </w:r>
    </w:p>
    <w:p w:rsidR="003D2D54" w:rsidRDefault="00A93355">
      <w:pPr>
        <w:pStyle w:val="ConsPlusNormal"/>
        <w:spacing w:before="240"/>
        <w:ind w:firstLine="540"/>
        <w:jc w:val="both"/>
      </w:pPr>
      <w:r>
        <w:t>В закрытом контуре разрешается обработка персональных данных граждан, полученных в рамках предоставления МФЦ государственных и муниципальных услуг/функций.</w:t>
      </w:r>
    </w:p>
    <w:p w:rsidR="003D2D54" w:rsidRDefault="00A93355">
      <w:pPr>
        <w:pStyle w:val="ConsPlusNormal"/>
        <w:spacing w:before="240"/>
        <w:ind w:firstLine="540"/>
        <w:jc w:val="both"/>
      </w:pPr>
      <w:r>
        <w:t>В закрытом контуре должны размещаться автоматизированные рабочие места (далее - АРМ) операторов МФЦ, которые используются при реализации государственных и муниципальных услуг/функций и подключаются к Единой информационной системе оказания государственных и муниципальных услуг Московской области (ЕИСОУ) или к иным информационным ресурсам, необходимым для оказания услуг гражданам.</w:t>
      </w:r>
    </w:p>
    <w:p w:rsidR="003D2D54" w:rsidRDefault="003D2D54">
      <w:pPr>
        <w:pStyle w:val="ConsPlusNormal"/>
        <w:jc w:val="both"/>
      </w:pPr>
    </w:p>
    <w:p w:rsidR="003D2D54" w:rsidRDefault="00A93355">
      <w:pPr>
        <w:pStyle w:val="ConsPlusTitle"/>
        <w:jc w:val="center"/>
        <w:outlineLvl w:val="2"/>
      </w:pPr>
      <w:r>
        <w:t>2. Требования к базовому техническому и программному</w:t>
      </w:r>
    </w:p>
    <w:p w:rsidR="003D2D54" w:rsidRDefault="00A93355">
      <w:pPr>
        <w:pStyle w:val="ConsPlusTitle"/>
        <w:jc w:val="center"/>
      </w:pPr>
      <w:r>
        <w:t>обеспечению МФЦ</w:t>
      </w:r>
    </w:p>
    <w:p w:rsidR="003D2D54" w:rsidRDefault="003D2D54">
      <w:pPr>
        <w:pStyle w:val="ConsPlusNormal"/>
        <w:jc w:val="both"/>
      </w:pPr>
    </w:p>
    <w:p w:rsidR="003D2D54" w:rsidRDefault="00A93355">
      <w:pPr>
        <w:pStyle w:val="ConsPlusNormal"/>
        <w:ind w:firstLine="540"/>
        <w:jc w:val="both"/>
      </w:pPr>
      <w:r>
        <w:t>2.1. Оборудование рабочих мест.</w:t>
      </w:r>
    </w:p>
    <w:p w:rsidR="003D2D54" w:rsidRDefault="00A93355">
      <w:pPr>
        <w:pStyle w:val="ConsPlusNormal"/>
        <w:spacing w:before="240"/>
        <w:ind w:firstLine="540"/>
        <w:jc w:val="both"/>
      </w:pPr>
      <w:r>
        <w:t>2.1.1. Автоматизированное рабочее место (АРМ) закрытого контура (пункт 7.1) и служебного контура (пункт 7.2) с использованием программных продуктов "Парус".</w:t>
      </w:r>
    </w:p>
    <w:p w:rsidR="003D2D54" w:rsidRDefault="00A93355">
      <w:pPr>
        <w:pStyle w:val="ConsPlusNormal"/>
        <w:spacing w:before="240"/>
        <w:ind w:firstLine="540"/>
        <w:jc w:val="both"/>
      </w:pPr>
      <w:r>
        <w:t>Назначение: обеспечение приема, регистрации документов заявителей; обеспечение работы бухгалтерской и кадровой служб МФЦ.</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одно на каждое рабочее место.</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процессор: не менее 1;</w:t>
      </w:r>
    </w:p>
    <w:p w:rsidR="003D2D54" w:rsidRDefault="00A93355">
      <w:pPr>
        <w:pStyle w:val="ConsPlusNormal"/>
        <w:spacing w:before="240"/>
        <w:ind w:firstLine="540"/>
        <w:jc w:val="both"/>
      </w:pPr>
      <w:r>
        <w:t>архитектура процессора: x86_64;</w:t>
      </w:r>
    </w:p>
    <w:p w:rsidR="003D2D54" w:rsidRDefault="00A93355">
      <w:pPr>
        <w:pStyle w:val="ConsPlusNormal"/>
        <w:spacing w:before="240"/>
        <w:ind w:firstLine="540"/>
        <w:jc w:val="both"/>
      </w:pPr>
      <w:r>
        <w:t>тактовая частота процессора: не менее 2,4 ГГц;</w:t>
      </w:r>
    </w:p>
    <w:p w:rsidR="003D2D54" w:rsidRDefault="00A93355">
      <w:pPr>
        <w:pStyle w:val="ConsPlusNormal"/>
        <w:spacing w:before="240"/>
        <w:ind w:firstLine="540"/>
        <w:jc w:val="both"/>
      </w:pPr>
      <w:r>
        <w:t>количество ядер процессора: не менее 2;</w:t>
      </w:r>
    </w:p>
    <w:p w:rsidR="003D2D54" w:rsidRDefault="00A93355">
      <w:pPr>
        <w:pStyle w:val="ConsPlusNormal"/>
        <w:spacing w:before="240"/>
        <w:ind w:firstLine="540"/>
        <w:jc w:val="both"/>
      </w:pPr>
      <w:r>
        <w:t>оперативная память: не менее 4 Гб;</w:t>
      </w:r>
    </w:p>
    <w:p w:rsidR="003D2D54" w:rsidRDefault="00A93355">
      <w:pPr>
        <w:pStyle w:val="ConsPlusNormal"/>
        <w:spacing w:before="240"/>
        <w:ind w:firstLine="540"/>
        <w:jc w:val="both"/>
      </w:pPr>
      <w:r>
        <w:t>объем жесткого диска: не менее 250 Гб;</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монитор: ЖК-монитор с диагональю не менее 21 дюйма и с поддержкой разрешения не менее 1280 x 1024 точек.</w:t>
      </w:r>
    </w:p>
    <w:p w:rsidR="003D2D54" w:rsidRDefault="00A93355">
      <w:pPr>
        <w:pStyle w:val="ConsPlusNormal"/>
        <w:spacing w:before="240"/>
        <w:ind w:firstLine="540"/>
        <w:jc w:val="both"/>
      </w:pPr>
      <w:r>
        <w:t>Каждое АРМ должно поставляться с программным обеспечением:</w:t>
      </w:r>
    </w:p>
    <w:p w:rsidR="003D2D54" w:rsidRDefault="00A93355">
      <w:pPr>
        <w:pStyle w:val="ConsPlusNormal"/>
        <w:spacing w:before="240"/>
        <w:ind w:firstLine="540"/>
        <w:jc w:val="both"/>
      </w:pPr>
      <w:r>
        <w:t>операционная система Microsoft Windows версии не ниже 10 в редакции профессиональная, 64-разрядная версия в русской локализации, включая лицензию (неисключительные права использования), для обеспечения возможности использования АИС;</w:t>
      </w:r>
    </w:p>
    <w:p w:rsidR="003D2D54" w:rsidRDefault="00A93355">
      <w:pPr>
        <w:pStyle w:val="ConsPlusNormal"/>
        <w:spacing w:before="240"/>
        <w:ind w:firstLine="540"/>
        <w:jc w:val="both"/>
      </w:pPr>
      <w:r>
        <w:t>пакет офисных приложений Microsoft Office версии не ниже 2013 в редакции Standard, в русской локализации, включая лицензию (неисключительные права использования).</w:t>
      </w:r>
    </w:p>
    <w:p w:rsidR="003D2D54" w:rsidRDefault="00A93355">
      <w:pPr>
        <w:pStyle w:val="ConsPlusNormal"/>
        <w:spacing w:before="240"/>
        <w:ind w:firstLine="540"/>
        <w:jc w:val="both"/>
      </w:pPr>
      <w:r>
        <w:t>2.1.2. АРМ открытого контура и служебного контура с использованием программных продуктов 1С.</w:t>
      </w:r>
    </w:p>
    <w:p w:rsidR="003D2D54" w:rsidRDefault="00A93355">
      <w:pPr>
        <w:pStyle w:val="ConsPlusNormal"/>
        <w:spacing w:before="240"/>
        <w:ind w:firstLine="540"/>
        <w:jc w:val="both"/>
      </w:pPr>
      <w:r>
        <w:t>Назначение: обеспечение приема заявителей; обеспечение работы бухгалтерской и кадровой служб МФЦ.</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одно на каждое рабочее место.</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процессор: не менее 1;</w:t>
      </w:r>
    </w:p>
    <w:p w:rsidR="003D2D54" w:rsidRDefault="00A93355">
      <w:pPr>
        <w:pStyle w:val="ConsPlusNormal"/>
        <w:spacing w:before="240"/>
        <w:ind w:firstLine="540"/>
        <w:jc w:val="both"/>
      </w:pPr>
      <w:r>
        <w:t>архитектура процессора: x86_64;</w:t>
      </w:r>
    </w:p>
    <w:p w:rsidR="003D2D54" w:rsidRDefault="00A93355">
      <w:pPr>
        <w:pStyle w:val="ConsPlusNormal"/>
        <w:spacing w:before="240"/>
        <w:ind w:firstLine="540"/>
        <w:jc w:val="both"/>
      </w:pPr>
      <w:r>
        <w:t>тактовая частота процессора: не менее 2,4 ГГц;</w:t>
      </w:r>
    </w:p>
    <w:p w:rsidR="003D2D54" w:rsidRDefault="00A93355">
      <w:pPr>
        <w:pStyle w:val="ConsPlusNormal"/>
        <w:spacing w:before="240"/>
        <w:ind w:firstLine="540"/>
        <w:jc w:val="both"/>
      </w:pPr>
      <w:r>
        <w:t>количество ядер процессора: не менее 2;</w:t>
      </w:r>
    </w:p>
    <w:p w:rsidR="003D2D54" w:rsidRDefault="00A93355">
      <w:pPr>
        <w:pStyle w:val="ConsPlusNormal"/>
        <w:spacing w:before="240"/>
        <w:ind w:firstLine="540"/>
        <w:jc w:val="both"/>
      </w:pPr>
      <w:r>
        <w:t>оперативная память: не менее 4 Гб;</w:t>
      </w:r>
    </w:p>
    <w:p w:rsidR="003D2D54" w:rsidRDefault="00A93355">
      <w:pPr>
        <w:pStyle w:val="ConsPlusNormal"/>
        <w:spacing w:before="240"/>
        <w:ind w:firstLine="540"/>
        <w:jc w:val="both"/>
      </w:pPr>
      <w:r>
        <w:t>объем жесткого диска: не менее 250 Гб;</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монитор: ЖК-монитор с диагональю не менее 21 дюйма и с поддержкой разрешения не менее 1280 x 1024 точек.</w:t>
      </w:r>
    </w:p>
    <w:p w:rsidR="003D2D54" w:rsidRDefault="00A93355">
      <w:pPr>
        <w:pStyle w:val="ConsPlusNormal"/>
        <w:spacing w:before="240"/>
        <w:ind w:firstLine="540"/>
        <w:jc w:val="both"/>
      </w:pPr>
      <w:r>
        <w:t>Каждое АРМ должно поставляться с программным обеспечением, включенным в Единый реестр российских программ для электронных вычислительных машин и баз данных:</w:t>
      </w:r>
    </w:p>
    <w:p w:rsidR="003D2D54" w:rsidRDefault="00A93355">
      <w:pPr>
        <w:pStyle w:val="ConsPlusNormal"/>
        <w:spacing w:before="240"/>
        <w:ind w:firstLine="540"/>
        <w:jc w:val="both"/>
      </w:pPr>
      <w:r>
        <w:t>операционная система, включая лицензию (неисключительные права использования);</w:t>
      </w:r>
    </w:p>
    <w:p w:rsidR="003D2D54" w:rsidRDefault="00A93355">
      <w:pPr>
        <w:pStyle w:val="ConsPlusNormal"/>
        <w:spacing w:before="240"/>
        <w:ind w:firstLine="540"/>
        <w:jc w:val="both"/>
      </w:pPr>
      <w:r>
        <w:t>пакет офисных приложений, включая лицензию (неисключительные права использования).</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Для экономии рабочего пространства на рабочем месте работника рекомендуется использовать моноблочные рабочие станции.</w:t>
      </w:r>
    </w:p>
    <w:p w:rsidR="003D2D54" w:rsidRDefault="00A93355">
      <w:pPr>
        <w:pStyle w:val="ConsPlusNormal"/>
        <w:spacing w:before="240"/>
        <w:ind w:firstLine="540"/>
        <w:jc w:val="both"/>
      </w:pPr>
      <w:r>
        <w:t>2.1.3. Источник бесперебойного питания АРМ.</w:t>
      </w:r>
    </w:p>
    <w:p w:rsidR="003D2D54" w:rsidRDefault="00A93355">
      <w:pPr>
        <w:pStyle w:val="ConsPlusNormal"/>
        <w:spacing w:before="240"/>
        <w:ind w:firstLine="540"/>
        <w:jc w:val="both"/>
      </w:pPr>
      <w:r>
        <w:t>Назначение: обеспечение бесперебойной работы АРМ.</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одно на каждое АРМ.</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выходная мощность: не менее 650 ВА/360 Вт;</w:t>
      </w:r>
    </w:p>
    <w:p w:rsidR="003D2D54" w:rsidRDefault="00A93355">
      <w:pPr>
        <w:pStyle w:val="ConsPlusNormal"/>
        <w:spacing w:before="240"/>
        <w:ind w:firstLine="540"/>
        <w:jc w:val="both"/>
      </w:pPr>
      <w:r>
        <w:t>выходной разъем питания: не менее 3 (все с питанием от батарей);</w:t>
      </w:r>
    </w:p>
    <w:p w:rsidR="003D2D54" w:rsidRDefault="00A93355">
      <w:pPr>
        <w:pStyle w:val="ConsPlusNormal"/>
        <w:spacing w:before="240"/>
        <w:ind w:firstLine="540"/>
        <w:jc w:val="both"/>
      </w:pPr>
      <w:r>
        <w:t>тип выходных разъемов питания: соответствует разъемам блоков питания АРМ;</w:t>
      </w:r>
    </w:p>
    <w:p w:rsidR="003D2D54" w:rsidRDefault="00A93355">
      <w:pPr>
        <w:pStyle w:val="ConsPlusNormal"/>
        <w:spacing w:before="240"/>
        <w:ind w:firstLine="540"/>
        <w:jc w:val="both"/>
      </w:pPr>
      <w:r>
        <w:t>интерфейс управления: USB;</w:t>
      </w:r>
    </w:p>
    <w:p w:rsidR="003D2D54" w:rsidRDefault="00A93355">
      <w:pPr>
        <w:pStyle w:val="ConsPlusNormal"/>
        <w:spacing w:before="240"/>
        <w:ind w:firstLine="540"/>
        <w:jc w:val="both"/>
      </w:pPr>
      <w:r>
        <w:t>звуковая сигнализация: наличие;</w:t>
      </w:r>
    </w:p>
    <w:p w:rsidR="003D2D54" w:rsidRDefault="00A93355">
      <w:pPr>
        <w:pStyle w:val="ConsPlusNormal"/>
        <w:spacing w:before="240"/>
        <w:ind w:firstLine="540"/>
        <w:jc w:val="both"/>
      </w:pPr>
      <w:r>
        <w:t>возможность замены батарей: наличие;</w:t>
      </w:r>
    </w:p>
    <w:p w:rsidR="003D2D54" w:rsidRDefault="00A93355">
      <w:pPr>
        <w:pStyle w:val="ConsPlusNormal"/>
        <w:spacing w:before="240"/>
        <w:ind w:firstLine="540"/>
        <w:jc w:val="both"/>
      </w:pPr>
      <w:r>
        <w:t>предохранитель: наличие.</w:t>
      </w:r>
    </w:p>
    <w:p w:rsidR="003D2D54" w:rsidRDefault="00A93355">
      <w:pPr>
        <w:pStyle w:val="ConsPlusNormal"/>
        <w:spacing w:before="240"/>
        <w:ind w:firstLine="540"/>
        <w:jc w:val="both"/>
      </w:pPr>
      <w:r>
        <w:t>2.1.4. Многофункциональное устройство АРМ.</w:t>
      </w:r>
    </w:p>
    <w:p w:rsidR="003D2D54" w:rsidRDefault="00A93355">
      <w:pPr>
        <w:pStyle w:val="ConsPlusNormal"/>
        <w:spacing w:before="240"/>
        <w:ind w:firstLine="540"/>
        <w:jc w:val="both"/>
      </w:pPr>
      <w:r>
        <w:t>Назначение: 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одно на каждое АРМ оператора (каждое окно).</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функции: принтер, копир, сканер, факс;</w:t>
      </w:r>
    </w:p>
    <w:p w:rsidR="003D2D54" w:rsidRDefault="00A93355">
      <w:pPr>
        <w:pStyle w:val="ConsPlusNormal"/>
        <w:spacing w:before="240"/>
        <w:ind w:firstLine="540"/>
        <w:jc w:val="both"/>
      </w:pPr>
      <w:r>
        <w:t>тип печати: монохромная;</w:t>
      </w:r>
    </w:p>
    <w:p w:rsidR="003D2D54" w:rsidRDefault="00A93355">
      <w:pPr>
        <w:pStyle w:val="ConsPlusNormal"/>
        <w:spacing w:before="240"/>
        <w:ind w:firstLine="540"/>
        <w:jc w:val="both"/>
      </w:pPr>
      <w:r>
        <w:t>размещение: настольное;</w:t>
      </w:r>
    </w:p>
    <w:p w:rsidR="003D2D54" w:rsidRDefault="00A93355">
      <w:pPr>
        <w:pStyle w:val="ConsPlusNormal"/>
        <w:spacing w:before="240"/>
        <w:ind w:firstLine="540"/>
        <w:jc w:val="both"/>
      </w:pPr>
      <w:r>
        <w:t>скорость печати: не менее 20 страниц А4 в минуту;</w:t>
      </w:r>
    </w:p>
    <w:p w:rsidR="003D2D54" w:rsidRDefault="00A93355">
      <w:pPr>
        <w:pStyle w:val="ConsPlusNormal"/>
        <w:spacing w:before="240"/>
        <w:ind w:firstLine="540"/>
        <w:jc w:val="both"/>
      </w:pPr>
      <w:r>
        <w:t>максимальный формат бумаги: не менее А4;</w:t>
      </w:r>
    </w:p>
    <w:p w:rsidR="003D2D54" w:rsidRDefault="00A93355">
      <w:pPr>
        <w:pStyle w:val="ConsPlusNormal"/>
        <w:spacing w:before="240"/>
        <w:ind w:firstLine="540"/>
        <w:jc w:val="both"/>
      </w:pPr>
      <w:r>
        <w:t>время выхода первой ч/б страницы: не более 6,5 с;</w:t>
      </w:r>
    </w:p>
    <w:p w:rsidR="003D2D54" w:rsidRDefault="00A93355">
      <w:pPr>
        <w:pStyle w:val="ConsPlusNormal"/>
        <w:spacing w:before="240"/>
        <w:ind w:firstLine="540"/>
        <w:jc w:val="both"/>
      </w:pPr>
      <w:r>
        <w:t>максимальная нагрузка: не менее 50000 страниц в месяц;</w:t>
      </w:r>
    </w:p>
    <w:p w:rsidR="003D2D54" w:rsidRDefault="00A93355">
      <w:pPr>
        <w:pStyle w:val="ConsPlusNormal"/>
        <w:spacing w:before="240"/>
        <w:ind w:firstLine="540"/>
        <w:jc w:val="both"/>
      </w:pPr>
      <w:r>
        <w:t>объем лотка подачи бумаги: не менее 250 листов;</w:t>
      </w:r>
    </w:p>
    <w:p w:rsidR="003D2D54" w:rsidRDefault="00A93355">
      <w:pPr>
        <w:pStyle w:val="ConsPlusNormal"/>
        <w:spacing w:before="240"/>
        <w:ind w:firstLine="540"/>
        <w:jc w:val="both"/>
      </w:pPr>
      <w:r>
        <w:t>автоматическая двусторонняя печать: требуется;</w:t>
      </w:r>
    </w:p>
    <w:p w:rsidR="003D2D54" w:rsidRDefault="00A93355">
      <w:pPr>
        <w:pStyle w:val="ConsPlusNormal"/>
        <w:spacing w:before="240"/>
        <w:ind w:firstLine="540"/>
        <w:jc w:val="both"/>
      </w:pPr>
      <w:r>
        <w:t>скорость черно-белого сканирования: не менее 15 страниц в минуту;</w:t>
      </w:r>
    </w:p>
    <w:p w:rsidR="003D2D54" w:rsidRDefault="00A93355">
      <w:pPr>
        <w:pStyle w:val="ConsPlusNormal"/>
        <w:spacing w:before="240"/>
        <w:ind w:firstLine="540"/>
        <w:jc w:val="both"/>
      </w:pPr>
      <w:r>
        <w:t>максимальное разрешение для ч/б печати: не менее 600 x 600 точек на дюйм;</w:t>
      </w:r>
    </w:p>
    <w:p w:rsidR="003D2D54" w:rsidRDefault="00A93355">
      <w:pPr>
        <w:pStyle w:val="ConsPlusNormal"/>
        <w:spacing w:before="240"/>
        <w:ind w:firstLine="540"/>
        <w:jc w:val="both"/>
      </w:pPr>
      <w:r>
        <w:t>максимальное разрешение копира: не менее 600 x 600 точек на дюйм;</w:t>
      </w:r>
    </w:p>
    <w:p w:rsidR="003D2D54" w:rsidRDefault="00A93355">
      <w:pPr>
        <w:pStyle w:val="ConsPlusNormal"/>
        <w:spacing w:before="240"/>
        <w:ind w:firstLine="540"/>
        <w:jc w:val="both"/>
      </w:pPr>
      <w:r>
        <w:t>ресурс ч/б картриджа/тонера: не менее 5000 страниц;</w:t>
      </w:r>
    </w:p>
    <w:p w:rsidR="003D2D54" w:rsidRDefault="00A93355">
      <w:pPr>
        <w:pStyle w:val="ConsPlusNormal"/>
        <w:spacing w:before="240"/>
        <w:ind w:firstLine="540"/>
        <w:jc w:val="both"/>
      </w:pPr>
      <w:r>
        <w:t>объем памяти: не менее 128 Мб;</w:t>
      </w:r>
    </w:p>
    <w:p w:rsidR="003D2D54" w:rsidRDefault="00A93355">
      <w:pPr>
        <w:pStyle w:val="ConsPlusNormal"/>
        <w:spacing w:before="240"/>
        <w:ind w:firstLine="540"/>
        <w:jc w:val="both"/>
      </w:pPr>
      <w:r>
        <w:t>поддержка стандартов: TWAIN, WIA;</w:t>
      </w:r>
    </w:p>
    <w:p w:rsidR="003D2D54" w:rsidRDefault="00A93355">
      <w:pPr>
        <w:pStyle w:val="ConsPlusNormal"/>
        <w:spacing w:before="240"/>
        <w:ind w:firstLine="540"/>
        <w:jc w:val="both"/>
      </w:pPr>
      <w:r>
        <w:t>стандартное подключение: USB, Ethernet.</w:t>
      </w:r>
    </w:p>
    <w:p w:rsidR="003D2D54" w:rsidRDefault="00A93355">
      <w:pPr>
        <w:pStyle w:val="ConsPlusNormal"/>
        <w:spacing w:before="240"/>
        <w:ind w:firstLine="540"/>
        <w:jc w:val="both"/>
      </w:pPr>
      <w:r>
        <w:t>2.2. Дополнительное офисное оборудование.</w:t>
      </w:r>
    </w:p>
    <w:p w:rsidR="003D2D54" w:rsidRDefault="00A93355">
      <w:pPr>
        <w:pStyle w:val="ConsPlusNormal"/>
        <w:spacing w:before="240"/>
        <w:ind w:firstLine="540"/>
        <w:jc w:val="both"/>
      </w:pPr>
      <w:r>
        <w:t>2.2.1. Многофункциональное устройство большой производительности.</w:t>
      </w:r>
    </w:p>
    <w:p w:rsidR="003D2D54" w:rsidRDefault="00A93355">
      <w:pPr>
        <w:pStyle w:val="ConsPlusNormal"/>
        <w:spacing w:before="240"/>
        <w:ind w:firstLine="540"/>
        <w:jc w:val="both"/>
      </w:pPr>
      <w:r>
        <w:t>Назначение: обеспечение обработки больших объемов документов.</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одно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функции: принтер, копир, сканер;</w:t>
      </w:r>
    </w:p>
    <w:p w:rsidR="003D2D54" w:rsidRDefault="00A93355">
      <w:pPr>
        <w:pStyle w:val="ConsPlusNormal"/>
        <w:spacing w:before="240"/>
        <w:ind w:firstLine="540"/>
        <w:jc w:val="both"/>
      </w:pPr>
      <w:r>
        <w:t>тип печати: монохромная;</w:t>
      </w:r>
    </w:p>
    <w:p w:rsidR="003D2D54" w:rsidRDefault="00A93355">
      <w:pPr>
        <w:pStyle w:val="ConsPlusNormal"/>
        <w:spacing w:before="240"/>
        <w:ind w:firstLine="540"/>
        <w:jc w:val="both"/>
      </w:pPr>
      <w:r>
        <w:t>скорость печати: не менее 40 страниц в минуту А4, не менее 20 страниц в минуту А3;</w:t>
      </w:r>
    </w:p>
    <w:p w:rsidR="003D2D54" w:rsidRDefault="00A93355">
      <w:pPr>
        <w:pStyle w:val="ConsPlusNormal"/>
        <w:spacing w:before="240"/>
        <w:ind w:firstLine="540"/>
        <w:jc w:val="both"/>
      </w:pPr>
      <w:r>
        <w:t>скорость сканирования: не менее 25 страниц в минуту А4, не менее 18 страниц в минуту А3;</w:t>
      </w:r>
    </w:p>
    <w:p w:rsidR="003D2D54" w:rsidRDefault="00A93355">
      <w:pPr>
        <w:pStyle w:val="ConsPlusNormal"/>
        <w:spacing w:before="240"/>
        <w:ind w:firstLine="540"/>
        <w:jc w:val="both"/>
      </w:pPr>
      <w:r>
        <w:t>максимальный формат бумаги: не менее А3;</w:t>
      </w:r>
    </w:p>
    <w:p w:rsidR="003D2D54" w:rsidRDefault="00A93355">
      <w:pPr>
        <w:pStyle w:val="ConsPlusNormal"/>
        <w:spacing w:before="240"/>
        <w:ind w:firstLine="540"/>
        <w:jc w:val="both"/>
      </w:pPr>
      <w:r>
        <w:t>время выхода первой ч/б страницы: не более 10 с;</w:t>
      </w:r>
    </w:p>
    <w:p w:rsidR="003D2D54" w:rsidRDefault="00A93355">
      <w:pPr>
        <w:pStyle w:val="ConsPlusNormal"/>
        <w:spacing w:before="240"/>
        <w:ind w:firstLine="540"/>
        <w:jc w:val="both"/>
      </w:pPr>
      <w:r>
        <w:t>максимальная нагрузка: не менее 100000 страниц в месяц;</w:t>
      </w:r>
    </w:p>
    <w:p w:rsidR="003D2D54" w:rsidRDefault="00A93355">
      <w:pPr>
        <w:pStyle w:val="ConsPlusNormal"/>
        <w:spacing w:before="240"/>
        <w:ind w:firstLine="540"/>
        <w:jc w:val="both"/>
      </w:pPr>
      <w:r>
        <w:t>объем лотка подачи бумаги: не менее 1000 листов;</w:t>
      </w:r>
    </w:p>
    <w:p w:rsidR="003D2D54" w:rsidRDefault="00A93355">
      <w:pPr>
        <w:pStyle w:val="ConsPlusNormal"/>
        <w:spacing w:before="240"/>
        <w:ind w:firstLine="540"/>
        <w:jc w:val="both"/>
      </w:pPr>
      <w:r>
        <w:t>автоматическая двусторонняя печать: наличие;</w:t>
      </w:r>
    </w:p>
    <w:p w:rsidR="003D2D54" w:rsidRDefault="00A93355">
      <w:pPr>
        <w:pStyle w:val="ConsPlusNormal"/>
        <w:spacing w:before="240"/>
        <w:ind w:firstLine="540"/>
        <w:jc w:val="both"/>
      </w:pPr>
      <w:r>
        <w:t>устройство автоподачи оригиналов: двустороннее;</w:t>
      </w:r>
    </w:p>
    <w:p w:rsidR="003D2D54" w:rsidRDefault="00A93355">
      <w:pPr>
        <w:pStyle w:val="ConsPlusNormal"/>
        <w:spacing w:before="240"/>
        <w:ind w:firstLine="540"/>
        <w:jc w:val="both"/>
      </w:pPr>
      <w:r>
        <w:t>максимальное разрешение для ч/б печати: не менее 1200 x 1200 точек на дюйм;</w:t>
      </w:r>
    </w:p>
    <w:p w:rsidR="003D2D54" w:rsidRDefault="00A93355">
      <w:pPr>
        <w:pStyle w:val="ConsPlusNormal"/>
        <w:spacing w:before="240"/>
        <w:ind w:firstLine="540"/>
        <w:jc w:val="both"/>
      </w:pPr>
      <w:r>
        <w:t>максимальное разрешение сканера: не менее 600 x 600 точек на дюйм;</w:t>
      </w:r>
    </w:p>
    <w:p w:rsidR="003D2D54" w:rsidRDefault="00A93355">
      <w:pPr>
        <w:pStyle w:val="ConsPlusNormal"/>
        <w:spacing w:before="240"/>
        <w:ind w:firstLine="540"/>
        <w:jc w:val="both"/>
      </w:pPr>
      <w:r>
        <w:t>отправка изображения по e-mail: требуется;</w:t>
      </w:r>
    </w:p>
    <w:p w:rsidR="003D2D54" w:rsidRDefault="00A93355">
      <w:pPr>
        <w:pStyle w:val="ConsPlusNormal"/>
        <w:spacing w:before="240"/>
        <w:ind w:firstLine="540"/>
        <w:jc w:val="both"/>
      </w:pPr>
      <w:r>
        <w:t>поддержка стандартов: PostScript 3, PCL 6, PDF;</w:t>
      </w:r>
    </w:p>
    <w:p w:rsidR="003D2D54" w:rsidRDefault="00A93355">
      <w:pPr>
        <w:pStyle w:val="ConsPlusNormal"/>
        <w:spacing w:before="240"/>
        <w:ind w:firstLine="540"/>
        <w:jc w:val="both"/>
      </w:pPr>
      <w:r>
        <w:t>порт USB: наличие;</w:t>
      </w:r>
    </w:p>
    <w:p w:rsidR="003D2D54" w:rsidRDefault="00A93355">
      <w:pPr>
        <w:pStyle w:val="ConsPlusNormal"/>
        <w:spacing w:before="240"/>
        <w:ind w:firstLine="540"/>
        <w:jc w:val="both"/>
      </w:pPr>
      <w:r>
        <w:t>порт Ethernet: наличие.</w:t>
      </w:r>
    </w:p>
    <w:p w:rsidR="003D2D54" w:rsidRDefault="00A93355">
      <w:pPr>
        <w:pStyle w:val="ConsPlusNormal"/>
        <w:spacing w:before="240"/>
        <w:ind w:firstLine="540"/>
        <w:jc w:val="both"/>
      </w:pPr>
      <w:r>
        <w:t>2.2.2. ЖК-телевизор с кронштейном.</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диагональ: не менее 46 дюймов;</w:t>
      </w:r>
    </w:p>
    <w:p w:rsidR="003D2D54" w:rsidRDefault="00A93355">
      <w:pPr>
        <w:pStyle w:val="ConsPlusNormal"/>
        <w:spacing w:before="240"/>
        <w:ind w:firstLine="540"/>
        <w:jc w:val="both"/>
      </w:pPr>
      <w:r>
        <w:t>разрешение: не менее 1920 x 1080 пикселей;</w:t>
      </w:r>
    </w:p>
    <w:p w:rsidR="003D2D54" w:rsidRDefault="00A93355">
      <w:pPr>
        <w:pStyle w:val="ConsPlusNormal"/>
        <w:spacing w:before="240"/>
        <w:ind w:firstLine="540"/>
        <w:jc w:val="both"/>
      </w:pPr>
      <w:r>
        <w:t>максимальная яркость: не менее 350 кд/кв. м;</w:t>
      </w:r>
    </w:p>
    <w:p w:rsidR="003D2D54" w:rsidRDefault="00A93355">
      <w:pPr>
        <w:pStyle w:val="ConsPlusNormal"/>
        <w:spacing w:before="240"/>
        <w:ind w:firstLine="540"/>
        <w:jc w:val="both"/>
      </w:pPr>
      <w:r>
        <w:t>статическая контрастность: не менее 1000:1;</w:t>
      </w:r>
    </w:p>
    <w:p w:rsidR="003D2D54" w:rsidRDefault="00A93355">
      <w:pPr>
        <w:pStyle w:val="ConsPlusNormal"/>
        <w:spacing w:before="240"/>
        <w:ind w:firstLine="540"/>
        <w:jc w:val="both"/>
      </w:pPr>
      <w:r>
        <w:t>угол обзора по вертикали: не менее 178°;</w:t>
      </w:r>
    </w:p>
    <w:p w:rsidR="003D2D54" w:rsidRDefault="00A93355">
      <w:pPr>
        <w:pStyle w:val="ConsPlusNormal"/>
        <w:spacing w:before="240"/>
        <w:ind w:firstLine="540"/>
        <w:jc w:val="both"/>
      </w:pPr>
      <w:r>
        <w:t>угол обзора по горизонтали: не менее 178°;</w:t>
      </w:r>
    </w:p>
    <w:p w:rsidR="003D2D54" w:rsidRDefault="00A93355">
      <w:pPr>
        <w:pStyle w:val="ConsPlusNormal"/>
        <w:spacing w:before="240"/>
        <w:ind w:firstLine="540"/>
        <w:jc w:val="both"/>
      </w:pPr>
      <w:r>
        <w:t>время отклика: не более 8 мс;</w:t>
      </w:r>
    </w:p>
    <w:p w:rsidR="003D2D54" w:rsidRDefault="00A93355">
      <w:pPr>
        <w:pStyle w:val="ConsPlusNormal"/>
        <w:spacing w:before="240"/>
        <w:ind w:firstLine="540"/>
        <w:jc w:val="both"/>
      </w:pPr>
      <w:r>
        <w:t>не менее одного входа HDMI с поддержкой эмбеддированного звука;</w:t>
      </w:r>
    </w:p>
    <w:p w:rsidR="003D2D54" w:rsidRDefault="00A93355">
      <w:pPr>
        <w:pStyle w:val="ConsPlusNormal"/>
        <w:spacing w:before="240"/>
        <w:ind w:firstLine="540"/>
        <w:jc w:val="both"/>
      </w:pPr>
      <w:r>
        <w:t>не менее одного коммуникационного порта LAN;</w:t>
      </w:r>
    </w:p>
    <w:p w:rsidR="003D2D54" w:rsidRDefault="00A93355">
      <w:pPr>
        <w:pStyle w:val="ConsPlusNormal"/>
        <w:spacing w:before="240"/>
        <w:ind w:firstLine="540"/>
        <w:jc w:val="both"/>
      </w:pPr>
      <w:r>
        <w:t>энергопотребление: не более 200 Вт;</w:t>
      </w:r>
    </w:p>
    <w:p w:rsidR="003D2D54" w:rsidRDefault="00A93355">
      <w:pPr>
        <w:pStyle w:val="ConsPlusNormal"/>
        <w:spacing w:before="240"/>
        <w:ind w:firstLine="540"/>
        <w:jc w:val="both"/>
      </w:pPr>
      <w:r>
        <w:t>вес: не более 30 кг;</w:t>
      </w:r>
    </w:p>
    <w:p w:rsidR="003D2D54" w:rsidRDefault="00A93355">
      <w:pPr>
        <w:pStyle w:val="ConsPlusNormal"/>
        <w:spacing w:before="240"/>
        <w:ind w:firstLine="540"/>
        <w:jc w:val="both"/>
      </w:pPr>
      <w:r>
        <w:t>кронштейн для ЖК-телевизора должен обеспечивать возможность наклона телевизора в вертикальной плоскости;</w:t>
      </w:r>
    </w:p>
    <w:p w:rsidR="003D2D54" w:rsidRDefault="00A93355">
      <w:pPr>
        <w:pStyle w:val="ConsPlusNormal"/>
        <w:spacing w:before="240"/>
        <w:ind w:firstLine="540"/>
        <w:jc w:val="both"/>
      </w:pPr>
      <w:r>
        <w:t>максимальный вес дисплея, выдерживаемый кронштейном: не менее 50 кг;</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2.2.3. Персональный компьютер в компактном корпусе.</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тактовая частота центрального процессора: не менее 1900 МГц;</w:t>
      </w:r>
    </w:p>
    <w:p w:rsidR="003D2D54" w:rsidRDefault="00A93355">
      <w:pPr>
        <w:pStyle w:val="ConsPlusNormal"/>
        <w:spacing w:before="240"/>
        <w:ind w:firstLine="540"/>
        <w:jc w:val="both"/>
      </w:pPr>
      <w:r>
        <w:t>количество ядер центрального процессора: не менее 2;</w:t>
      </w:r>
    </w:p>
    <w:p w:rsidR="003D2D54" w:rsidRDefault="00A93355">
      <w:pPr>
        <w:pStyle w:val="ConsPlusNormal"/>
        <w:spacing w:before="240"/>
        <w:ind w:firstLine="540"/>
        <w:jc w:val="both"/>
      </w:pPr>
      <w:r>
        <w:t>объем оперативной памяти: не менее 4 Гб;</w:t>
      </w:r>
    </w:p>
    <w:p w:rsidR="003D2D54" w:rsidRDefault="00A93355">
      <w:pPr>
        <w:pStyle w:val="ConsPlusNormal"/>
        <w:spacing w:before="240"/>
        <w:ind w:firstLine="540"/>
        <w:jc w:val="both"/>
      </w:pPr>
      <w:r>
        <w:t>тип памяти: DDR-3 или новее;</w:t>
      </w:r>
    </w:p>
    <w:p w:rsidR="003D2D54" w:rsidRDefault="00A93355">
      <w:pPr>
        <w:pStyle w:val="ConsPlusNormal"/>
        <w:spacing w:before="240"/>
        <w:ind w:firstLine="540"/>
        <w:jc w:val="both"/>
      </w:pPr>
      <w:r>
        <w:t>объем жесткого диска: не менее 500 Гб;</w:t>
      </w:r>
    </w:p>
    <w:p w:rsidR="003D2D54" w:rsidRDefault="00A93355">
      <w:pPr>
        <w:pStyle w:val="ConsPlusNormal"/>
        <w:spacing w:before="240"/>
        <w:ind w:firstLine="540"/>
        <w:jc w:val="both"/>
      </w:pPr>
      <w:r>
        <w:t>графический чипсет: интегрированный;</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поддержка стандарта Wi-Fi (802.11n): наличие;</w:t>
      </w:r>
    </w:p>
    <w:p w:rsidR="003D2D54" w:rsidRDefault="00A93355">
      <w:pPr>
        <w:pStyle w:val="ConsPlusNormal"/>
        <w:spacing w:before="240"/>
        <w:ind w:firstLine="540"/>
        <w:jc w:val="both"/>
      </w:pPr>
      <w:r>
        <w:t>интерфейс USB 2.0: не менее 2;</w:t>
      </w:r>
    </w:p>
    <w:p w:rsidR="003D2D54" w:rsidRDefault="00A93355">
      <w:pPr>
        <w:pStyle w:val="ConsPlusNormal"/>
        <w:spacing w:before="240"/>
        <w:ind w:firstLine="540"/>
        <w:jc w:val="both"/>
      </w:pPr>
      <w:r>
        <w:t>интерфейс USB 3.0: не менее 1;</w:t>
      </w:r>
    </w:p>
    <w:p w:rsidR="003D2D54" w:rsidRDefault="00A93355">
      <w:pPr>
        <w:pStyle w:val="ConsPlusNormal"/>
        <w:spacing w:before="240"/>
        <w:ind w:firstLine="540"/>
        <w:jc w:val="both"/>
      </w:pPr>
      <w:r>
        <w:t>интерфейс DVI: не менее 1;</w:t>
      </w:r>
    </w:p>
    <w:p w:rsidR="003D2D54" w:rsidRDefault="00A93355">
      <w:pPr>
        <w:pStyle w:val="ConsPlusNormal"/>
        <w:spacing w:before="240"/>
        <w:ind w:firstLine="540"/>
        <w:jc w:val="both"/>
      </w:pPr>
      <w:r>
        <w:t>интерфейс HDMI: не менее 1;</w:t>
      </w:r>
    </w:p>
    <w:p w:rsidR="003D2D54" w:rsidRDefault="00A93355">
      <w:pPr>
        <w:pStyle w:val="ConsPlusNormal"/>
        <w:spacing w:before="240"/>
        <w:ind w:firstLine="540"/>
        <w:jc w:val="both"/>
      </w:pPr>
      <w:r>
        <w:t>клавиатура: наличие;</w:t>
      </w:r>
    </w:p>
    <w:p w:rsidR="003D2D54" w:rsidRDefault="00A93355">
      <w:pPr>
        <w:pStyle w:val="ConsPlusNormal"/>
        <w:spacing w:before="240"/>
        <w:ind w:firstLine="540"/>
        <w:jc w:val="both"/>
      </w:pPr>
      <w:r>
        <w:t>манипулятор "мышь": наличие;</w:t>
      </w:r>
    </w:p>
    <w:p w:rsidR="003D2D54" w:rsidRDefault="00A93355">
      <w:pPr>
        <w:pStyle w:val="ConsPlusNormal"/>
        <w:spacing w:before="240"/>
        <w:ind w:firstLine="540"/>
        <w:jc w:val="both"/>
      </w:pPr>
      <w:r>
        <w:t>внешний блок питания мощностью не менее 60 Вт: наличие.</w:t>
      </w:r>
    </w:p>
    <w:p w:rsidR="003D2D54" w:rsidRDefault="00A93355">
      <w:pPr>
        <w:pStyle w:val="ConsPlusNormal"/>
        <w:spacing w:before="240"/>
        <w:ind w:firstLine="540"/>
        <w:jc w:val="both"/>
      </w:pPr>
      <w:r>
        <w:t>2.3. Оборудование программно-технического комплекса регистрации биометрических параметров.</w:t>
      </w:r>
    </w:p>
    <w:p w:rsidR="003D2D54" w:rsidRDefault="00A93355">
      <w:pPr>
        <w:pStyle w:val="ConsPlusNormal"/>
        <w:spacing w:before="240"/>
        <w:ind w:firstLine="540"/>
        <w:jc w:val="both"/>
      </w:pPr>
      <w:r>
        <w:t>Назначение: обеспечение возможности регистрации биометрических параметров для выдачи паспортно-визовых документов нового поколения.</w:t>
      </w:r>
    </w:p>
    <w:p w:rsidR="003D2D54" w:rsidRDefault="00A93355">
      <w:pPr>
        <w:pStyle w:val="ConsPlusNormal"/>
        <w:spacing w:before="240"/>
        <w:ind w:firstLine="540"/>
        <w:jc w:val="both"/>
      </w:pPr>
      <w:r>
        <w:t>Все оборудование должно быть совместимо с ППО ПТК "ПКРБП" (вер. 4.7) системы "Мир" и между собой.</w:t>
      </w:r>
    </w:p>
    <w:p w:rsidR="003D2D54" w:rsidRDefault="00A93355">
      <w:pPr>
        <w:pStyle w:val="ConsPlusNormal"/>
        <w:spacing w:before="240"/>
        <w:ind w:firstLine="540"/>
        <w:jc w:val="both"/>
      </w:pPr>
      <w:r>
        <w:t>Наличие в МФЦ: рекомендовано.</w:t>
      </w:r>
    </w:p>
    <w:p w:rsidR="003D2D54" w:rsidRDefault="00A93355">
      <w:pPr>
        <w:pStyle w:val="ConsPlusNormal"/>
        <w:spacing w:before="240"/>
        <w:ind w:firstLine="540"/>
        <w:jc w:val="both"/>
      </w:pPr>
      <w:r>
        <w:t>2.3.1. Ноутбук.</w:t>
      </w:r>
    </w:p>
    <w:p w:rsidR="003D2D54" w:rsidRDefault="00A93355">
      <w:pPr>
        <w:pStyle w:val="ConsPlusNormal"/>
        <w:spacing w:before="240"/>
        <w:ind w:firstLine="540"/>
        <w:jc w:val="both"/>
      </w:pPr>
      <w:r>
        <w:t>Количество оборудования: два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процессор: не менее 1;</w:t>
      </w:r>
    </w:p>
    <w:p w:rsidR="003D2D54" w:rsidRDefault="00A93355">
      <w:pPr>
        <w:pStyle w:val="ConsPlusNormal"/>
        <w:spacing w:before="240"/>
        <w:ind w:firstLine="540"/>
        <w:jc w:val="both"/>
      </w:pPr>
      <w:r>
        <w:t>архитектура процессора: x86_64;</w:t>
      </w:r>
    </w:p>
    <w:p w:rsidR="003D2D54" w:rsidRDefault="00A93355">
      <w:pPr>
        <w:pStyle w:val="ConsPlusNormal"/>
        <w:spacing w:before="240"/>
        <w:ind w:firstLine="540"/>
        <w:jc w:val="both"/>
      </w:pPr>
      <w:r>
        <w:t>тактовая частота процессора: не менее 2 ГГц;</w:t>
      </w:r>
    </w:p>
    <w:p w:rsidR="003D2D54" w:rsidRDefault="00A93355">
      <w:pPr>
        <w:pStyle w:val="ConsPlusNormal"/>
        <w:spacing w:before="240"/>
        <w:ind w:firstLine="540"/>
        <w:jc w:val="both"/>
      </w:pPr>
      <w:r>
        <w:t>количество ядер процессора: не менее 2;</w:t>
      </w:r>
    </w:p>
    <w:p w:rsidR="003D2D54" w:rsidRDefault="00A93355">
      <w:pPr>
        <w:pStyle w:val="ConsPlusNormal"/>
        <w:spacing w:before="240"/>
        <w:ind w:firstLine="540"/>
        <w:jc w:val="both"/>
      </w:pPr>
      <w:r>
        <w:t>объем оперативной памяти: не менее 8 Гб;</w:t>
      </w:r>
    </w:p>
    <w:p w:rsidR="003D2D54" w:rsidRDefault="00A93355">
      <w:pPr>
        <w:pStyle w:val="ConsPlusNormal"/>
        <w:spacing w:before="240"/>
        <w:ind w:firstLine="540"/>
        <w:jc w:val="both"/>
      </w:pPr>
      <w:r>
        <w:t>объем жесткого диска: не менее 1 Тбайт;</w:t>
      </w:r>
    </w:p>
    <w:p w:rsidR="003D2D54" w:rsidRDefault="00A93355">
      <w:pPr>
        <w:pStyle w:val="ConsPlusNormal"/>
        <w:spacing w:before="240"/>
        <w:ind w:firstLine="540"/>
        <w:jc w:val="both"/>
      </w:pPr>
      <w:r>
        <w:t>диагональ экрана: не менее 15,6 дюймов;</w:t>
      </w:r>
    </w:p>
    <w:p w:rsidR="003D2D54" w:rsidRDefault="00A93355">
      <w:pPr>
        <w:pStyle w:val="ConsPlusNormal"/>
        <w:spacing w:before="240"/>
        <w:ind w:firstLine="540"/>
        <w:jc w:val="both"/>
      </w:pPr>
      <w:r>
        <w:t>разрешение экрана: не менее 1366 x 768 точек;</w:t>
      </w:r>
    </w:p>
    <w:p w:rsidR="003D2D54" w:rsidRDefault="00A93355">
      <w:pPr>
        <w:pStyle w:val="ConsPlusNormal"/>
        <w:spacing w:before="240"/>
        <w:ind w:firstLine="540"/>
        <w:jc w:val="both"/>
      </w:pPr>
      <w:r>
        <w:t>поддержка графической акселерации OpenGL под Linux: наличие;</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порт USB: не менее 4 шт.;</w:t>
      </w:r>
    </w:p>
    <w:p w:rsidR="003D2D54" w:rsidRDefault="00A93355">
      <w:pPr>
        <w:pStyle w:val="ConsPlusNormal"/>
        <w:spacing w:before="240"/>
        <w:ind w:firstLine="540"/>
        <w:jc w:val="both"/>
      </w:pPr>
      <w:r>
        <w:t>порт RJ-45: не менее 1;</w:t>
      </w:r>
    </w:p>
    <w:p w:rsidR="003D2D54" w:rsidRDefault="00A93355">
      <w:pPr>
        <w:pStyle w:val="ConsPlusNormal"/>
        <w:spacing w:before="240"/>
        <w:ind w:firstLine="540"/>
        <w:jc w:val="both"/>
      </w:pPr>
      <w:r>
        <w:t>возможность подключения платы формата miniPCI-express с ее размещением внутри корпуса ноутбука: наличие;</w:t>
      </w:r>
    </w:p>
    <w:p w:rsidR="003D2D54" w:rsidRDefault="00A93355">
      <w:pPr>
        <w:pStyle w:val="ConsPlusNormal"/>
        <w:spacing w:before="240"/>
        <w:ind w:firstLine="540"/>
        <w:jc w:val="both"/>
      </w:pPr>
      <w:r>
        <w:t>операционная система: ОС "Атликс-3" (вер. 3.1), ФГУП НТЦ "Атлас";</w:t>
      </w:r>
    </w:p>
    <w:p w:rsidR="003D2D54" w:rsidRDefault="00A93355">
      <w:pPr>
        <w:pStyle w:val="ConsPlusNormal"/>
        <w:spacing w:before="240"/>
        <w:ind w:firstLine="540"/>
        <w:jc w:val="both"/>
      </w:pPr>
      <w:r>
        <w:t>комплект поставки: наличие манипулятора "мышь".</w:t>
      </w:r>
    </w:p>
    <w:p w:rsidR="003D2D54" w:rsidRDefault="00A93355">
      <w:pPr>
        <w:pStyle w:val="ConsPlusNormal"/>
        <w:spacing w:before="240"/>
        <w:ind w:firstLine="540"/>
        <w:jc w:val="both"/>
      </w:pPr>
      <w:r>
        <w:t>2.3.2. Аппаратно-программный модуль доверенной загрузки.</w:t>
      </w:r>
    </w:p>
    <w:p w:rsidR="003D2D54" w:rsidRDefault="00A93355">
      <w:pPr>
        <w:pStyle w:val="ConsPlusNormal"/>
        <w:spacing w:before="240"/>
        <w:ind w:firstLine="540"/>
        <w:jc w:val="both"/>
      </w:pPr>
      <w:r>
        <w:t>Количество оборудования: один на каждый ноутбук.</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возможность использования в качестве персонального идентификатора носителя закрытого ключа электронной подписи: наличие;</w:t>
      </w:r>
    </w:p>
    <w:p w:rsidR="003D2D54" w:rsidRDefault="00A93355">
      <w:pPr>
        <w:pStyle w:val="ConsPlusNormal"/>
        <w:spacing w:before="240"/>
        <w:ind w:firstLine="540"/>
        <w:jc w:val="both"/>
      </w:pPr>
      <w:r>
        <w:t>обеспечение многопользовательского режима эксплуатации ноутбука: наличие;</w:t>
      </w:r>
    </w:p>
    <w:p w:rsidR="003D2D54" w:rsidRDefault="00A93355">
      <w:pPr>
        <w:pStyle w:val="ConsPlusNormal"/>
        <w:spacing w:before="240"/>
        <w:ind w:firstLine="540"/>
        <w:jc w:val="both"/>
      </w:pPr>
      <w:r>
        <w:t>блокировка загрузки с внешних носителей информации (CD/DVD-ROM, ZIP, USB-накопителей и др.): наличие;</w:t>
      </w:r>
    </w:p>
    <w:p w:rsidR="003D2D54" w:rsidRDefault="00A93355">
      <w:pPr>
        <w:pStyle w:val="ConsPlusNormal"/>
        <w:spacing w:before="240"/>
        <w:ind w:firstLine="540"/>
        <w:jc w:val="both"/>
      </w:pPr>
      <w:r>
        <w:t>обеспечение контроля целостности аппаратных средств ноутбука до загрузки операционной системы: наличие;</w:t>
      </w:r>
    </w:p>
    <w:p w:rsidR="003D2D54" w:rsidRDefault="00A93355">
      <w:pPr>
        <w:pStyle w:val="ConsPlusNormal"/>
        <w:spacing w:before="240"/>
        <w:ind w:firstLine="540"/>
        <w:jc w:val="both"/>
      </w:pPr>
      <w:r>
        <w:t>обеспечение регистрации пользователей в системном журнале: наличие;</w:t>
      </w:r>
    </w:p>
    <w:p w:rsidR="003D2D54" w:rsidRDefault="00A93355">
      <w:pPr>
        <w:pStyle w:val="ConsPlusNormal"/>
        <w:spacing w:before="240"/>
        <w:ind w:firstLine="540"/>
        <w:jc w:val="both"/>
      </w:pPr>
      <w:r>
        <w:t>обеспечение администрирования системы (регистрация пользователей и персональных идентификаторов, назначение файлов для контроля целостности, контроль аппаратной части ноутбука, просмотр системного журнала): наличие;</w:t>
      </w:r>
    </w:p>
    <w:p w:rsidR="003D2D54" w:rsidRDefault="00A93355">
      <w:pPr>
        <w:pStyle w:val="ConsPlusNormal"/>
        <w:spacing w:before="240"/>
        <w:ind w:firstLine="540"/>
        <w:jc w:val="both"/>
      </w:pPr>
      <w:r>
        <w:t>аппаратный датчик случайных чисел: наличие;</w:t>
      </w:r>
    </w:p>
    <w:p w:rsidR="003D2D54" w:rsidRDefault="00A93355">
      <w:pPr>
        <w:pStyle w:val="ConsPlusNormal"/>
        <w:spacing w:before="240"/>
        <w:ind w:firstLine="540"/>
        <w:jc w:val="both"/>
      </w:pPr>
      <w:r>
        <w:t>действующий сертификат, выданный ФСТЭК России и подтверждающий соответствие требованиям ФСТЭК России к средствам доверенной загрузки уровня платы расширения.</w:t>
      </w:r>
    </w:p>
    <w:p w:rsidR="003D2D54" w:rsidRDefault="00A93355">
      <w:pPr>
        <w:pStyle w:val="ConsPlusNormal"/>
        <w:spacing w:before="240"/>
        <w:ind w:firstLine="540"/>
        <w:jc w:val="both"/>
      </w:pPr>
      <w:r>
        <w:t>2.3.3. Носитель закрытого ключа электронной подписи.</w:t>
      </w:r>
    </w:p>
    <w:p w:rsidR="003D2D54" w:rsidRDefault="00A93355">
      <w:pPr>
        <w:pStyle w:val="ConsPlusNormal"/>
        <w:spacing w:before="240"/>
        <w:ind w:firstLine="540"/>
        <w:jc w:val="both"/>
      </w:pPr>
      <w:r>
        <w:t>Количество оборудования: один на каждого оператора ноутбука + один дополнительный (резервный) НКИ на каждые 5 операторов ноутбука.</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возможность хранения ключевой информации (ключей шифрования, сертификатов и т.п.): наличие;</w:t>
      </w:r>
    </w:p>
    <w:p w:rsidR="003D2D54" w:rsidRDefault="00A93355">
      <w:pPr>
        <w:pStyle w:val="ConsPlusNormal"/>
        <w:spacing w:before="240"/>
        <w:ind w:firstLine="540"/>
        <w:jc w:val="both"/>
      </w:pPr>
      <w:r>
        <w:t>двухфакторная аутентификация: по предъявлению самого носителя и по предъявлению уникального PIN-кода: наличие.</w:t>
      </w:r>
    </w:p>
    <w:p w:rsidR="003D2D54" w:rsidRDefault="00A93355">
      <w:pPr>
        <w:pStyle w:val="ConsPlusNormal"/>
        <w:spacing w:before="240"/>
        <w:ind w:firstLine="540"/>
        <w:jc w:val="both"/>
      </w:pPr>
      <w:r>
        <w:t>2.3.4. Считыватель смарт-карт.</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интерфейс подключения: USB;</w:t>
      </w:r>
    </w:p>
    <w:p w:rsidR="003D2D54" w:rsidRDefault="00A93355">
      <w:pPr>
        <w:pStyle w:val="ConsPlusNormal"/>
        <w:spacing w:before="240"/>
        <w:ind w:firstLine="540"/>
        <w:jc w:val="both"/>
      </w:pPr>
      <w:r>
        <w:t>поддержка носителя закрытого ключа электронной подписи: наличие;</w:t>
      </w:r>
    </w:p>
    <w:p w:rsidR="003D2D54" w:rsidRDefault="00A93355">
      <w:pPr>
        <w:pStyle w:val="ConsPlusNormal"/>
        <w:spacing w:before="240"/>
        <w:ind w:firstLine="540"/>
        <w:jc w:val="both"/>
      </w:pPr>
      <w:r>
        <w:t>питание от шины USB: наличие.</w:t>
      </w:r>
    </w:p>
    <w:p w:rsidR="003D2D54" w:rsidRDefault="00A93355">
      <w:pPr>
        <w:pStyle w:val="ConsPlusNormal"/>
        <w:spacing w:before="240"/>
        <w:ind w:firstLine="540"/>
        <w:jc w:val="both"/>
      </w:pPr>
      <w:r>
        <w:t>2.3.5. USB-концентратор.</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интерфейс подключения: USB;</w:t>
      </w:r>
    </w:p>
    <w:p w:rsidR="003D2D54" w:rsidRDefault="00A93355">
      <w:pPr>
        <w:pStyle w:val="ConsPlusNormal"/>
        <w:spacing w:before="240"/>
        <w:ind w:firstLine="540"/>
        <w:jc w:val="both"/>
      </w:pPr>
      <w:r>
        <w:t>количество портов: не менее 7 шт.;</w:t>
      </w:r>
    </w:p>
    <w:p w:rsidR="003D2D54" w:rsidRDefault="00A93355">
      <w:pPr>
        <w:pStyle w:val="ConsPlusNormal"/>
        <w:spacing w:before="240"/>
        <w:ind w:firstLine="540"/>
        <w:jc w:val="both"/>
      </w:pPr>
      <w:r>
        <w:t>длина кабеля: не менее 1 м.</w:t>
      </w:r>
    </w:p>
    <w:p w:rsidR="003D2D54" w:rsidRDefault="00A93355">
      <w:pPr>
        <w:pStyle w:val="ConsPlusNormal"/>
        <w:spacing w:before="240"/>
        <w:ind w:firstLine="540"/>
        <w:jc w:val="both"/>
      </w:pPr>
      <w:r>
        <w:t>2.3.6. Сканер отпечатков пальцев.</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размер чувствительной области по высоте: не менее 48 мм;</w:t>
      </w:r>
    </w:p>
    <w:p w:rsidR="003D2D54" w:rsidRDefault="00A93355">
      <w:pPr>
        <w:pStyle w:val="ConsPlusNormal"/>
        <w:spacing w:before="240"/>
        <w:ind w:firstLine="540"/>
        <w:jc w:val="both"/>
      </w:pPr>
      <w:r>
        <w:t>размер чувствительной области по ширине: не менее 48 мм;</w:t>
      </w:r>
    </w:p>
    <w:p w:rsidR="003D2D54" w:rsidRDefault="00A93355">
      <w:pPr>
        <w:pStyle w:val="ConsPlusNormal"/>
        <w:spacing w:before="240"/>
        <w:ind w:firstLine="540"/>
        <w:jc w:val="both"/>
      </w:pPr>
      <w:r>
        <w:t>размер изображений по высоте: не более 46 мм;</w:t>
      </w:r>
    </w:p>
    <w:p w:rsidR="003D2D54" w:rsidRDefault="00A93355">
      <w:pPr>
        <w:pStyle w:val="ConsPlusNormal"/>
        <w:spacing w:before="240"/>
        <w:ind w:firstLine="540"/>
        <w:jc w:val="both"/>
      </w:pPr>
      <w:r>
        <w:t>размер изображений по ширине: не более 46 мм;</w:t>
      </w:r>
    </w:p>
    <w:p w:rsidR="003D2D54" w:rsidRDefault="00A93355">
      <w:pPr>
        <w:pStyle w:val="ConsPlusNormal"/>
        <w:spacing w:before="240"/>
        <w:ind w:firstLine="540"/>
        <w:jc w:val="both"/>
      </w:pPr>
      <w:r>
        <w:t>формат изображений отпечатков пальцев: не менее 900 x 900 пикселей;</w:t>
      </w:r>
    </w:p>
    <w:p w:rsidR="003D2D54" w:rsidRDefault="00A93355">
      <w:pPr>
        <w:pStyle w:val="ConsPlusNormal"/>
        <w:spacing w:before="240"/>
        <w:ind w:firstLine="540"/>
        <w:jc w:val="both"/>
      </w:pPr>
      <w:r>
        <w:t>разрешение итогового изображения: не менее 500 пикселей;</w:t>
      </w:r>
    </w:p>
    <w:p w:rsidR="003D2D54" w:rsidRDefault="00A93355">
      <w:pPr>
        <w:pStyle w:val="ConsPlusNormal"/>
        <w:spacing w:before="240"/>
        <w:ind w:firstLine="540"/>
        <w:jc w:val="both"/>
      </w:pPr>
      <w:r>
        <w:t>питание через USB: наличие;</w:t>
      </w:r>
    </w:p>
    <w:p w:rsidR="003D2D54" w:rsidRDefault="00A93355">
      <w:pPr>
        <w:pStyle w:val="ConsPlusNormal"/>
        <w:spacing w:before="240"/>
        <w:ind w:firstLine="540"/>
        <w:jc w:val="both"/>
      </w:pPr>
      <w:r>
        <w:t xml:space="preserve">соответствие </w:t>
      </w:r>
      <w:hyperlink r:id="rId170" w:history="1">
        <w:r>
          <w:rPr>
            <w:color w:val="0000FF"/>
          </w:rPr>
          <w:t>ГОСТ Р ИСО/МЭК 19794-4-2014</w:t>
        </w:r>
      </w:hyperlink>
      <w:r>
        <w:t>: наличие.</w:t>
      </w:r>
    </w:p>
    <w:p w:rsidR="003D2D54" w:rsidRDefault="00A93355">
      <w:pPr>
        <w:pStyle w:val="ConsPlusNormal"/>
        <w:spacing w:before="240"/>
        <w:ind w:firstLine="540"/>
        <w:jc w:val="both"/>
      </w:pPr>
      <w:r>
        <w:t>2.3.7. Сканер анкет.</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двустороннее сканирование: наличие;</w:t>
      </w:r>
    </w:p>
    <w:p w:rsidR="003D2D54" w:rsidRDefault="00A93355">
      <w:pPr>
        <w:pStyle w:val="ConsPlusNormal"/>
        <w:spacing w:before="240"/>
        <w:ind w:firstLine="540"/>
        <w:jc w:val="both"/>
      </w:pPr>
      <w:r>
        <w:t>максимальное разрешение сканирования: не менее 300 x 300 точек на дюйм;</w:t>
      </w:r>
    </w:p>
    <w:p w:rsidR="003D2D54" w:rsidRDefault="00A93355">
      <w:pPr>
        <w:pStyle w:val="ConsPlusNormal"/>
        <w:spacing w:before="240"/>
        <w:ind w:firstLine="540"/>
        <w:jc w:val="both"/>
      </w:pPr>
      <w:r>
        <w:t>максимальный формат: не менее А4;</w:t>
      </w:r>
    </w:p>
    <w:p w:rsidR="003D2D54" w:rsidRDefault="00A93355">
      <w:pPr>
        <w:pStyle w:val="ConsPlusNormal"/>
        <w:spacing w:before="240"/>
        <w:ind w:firstLine="540"/>
        <w:jc w:val="both"/>
      </w:pPr>
      <w:r>
        <w:t>поддержка дуплексного режима сканирования: наличие;</w:t>
      </w:r>
    </w:p>
    <w:p w:rsidR="003D2D54" w:rsidRDefault="00A93355">
      <w:pPr>
        <w:pStyle w:val="ConsPlusNormal"/>
        <w:spacing w:before="240"/>
        <w:ind w:firstLine="540"/>
        <w:jc w:val="both"/>
      </w:pPr>
      <w:r>
        <w:t>скорость дуплексного сканирования: не менее 25 листов в минуту;</w:t>
      </w:r>
    </w:p>
    <w:p w:rsidR="003D2D54" w:rsidRDefault="00A93355">
      <w:pPr>
        <w:pStyle w:val="ConsPlusNormal"/>
        <w:spacing w:before="240"/>
        <w:ind w:firstLine="540"/>
        <w:jc w:val="both"/>
      </w:pPr>
      <w:r>
        <w:t>интерфейс подключения: USB.</w:t>
      </w:r>
    </w:p>
    <w:p w:rsidR="003D2D54" w:rsidRDefault="00A93355">
      <w:pPr>
        <w:pStyle w:val="ConsPlusNormal"/>
        <w:spacing w:before="240"/>
        <w:ind w:firstLine="540"/>
        <w:jc w:val="both"/>
      </w:pPr>
      <w:r>
        <w:t>2.3.8. Принтер.</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тип: струйный;</w:t>
      </w:r>
    </w:p>
    <w:p w:rsidR="003D2D54" w:rsidRDefault="00A93355">
      <w:pPr>
        <w:pStyle w:val="ConsPlusNormal"/>
        <w:spacing w:before="240"/>
        <w:ind w:firstLine="540"/>
        <w:jc w:val="both"/>
      </w:pPr>
      <w:r>
        <w:t>максимальный формат печати: не менее А4;</w:t>
      </w:r>
    </w:p>
    <w:p w:rsidR="003D2D54" w:rsidRDefault="00A93355">
      <w:pPr>
        <w:pStyle w:val="ConsPlusNormal"/>
        <w:spacing w:before="240"/>
        <w:ind w:firstLine="540"/>
        <w:jc w:val="both"/>
      </w:pPr>
      <w:r>
        <w:t>максимальное разрешение печати: не менее 9600 x 2400 точек на дюйм;</w:t>
      </w:r>
    </w:p>
    <w:p w:rsidR="003D2D54" w:rsidRDefault="00A93355">
      <w:pPr>
        <w:pStyle w:val="ConsPlusNormal"/>
        <w:spacing w:before="240"/>
        <w:ind w:firstLine="540"/>
        <w:jc w:val="both"/>
      </w:pPr>
      <w:r>
        <w:t>скорость ч/б печати: не менее 9 листов в минуту;</w:t>
      </w:r>
    </w:p>
    <w:p w:rsidR="003D2D54" w:rsidRDefault="00A93355">
      <w:pPr>
        <w:pStyle w:val="ConsPlusNormal"/>
        <w:spacing w:before="240"/>
        <w:ind w:firstLine="540"/>
        <w:jc w:val="both"/>
      </w:pPr>
      <w:r>
        <w:t>скорость цветной печати: не менее 5 листов в минуту;</w:t>
      </w:r>
    </w:p>
    <w:p w:rsidR="003D2D54" w:rsidRDefault="00A93355">
      <w:pPr>
        <w:pStyle w:val="ConsPlusNormal"/>
        <w:spacing w:before="240"/>
        <w:ind w:firstLine="540"/>
        <w:jc w:val="both"/>
      </w:pPr>
      <w:r>
        <w:t>интерфейс подключения: USB;</w:t>
      </w:r>
    </w:p>
    <w:p w:rsidR="003D2D54" w:rsidRDefault="00A93355">
      <w:pPr>
        <w:pStyle w:val="ConsPlusNormal"/>
        <w:spacing w:before="240"/>
        <w:ind w:firstLine="540"/>
        <w:jc w:val="both"/>
      </w:pPr>
      <w:r>
        <w:t>возможность работы от аккумулятора: наличие.</w:t>
      </w:r>
    </w:p>
    <w:p w:rsidR="003D2D54" w:rsidRDefault="00A93355">
      <w:pPr>
        <w:pStyle w:val="ConsPlusNormal"/>
        <w:spacing w:before="240"/>
        <w:ind w:firstLine="540"/>
        <w:jc w:val="both"/>
      </w:pPr>
      <w:r>
        <w:t>2.3.9. Ударопрочный кейс.</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материал корпуса: ударопрочный пластик;</w:t>
      </w:r>
    </w:p>
    <w:p w:rsidR="003D2D54" w:rsidRDefault="00A93355">
      <w:pPr>
        <w:pStyle w:val="ConsPlusNormal"/>
        <w:spacing w:before="240"/>
        <w:ind w:firstLine="540"/>
        <w:jc w:val="both"/>
      </w:pPr>
      <w:r>
        <w:t>количество колес: не менее 2 шт.;</w:t>
      </w:r>
    </w:p>
    <w:p w:rsidR="003D2D54" w:rsidRDefault="00A93355">
      <w:pPr>
        <w:pStyle w:val="ConsPlusNormal"/>
        <w:spacing w:before="240"/>
        <w:ind w:firstLine="540"/>
        <w:jc w:val="both"/>
      </w:pPr>
      <w:r>
        <w:t>выдвижная ручка: наличие;</w:t>
      </w:r>
    </w:p>
    <w:p w:rsidR="003D2D54" w:rsidRDefault="00A93355">
      <w:pPr>
        <w:pStyle w:val="ConsPlusNormal"/>
        <w:spacing w:before="240"/>
        <w:ind w:firstLine="540"/>
        <w:jc w:val="both"/>
      </w:pPr>
      <w:r>
        <w:t>атмосферный клапан: наличие;</w:t>
      </w:r>
    </w:p>
    <w:p w:rsidR="003D2D54" w:rsidRDefault="00A93355">
      <w:pPr>
        <w:pStyle w:val="ConsPlusNormal"/>
        <w:spacing w:before="240"/>
        <w:ind w:firstLine="540"/>
        <w:jc w:val="both"/>
      </w:pPr>
      <w:r>
        <w:t>ручки для переноски: не менее 3 шт.</w:t>
      </w:r>
    </w:p>
    <w:p w:rsidR="003D2D54" w:rsidRDefault="00A93355">
      <w:pPr>
        <w:pStyle w:val="ConsPlusNormal"/>
        <w:spacing w:before="240"/>
        <w:ind w:firstLine="540"/>
        <w:jc w:val="both"/>
      </w:pPr>
      <w:r>
        <w:t>2.3.10. Фотоаппарат.</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тип камеры: зеркальная;</w:t>
      </w:r>
    </w:p>
    <w:p w:rsidR="003D2D54" w:rsidRDefault="00A93355">
      <w:pPr>
        <w:pStyle w:val="ConsPlusNormal"/>
        <w:spacing w:before="240"/>
        <w:ind w:firstLine="540"/>
        <w:jc w:val="both"/>
      </w:pPr>
      <w:r>
        <w:t>поддержка сменных объективов: наличие;</w:t>
      </w:r>
    </w:p>
    <w:p w:rsidR="003D2D54" w:rsidRDefault="00A93355">
      <w:pPr>
        <w:pStyle w:val="ConsPlusNormal"/>
        <w:spacing w:before="240"/>
        <w:ind w:firstLine="540"/>
        <w:jc w:val="both"/>
      </w:pPr>
      <w:r>
        <w:t>количество объективов в комплекте: не менее 1 шт.;</w:t>
      </w:r>
    </w:p>
    <w:p w:rsidR="003D2D54" w:rsidRDefault="00A93355">
      <w:pPr>
        <w:pStyle w:val="ConsPlusNormal"/>
        <w:spacing w:before="240"/>
        <w:ind w:firstLine="540"/>
        <w:jc w:val="both"/>
      </w:pPr>
      <w:r>
        <w:t>максимальное фокусное расстояние объектива: не менее 135 мм:</w:t>
      </w:r>
    </w:p>
    <w:p w:rsidR="003D2D54" w:rsidRDefault="00A93355">
      <w:pPr>
        <w:pStyle w:val="ConsPlusNormal"/>
        <w:spacing w:before="240"/>
        <w:ind w:firstLine="540"/>
        <w:jc w:val="both"/>
      </w:pPr>
      <w:r>
        <w:t>общее число пикселов матрицы: не менее 18,5 млн;</w:t>
      </w:r>
    </w:p>
    <w:p w:rsidR="003D2D54" w:rsidRDefault="00A93355">
      <w:pPr>
        <w:pStyle w:val="ConsPlusNormal"/>
        <w:spacing w:before="240"/>
        <w:ind w:firstLine="540"/>
        <w:jc w:val="both"/>
      </w:pPr>
      <w:r>
        <w:t>число эффективных пикселов матрицы: не менее 18 млн;</w:t>
      </w:r>
    </w:p>
    <w:p w:rsidR="003D2D54" w:rsidRDefault="00A93355">
      <w:pPr>
        <w:pStyle w:val="ConsPlusNormal"/>
        <w:spacing w:before="240"/>
        <w:ind w:firstLine="540"/>
        <w:jc w:val="both"/>
      </w:pPr>
      <w:r>
        <w:t>максимальное разрешение снимка: не менее 5184 x 3456 точек;</w:t>
      </w:r>
    </w:p>
    <w:p w:rsidR="003D2D54" w:rsidRDefault="00A93355">
      <w:pPr>
        <w:pStyle w:val="ConsPlusNormal"/>
        <w:spacing w:before="240"/>
        <w:ind w:firstLine="540"/>
        <w:jc w:val="both"/>
      </w:pPr>
      <w:r>
        <w:t>максимальная чувствительность: не менее 12800 ед. ISO;</w:t>
      </w:r>
    </w:p>
    <w:p w:rsidR="003D2D54" w:rsidRDefault="00A93355">
      <w:pPr>
        <w:pStyle w:val="ConsPlusNormal"/>
        <w:spacing w:before="240"/>
        <w:ind w:firstLine="540"/>
        <w:jc w:val="both"/>
      </w:pPr>
      <w:r>
        <w:t>скорость съемки: не менее 4 кадров/с;</w:t>
      </w:r>
    </w:p>
    <w:p w:rsidR="003D2D54" w:rsidRDefault="00A93355">
      <w:pPr>
        <w:pStyle w:val="ConsPlusNormal"/>
        <w:spacing w:before="240"/>
        <w:ind w:firstLine="540"/>
        <w:jc w:val="both"/>
      </w:pPr>
      <w:r>
        <w:t>разъем для пульта дистанционного управления: наличие.</w:t>
      </w:r>
    </w:p>
    <w:p w:rsidR="003D2D54" w:rsidRDefault="00A93355">
      <w:pPr>
        <w:pStyle w:val="ConsPlusNormal"/>
        <w:spacing w:before="240"/>
        <w:ind w:firstLine="540"/>
        <w:jc w:val="both"/>
      </w:pPr>
      <w:r>
        <w:t>2.3.11. Кольцевой осветитель.</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количество светодиодов: не менее 240 шт.;</w:t>
      </w:r>
    </w:p>
    <w:p w:rsidR="003D2D54" w:rsidRDefault="00A93355">
      <w:pPr>
        <w:pStyle w:val="ConsPlusNormal"/>
        <w:spacing w:before="240"/>
        <w:ind w:firstLine="540"/>
        <w:jc w:val="both"/>
      </w:pPr>
      <w:r>
        <w:t>бесступенчатая регулировка яркости: наличие;</w:t>
      </w:r>
    </w:p>
    <w:p w:rsidR="003D2D54" w:rsidRDefault="00A93355">
      <w:pPr>
        <w:pStyle w:val="ConsPlusNormal"/>
        <w:spacing w:before="240"/>
        <w:ind w:firstLine="540"/>
        <w:jc w:val="both"/>
      </w:pPr>
      <w:r>
        <w:t>цветовая температура: не менее 5500 К;</w:t>
      </w:r>
    </w:p>
    <w:p w:rsidR="003D2D54" w:rsidRDefault="00A93355">
      <w:pPr>
        <w:pStyle w:val="ConsPlusNormal"/>
        <w:spacing w:before="240"/>
        <w:ind w:firstLine="540"/>
        <w:jc w:val="both"/>
      </w:pPr>
      <w:r>
        <w:t>угол светового пучка: не менее 50;</w:t>
      </w:r>
    </w:p>
    <w:p w:rsidR="003D2D54" w:rsidRDefault="00A93355">
      <w:pPr>
        <w:pStyle w:val="ConsPlusNormal"/>
        <w:spacing w:before="240"/>
        <w:ind w:firstLine="540"/>
        <w:jc w:val="both"/>
      </w:pPr>
      <w:r>
        <w:t>возможность питания от адаптера постоянного тока: наличие;</w:t>
      </w:r>
    </w:p>
    <w:p w:rsidR="003D2D54" w:rsidRDefault="00A93355">
      <w:pPr>
        <w:pStyle w:val="ConsPlusNormal"/>
        <w:spacing w:before="240"/>
        <w:ind w:firstLine="540"/>
        <w:jc w:val="both"/>
      </w:pPr>
      <w:r>
        <w:t>возможность питания от сети переменного тока: наличие;</w:t>
      </w:r>
    </w:p>
    <w:p w:rsidR="003D2D54" w:rsidRDefault="00A93355">
      <w:pPr>
        <w:pStyle w:val="ConsPlusNormal"/>
        <w:spacing w:before="240"/>
        <w:ind w:firstLine="540"/>
        <w:jc w:val="both"/>
      </w:pPr>
      <w:r>
        <w:t>возможность питания от батарейного блока: наличие.</w:t>
      </w:r>
    </w:p>
    <w:p w:rsidR="003D2D54" w:rsidRDefault="00A93355">
      <w:pPr>
        <w:pStyle w:val="ConsPlusNormal"/>
        <w:spacing w:before="240"/>
        <w:ind w:firstLine="540"/>
        <w:jc w:val="both"/>
      </w:pPr>
      <w:r>
        <w:t>2.3.12. Штатив.</w:t>
      </w:r>
    </w:p>
    <w:p w:rsidR="003D2D54" w:rsidRDefault="00A93355">
      <w:pPr>
        <w:pStyle w:val="ConsPlusNormal"/>
        <w:spacing w:before="240"/>
        <w:ind w:firstLine="540"/>
        <w:jc w:val="both"/>
      </w:pPr>
      <w:r>
        <w:t>Назначение: для установки фотокамер.</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тип штатива: трипод напольный;</w:t>
      </w:r>
    </w:p>
    <w:p w:rsidR="003D2D54" w:rsidRDefault="00A93355">
      <w:pPr>
        <w:pStyle w:val="ConsPlusNormal"/>
        <w:spacing w:before="240"/>
        <w:ind w:firstLine="540"/>
        <w:jc w:val="both"/>
      </w:pPr>
      <w:r>
        <w:t>максимальная высота съемки: не менее 1600 мм;</w:t>
      </w:r>
    </w:p>
    <w:p w:rsidR="003D2D54" w:rsidRDefault="00A93355">
      <w:pPr>
        <w:pStyle w:val="ConsPlusNormal"/>
        <w:spacing w:before="240"/>
        <w:ind w:firstLine="540"/>
        <w:jc w:val="both"/>
      </w:pPr>
      <w:r>
        <w:t>максимальная нагрузка: 3,5 кг;</w:t>
      </w:r>
    </w:p>
    <w:p w:rsidR="003D2D54" w:rsidRDefault="00A93355">
      <w:pPr>
        <w:pStyle w:val="ConsPlusNormal"/>
        <w:spacing w:before="240"/>
        <w:ind w:firstLine="540"/>
        <w:jc w:val="both"/>
      </w:pPr>
      <w:r>
        <w:t>количество головок в комплекте: не менее 1 шт.;</w:t>
      </w:r>
    </w:p>
    <w:p w:rsidR="003D2D54" w:rsidRDefault="00A93355">
      <w:pPr>
        <w:pStyle w:val="ConsPlusNormal"/>
        <w:spacing w:before="240"/>
        <w:ind w:firstLine="540"/>
        <w:jc w:val="both"/>
      </w:pPr>
      <w:r>
        <w:t>количество опор в комплекте: не менее 3 шт.;</w:t>
      </w:r>
    </w:p>
    <w:p w:rsidR="003D2D54" w:rsidRDefault="00A93355">
      <w:pPr>
        <w:pStyle w:val="ConsPlusNormal"/>
        <w:spacing w:before="240"/>
        <w:ind w:firstLine="540"/>
        <w:jc w:val="both"/>
      </w:pPr>
      <w:r>
        <w:t>количество чехлов в комплекте: не менее 1 шт.</w:t>
      </w:r>
    </w:p>
    <w:p w:rsidR="003D2D54" w:rsidRDefault="00A93355">
      <w:pPr>
        <w:pStyle w:val="ConsPlusNormal"/>
        <w:spacing w:before="240"/>
        <w:ind w:firstLine="540"/>
        <w:jc w:val="both"/>
      </w:pPr>
      <w:r>
        <w:t>2.3.13. Экран.</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ширина: не менее 1100 мм;</w:t>
      </w:r>
    </w:p>
    <w:p w:rsidR="003D2D54" w:rsidRDefault="00A93355">
      <w:pPr>
        <w:pStyle w:val="ConsPlusNormal"/>
        <w:spacing w:before="240"/>
        <w:ind w:firstLine="540"/>
        <w:jc w:val="both"/>
      </w:pPr>
      <w:r>
        <w:t>высота: не менее 1800 мм;</w:t>
      </w:r>
    </w:p>
    <w:p w:rsidR="003D2D54" w:rsidRDefault="00A93355">
      <w:pPr>
        <w:pStyle w:val="ConsPlusNormal"/>
        <w:spacing w:before="240"/>
        <w:ind w:firstLine="540"/>
        <w:jc w:val="both"/>
      </w:pPr>
      <w:r>
        <w:t>тип: светоотражающий;</w:t>
      </w:r>
    </w:p>
    <w:p w:rsidR="003D2D54" w:rsidRDefault="00A93355">
      <w:pPr>
        <w:pStyle w:val="ConsPlusNormal"/>
        <w:spacing w:before="240"/>
        <w:ind w:firstLine="540"/>
        <w:jc w:val="both"/>
      </w:pPr>
      <w:r>
        <w:t>цвет: белый.</w:t>
      </w:r>
    </w:p>
    <w:p w:rsidR="003D2D54" w:rsidRDefault="00A93355">
      <w:pPr>
        <w:pStyle w:val="ConsPlusNormal"/>
        <w:spacing w:before="240"/>
        <w:ind w:firstLine="540"/>
        <w:jc w:val="both"/>
      </w:pPr>
      <w:r>
        <w:t>2.3.14. Стойка для экрана.</w:t>
      </w:r>
    </w:p>
    <w:p w:rsidR="003D2D54" w:rsidRDefault="00A93355">
      <w:pPr>
        <w:pStyle w:val="ConsPlusNormal"/>
        <w:spacing w:before="240"/>
        <w:ind w:firstLine="540"/>
        <w:jc w:val="both"/>
      </w:pPr>
      <w:r>
        <w:t>Количество оборудования: одна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пружинная амортизация: наличие;</w:t>
      </w:r>
    </w:p>
    <w:p w:rsidR="003D2D54" w:rsidRDefault="00A93355">
      <w:pPr>
        <w:pStyle w:val="ConsPlusNormal"/>
        <w:spacing w:before="240"/>
        <w:ind w:firstLine="540"/>
        <w:jc w:val="both"/>
      </w:pPr>
      <w:r>
        <w:t>высота: не менее 1600 мм.</w:t>
      </w:r>
    </w:p>
    <w:p w:rsidR="003D2D54" w:rsidRDefault="00A93355">
      <w:pPr>
        <w:pStyle w:val="ConsPlusNormal"/>
        <w:spacing w:before="240"/>
        <w:ind w:firstLine="540"/>
        <w:jc w:val="both"/>
      </w:pPr>
      <w:r>
        <w:t>2.3.15. Зажим полотна.</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Длина: не менее 1 м.</w:t>
      </w:r>
    </w:p>
    <w:p w:rsidR="003D2D54" w:rsidRDefault="00A93355">
      <w:pPr>
        <w:pStyle w:val="ConsPlusNormal"/>
        <w:spacing w:before="240"/>
        <w:ind w:firstLine="540"/>
        <w:jc w:val="both"/>
      </w:pPr>
      <w:r>
        <w:t>2.3.16. Крепление зажима к стойке.</w:t>
      </w:r>
    </w:p>
    <w:p w:rsidR="003D2D54" w:rsidRDefault="00A93355">
      <w:pPr>
        <w:pStyle w:val="ConsPlusNormal"/>
        <w:spacing w:before="240"/>
        <w:ind w:firstLine="540"/>
        <w:jc w:val="both"/>
      </w:pPr>
      <w:r>
        <w:t>Количество оборудования: одно на МФЦ.</w:t>
      </w:r>
    </w:p>
    <w:p w:rsidR="003D2D54" w:rsidRDefault="00D9708B">
      <w:pPr>
        <w:pStyle w:val="ConsPlusNormal"/>
        <w:spacing w:before="240"/>
        <w:ind w:firstLine="540"/>
        <w:jc w:val="both"/>
      </w:pPr>
      <w:hyperlink r:id="rId171" w:history="1">
        <w:r w:rsidR="00A93355">
          <w:rPr>
            <w:color w:val="0000FF"/>
          </w:rPr>
          <w:t>2.3.17</w:t>
        </w:r>
      </w:hyperlink>
      <w:r w:rsidR="00A93355">
        <w:t>. Сетевой фильтр.</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длина кабеля: не менее 3 м;</w:t>
      </w:r>
    </w:p>
    <w:p w:rsidR="003D2D54" w:rsidRDefault="00A93355">
      <w:pPr>
        <w:pStyle w:val="ConsPlusNormal"/>
        <w:spacing w:before="240"/>
        <w:ind w:firstLine="540"/>
        <w:jc w:val="both"/>
      </w:pPr>
      <w:r>
        <w:t>число розеток: не менее 6 шт.;</w:t>
      </w:r>
    </w:p>
    <w:p w:rsidR="003D2D54" w:rsidRDefault="00A93355">
      <w:pPr>
        <w:pStyle w:val="ConsPlusNormal"/>
        <w:spacing w:before="240"/>
        <w:ind w:firstLine="540"/>
        <w:jc w:val="both"/>
      </w:pPr>
      <w:r>
        <w:t>максимальный ток нагрузки: не менее 10А;</w:t>
      </w:r>
    </w:p>
    <w:p w:rsidR="003D2D54" w:rsidRDefault="00A93355">
      <w:pPr>
        <w:pStyle w:val="ConsPlusNormal"/>
        <w:spacing w:before="240"/>
        <w:ind w:firstLine="540"/>
        <w:jc w:val="both"/>
      </w:pPr>
      <w:r>
        <w:t>кнопка включения/выключения питания: наличие;</w:t>
      </w:r>
    </w:p>
    <w:p w:rsidR="003D2D54" w:rsidRDefault="00A93355">
      <w:pPr>
        <w:pStyle w:val="ConsPlusNormal"/>
        <w:spacing w:before="240"/>
        <w:ind w:firstLine="540"/>
        <w:jc w:val="both"/>
      </w:pPr>
      <w:r>
        <w:t>индикаторы: включенного питания, исправности системы защиты, наличия заземления;</w:t>
      </w:r>
    </w:p>
    <w:p w:rsidR="003D2D54" w:rsidRDefault="00A93355">
      <w:pPr>
        <w:pStyle w:val="ConsPlusNormal"/>
        <w:spacing w:before="240"/>
        <w:ind w:firstLine="540"/>
        <w:jc w:val="both"/>
      </w:pPr>
      <w:r>
        <w:t>защита от перегрузки, короткого замыкания, перегрева внутри корпуса: наличие;</w:t>
      </w:r>
    </w:p>
    <w:p w:rsidR="003D2D54" w:rsidRDefault="00A93355">
      <w:pPr>
        <w:pStyle w:val="ConsPlusNormal"/>
        <w:spacing w:before="240"/>
        <w:ind w:firstLine="540"/>
        <w:jc w:val="both"/>
      </w:pPr>
      <w:r>
        <w:t>автоматический предохранитель: наличие.</w:t>
      </w:r>
    </w:p>
    <w:p w:rsidR="003D2D54" w:rsidRDefault="003D2D54">
      <w:pPr>
        <w:pStyle w:val="ConsPlusNormal"/>
        <w:jc w:val="both"/>
      </w:pPr>
    </w:p>
    <w:p w:rsidR="003D2D54" w:rsidRDefault="00A93355">
      <w:pPr>
        <w:pStyle w:val="ConsPlusTitle"/>
        <w:jc w:val="center"/>
        <w:outlineLvl w:val="2"/>
      </w:pPr>
      <w:r>
        <w:t>3. Требования к оборудованию телефонной связи</w:t>
      </w:r>
    </w:p>
    <w:p w:rsidR="003D2D54" w:rsidRDefault="003D2D54">
      <w:pPr>
        <w:pStyle w:val="ConsPlusNormal"/>
        <w:jc w:val="both"/>
      </w:pPr>
    </w:p>
    <w:p w:rsidR="003D2D54" w:rsidRDefault="00A93355">
      <w:pPr>
        <w:pStyle w:val="ConsPlusNormal"/>
        <w:ind w:firstLine="540"/>
        <w:jc w:val="both"/>
      </w:pPr>
      <w:r>
        <w:t>Требования к оснащению МФЦ системой телефонной связи.</w:t>
      </w:r>
    </w:p>
    <w:p w:rsidR="003D2D54" w:rsidRDefault="00A93355">
      <w:pPr>
        <w:pStyle w:val="ConsPlusNormal"/>
        <w:spacing w:before="240"/>
        <w:ind w:firstLine="540"/>
        <w:jc w:val="both"/>
      </w:pPr>
      <w:r>
        <w:t>Система телефонной связи МФЦ должна быть реализована на базе технологии voice over IP с использованием в качестве сигнального протокола SIP (session initiation protocol) или H.323.</w:t>
      </w:r>
    </w:p>
    <w:p w:rsidR="003D2D54" w:rsidRDefault="00A93355">
      <w:pPr>
        <w:pStyle w:val="ConsPlusNormal"/>
        <w:spacing w:before="240"/>
        <w:ind w:firstLine="540"/>
        <w:jc w:val="both"/>
      </w:pPr>
      <w:r>
        <w:t>В качестве учрежденческо-производственной автоматической телефонной станции (далее - УП АТС) должна быть использована существующая УП АТС системы телефонной связи единой интегрированной мультисервисной технологической сети передачи данных Правительства Московской области (ЕИМТС ПМО).</w:t>
      </w:r>
    </w:p>
    <w:p w:rsidR="003D2D54" w:rsidRDefault="00A93355">
      <w:pPr>
        <w:pStyle w:val="ConsPlusNormal"/>
        <w:spacing w:before="240"/>
        <w:ind w:firstLine="540"/>
        <w:jc w:val="both"/>
      </w:pPr>
      <w:r>
        <w:t>Для оснащения абонентов должны быть использованы телефонные аппараты совместимые с УП АТС.</w:t>
      </w:r>
    </w:p>
    <w:p w:rsidR="003D2D54" w:rsidRDefault="00A93355">
      <w:pPr>
        <w:pStyle w:val="ConsPlusNormal"/>
        <w:spacing w:before="240"/>
        <w:ind w:firstLine="540"/>
        <w:jc w:val="both"/>
      </w:pPr>
      <w:r>
        <w:t>План внутренней нумерации абонентской емкости МФЦ, модели совместимых телефонных аппаратов и номерная емкость ТФОП должны быть запрошены техническими условиями у Мингосуправления Московской области (далее - Министерство).</w:t>
      </w:r>
    </w:p>
    <w:p w:rsidR="003D2D54" w:rsidRDefault="00A93355">
      <w:pPr>
        <w:pStyle w:val="ConsPlusNormal"/>
        <w:spacing w:before="240"/>
        <w:ind w:firstLine="540"/>
        <w:jc w:val="both"/>
      </w:pPr>
      <w:r>
        <w:t>3.1. Телефонный аппарат работника.</w:t>
      </w:r>
    </w:p>
    <w:p w:rsidR="003D2D54" w:rsidRDefault="00A93355">
      <w:pPr>
        <w:pStyle w:val="ConsPlusNormal"/>
        <w:spacing w:before="240"/>
        <w:ind w:firstLine="540"/>
        <w:jc w:val="both"/>
      </w:pPr>
      <w:r>
        <w:t>Назначение: организация телефонной связи на рабочих местах.</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телефонный аппарат на одно рабочее место.</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совместимость с существующей УП АТС ЕИМТС ПМО: наличие;</w:t>
      </w:r>
    </w:p>
    <w:p w:rsidR="003D2D54" w:rsidRDefault="00A93355">
      <w:pPr>
        <w:pStyle w:val="ConsPlusNormal"/>
        <w:spacing w:before="240"/>
        <w:ind w:firstLine="540"/>
        <w:jc w:val="both"/>
      </w:pPr>
      <w:r>
        <w:t>диапазон рабочих температур: от +10 до +30 °C;</w:t>
      </w:r>
    </w:p>
    <w:p w:rsidR="003D2D54" w:rsidRDefault="00A93355">
      <w:pPr>
        <w:pStyle w:val="ConsPlusNormal"/>
        <w:spacing w:before="240"/>
        <w:ind w:firstLine="540"/>
        <w:jc w:val="both"/>
      </w:pPr>
      <w:r>
        <w:t>встроенный дисплей, включающий не менее двух строк текста: наличие;</w:t>
      </w:r>
    </w:p>
    <w:p w:rsidR="003D2D54" w:rsidRDefault="00A93355">
      <w:pPr>
        <w:pStyle w:val="ConsPlusNormal"/>
        <w:spacing w:before="240"/>
        <w:ind w:firstLine="540"/>
        <w:jc w:val="both"/>
      </w:pPr>
      <w:r>
        <w:t>поддержка многоканальных линий: наличие;</w:t>
      </w:r>
    </w:p>
    <w:p w:rsidR="003D2D54" w:rsidRDefault="00A93355">
      <w:pPr>
        <w:pStyle w:val="ConsPlusNormal"/>
        <w:spacing w:before="240"/>
        <w:ind w:firstLine="540"/>
        <w:jc w:val="both"/>
      </w:pPr>
      <w:r>
        <w:t>количество одновременно поддерживаемых многоканальных линий: не менее 2 шт.;</w:t>
      </w:r>
    </w:p>
    <w:p w:rsidR="003D2D54" w:rsidRDefault="00A93355">
      <w:pPr>
        <w:pStyle w:val="ConsPlusNormal"/>
        <w:spacing w:before="240"/>
        <w:ind w:firstLine="540"/>
        <w:jc w:val="both"/>
      </w:pPr>
      <w:r>
        <w:t>электропитание по технологии PoE/PoE+: наличие;</w:t>
      </w:r>
    </w:p>
    <w:p w:rsidR="003D2D54" w:rsidRDefault="00A93355">
      <w:pPr>
        <w:pStyle w:val="ConsPlusNormal"/>
        <w:spacing w:before="240"/>
        <w:ind w:firstLine="540"/>
        <w:jc w:val="both"/>
      </w:pPr>
      <w:r>
        <w:t>встроенный коммутатор с портами 10/100 BASE Ethernet: наличие;</w:t>
      </w:r>
    </w:p>
    <w:p w:rsidR="003D2D54" w:rsidRDefault="00A93355">
      <w:pPr>
        <w:pStyle w:val="ConsPlusNormal"/>
        <w:spacing w:before="240"/>
        <w:ind w:firstLine="540"/>
        <w:jc w:val="both"/>
      </w:pPr>
      <w:r>
        <w:t>количество портов 10/100 BASE Ethernet встроенного коммутатора: не менее 2 шт.;</w:t>
      </w:r>
    </w:p>
    <w:p w:rsidR="003D2D54" w:rsidRDefault="00A93355">
      <w:pPr>
        <w:pStyle w:val="ConsPlusNormal"/>
        <w:spacing w:before="240"/>
        <w:ind w:firstLine="540"/>
        <w:jc w:val="both"/>
      </w:pPr>
      <w:r>
        <w:t>поддержка кодека g711alaw: наличие;</w:t>
      </w:r>
    </w:p>
    <w:p w:rsidR="003D2D54" w:rsidRDefault="00A93355">
      <w:pPr>
        <w:pStyle w:val="ConsPlusNormal"/>
        <w:spacing w:before="240"/>
        <w:ind w:firstLine="540"/>
        <w:jc w:val="both"/>
      </w:pPr>
      <w:r>
        <w:t>поддержка кодека g711ulaw: наличие;</w:t>
      </w:r>
    </w:p>
    <w:p w:rsidR="003D2D54" w:rsidRDefault="00A93355">
      <w:pPr>
        <w:pStyle w:val="ConsPlusNormal"/>
        <w:spacing w:before="240"/>
        <w:ind w:firstLine="540"/>
        <w:jc w:val="both"/>
      </w:pPr>
      <w:r>
        <w:t>обеспечение полнодуплексной громкой связи: наличие;</w:t>
      </w:r>
    </w:p>
    <w:p w:rsidR="003D2D54" w:rsidRDefault="00A93355">
      <w:pPr>
        <w:pStyle w:val="ConsPlusNormal"/>
        <w:spacing w:before="240"/>
        <w:ind w:firstLine="540"/>
        <w:jc w:val="both"/>
      </w:pPr>
      <w:r>
        <w:t>совместимость с технологией SCEP для работы с центром сертификации: наличие.</w:t>
      </w:r>
    </w:p>
    <w:p w:rsidR="003D2D54" w:rsidRDefault="00A93355">
      <w:pPr>
        <w:pStyle w:val="ConsPlusNormal"/>
        <w:spacing w:before="240"/>
        <w:ind w:firstLine="540"/>
        <w:jc w:val="both"/>
      </w:pPr>
      <w:r>
        <w:t>3.2. Телефонный аппарат секретаря.</w:t>
      </w:r>
    </w:p>
    <w:p w:rsidR="003D2D54" w:rsidRDefault="00A93355">
      <w:pPr>
        <w:pStyle w:val="ConsPlusNormal"/>
        <w:spacing w:before="240"/>
        <w:ind w:firstLine="540"/>
        <w:jc w:val="both"/>
      </w:pPr>
      <w:r>
        <w:t>Назначение: организация телефонной связи на рабочем месте секретаря.</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совместимость с существующей УП АТС ЕИМТС ПМО: наличие;</w:t>
      </w:r>
    </w:p>
    <w:p w:rsidR="003D2D54" w:rsidRDefault="00A93355">
      <w:pPr>
        <w:pStyle w:val="ConsPlusNormal"/>
        <w:spacing w:before="240"/>
        <w:ind w:firstLine="540"/>
        <w:jc w:val="both"/>
      </w:pPr>
      <w:r>
        <w:t>встроенный графический дисплей, включающий не менее 2 строк текста: наличие;</w:t>
      </w:r>
    </w:p>
    <w:p w:rsidR="003D2D54" w:rsidRDefault="00A93355">
      <w:pPr>
        <w:pStyle w:val="ConsPlusNormal"/>
        <w:spacing w:before="240"/>
        <w:ind w:firstLine="540"/>
        <w:jc w:val="both"/>
      </w:pPr>
      <w:r>
        <w:t>поддержка кодека G.711a: наличие;</w:t>
      </w:r>
    </w:p>
    <w:p w:rsidR="003D2D54" w:rsidRDefault="00A93355">
      <w:pPr>
        <w:pStyle w:val="ConsPlusNormal"/>
        <w:spacing w:before="240"/>
        <w:ind w:firstLine="540"/>
        <w:jc w:val="both"/>
      </w:pPr>
      <w:r>
        <w:t xml:space="preserve">поддержка кодека </w:t>
      </w:r>
      <w:r w:rsidR="005A773D">
        <w:rPr>
          <w:noProof/>
          <w:position w:val="-7"/>
        </w:rPr>
        <w:drawing>
          <wp:inline distT="0" distB="0" distL="0" distR="0">
            <wp:extent cx="5905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 наличие;</w:t>
      </w:r>
    </w:p>
    <w:p w:rsidR="003D2D54" w:rsidRDefault="00A93355">
      <w:pPr>
        <w:pStyle w:val="ConsPlusNormal"/>
        <w:spacing w:before="240"/>
        <w:ind w:firstLine="540"/>
        <w:jc w:val="both"/>
      </w:pPr>
      <w:r>
        <w:t>обеспечение полнодуплексной громкой связи: наличие;</w:t>
      </w:r>
    </w:p>
    <w:p w:rsidR="003D2D54" w:rsidRDefault="00A93355">
      <w:pPr>
        <w:pStyle w:val="ConsPlusNormal"/>
        <w:spacing w:before="240"/>
        <w:ind w:firstLine="540"/>
        <w:jc w:val="both"/>
      </w:pPr>
      <w:r>
        <w:t>поддержка качества обслуживания на 2 и 3 уровнях модели сетевого взаимодействия DSCP и 802.1Q/p: наличие;</w:t>
      </w:r>
    </w:p>
    <w:p w:rsidR="003D2D54" w:rsidRDefault="00A93355">
      <w:pPr>
        <w:pStyle w:val="ConsPlusNormal"/>
        <w:spacing w:before="240"/>
        <w:ind w:firstLine="540"/>
        <w:jc w:val="both"/>
      </w:pPr>
      <w:r>
        <w:t>поддержка протоколов сигнализации SIP и H.323 для регистрации в системе обработки голосовых вызовов: наличие;</w:t>
      </w:r>
    </w:p>
    <w:p w:rsidR="003D2D54" w:rsidRDefault="00A93355">
      <w:pPr>
        <w:pStyle w:val="ConsPlusNormal"/>
        <w:spacing w:before="240"/>
        <w:ind w:firstLine="540"/>
        <w:jc w:val="both"/>
      </w:pPr>
      <w:r>
        <w:t>встроенный коммутатор с портами 10/100 BASE Ethernet: наличие;</w:t>
      </w:r>
    </w:p>
    <w:p w:rsidR="003D2D54" w:rsidRDefault="00A93355">
      <w:pPr>
        <w:pStyle w:val="ConsPlusNormal"/>
        <w:spacing w:before="240"/>
        <w:ind w:firstLine="540"/>
        <w:jc w:val="both"/>
      </w:pPr>
      <w:r>
        <w:t>количество портов 10/100 BASE Ethernet встроенного коммутатора: не менее 2 шт.;</w:t>
      </w:r>
    </w:p>
    <w:p w:rsidR="003D2D54" w:rsidRDefault="00A93355">
      <w:pPr>
        <w:pStyle w:val="ConsPlusNormal"/>
        <w:spacing w:before="240"/>
        <w:ind w:firstLine="540"/>
        <w:jc w:val="both"/>
      </w:pPr>
      <w:r>
        <w:t>электропитание по технологии PoE/PoE+: наличие;</w:t>
      </w:r>
    </w:p>
    <w:p w:rsidR="003D2D54" w:rsidRDefault="00A93355">
      <w:pPr>
        <w:pStyle w:val="ConsPlusNormal"/>
        <w:spacing w:before="240"/>
        <w:ind w:firstLine="540"/>
        <w:jc w:val="both"/>
      </w:pPr>
      <w:r>
        <w:t>модуль расширения с не менее чем 24 настраиваемыми кнопками: наличие;</w:t>
      </w:r>
    </w:p>
    <w:p w:rsidR="003D2D54" w:rsidRDefault="00A93355">
      <w:pPr>
        <w:pStyle w:val="ConsPlusNormal"/>
        <w:spacing w:before="240"/>
        <w:ind w:firstLine="540"/>
        <w:jc w:val="both"/>
      </w:pPr>
      <w:r>
        <w:t>поддержка многоканальных линий: наличие;</w:t>
      </w:r>
    </w:p>
    <w:p w:rsidR="003D2D54" w:rsidRDefault="00A93355">
      <w:pPr>
        <w:pStyle w:val="ConsPlusNormal"/>
        <w:spacing w:before="240"/>
        <w:ind w:firstLine="540"/>
        <w:jc w:val="both"/>
      </w:pPr>
      <w:r>
        <w:t>количество одновременно поддерживаемых многоканальных линий: не менее 4 шт.;</w:t>
      </w:r>
    </w:p>
    <w:p w:rsidR="003D2D54" w:rsidRDefault="00A93355">
      <w:pPr>
        <w:pStyle w:val="ConsPlusNormal"/>
        <w:spacing w:before="240"/>
        <w:ind w:firstLine="540"/>
        <w:jc w:val="both"/>
      </w:pPr>
      <w:r>
        <w:t>совместимость с технологией SCEP для работы с центром сертификации: наличие.</w:t>
      </w:r>
    </w:p>
    <w:p w:rsidR="003D2D54" w:rsidRDefault="003D2D54">
      <w:pPr>
        <w:pStyle w:val="ConsPlusNormal"/>
        <w:jc w:val="both"/>
      </w:pPr>
    </w:p>
    <w:p w:rsidR="003D2D54" w:rsidRDefault="00A93355">
      <w:pPr>
        <w:pStyle w:val="ConsPlusTitle"/>
        <w:jc w:val="center"/>
        <w:outlineLvl w:val="2"/>
      </w:pPr>
      <w:r>
        <w:t>4. Требования к серверному оборудованию</w:t>
      </w:r>
    </w:p>
    <w:p w:rsidR="003D2D54" w:rsidRDefault="003D2D54">
      <w:pPr>
        <w:pStyle w:val="ConsPlusNormal"/>
        <w:jc w:val="both"/>
      </w:pPr>
    </w:p>
    <w:p w:rsidR="003D2D54" w:rsidRDefault="00A93355">
      <w:pPr>
        <w:pStyle w:val="ConsPlusNormal"/>
        <w:ind w:firstLine="540"/>
        <w:jc w:val="both"/>
      </w:pPr>
      <w:r>
        <w:t>4.1. Сервер.</w:t>
      </w:r>
    </w:p>
    <w:p w:rsidR="003D2D54" w:rsidRDefault="00A93355">
      <w:pPr>
        <w:pStyle w:val="ConsPlusNormal"/>
        <w:spacing w:before="240"/>
        <w:ind w:firstLine="540"/>
        <w:jc w:val="both"/>
      </w:pPr>
      <w:r>
        <w:t>Назначение: обеспечение работоспособности пользовательской сети, информационных систем, приложений и сервисов.</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два на МФЦ (сервер приложений, файловый сервер).</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тип системного ПО:</w:t>
      </w:r>
    </w:p>
    <w:p w:rsidR="003D2D54" w:rsidRDefault="00A93355">
      <w:pPr>
        <w:pStyle w:val="ConsPlusNormal"/>
        <w:spacing w:before="240"/>
        <w:ind w:firstLine="540"/>
        <w:jc w:val="both"/>
      </w:pPr>
      <w:r>
        <w:t>операционная система, включенная в Единый реестр российских программ для электронных вычислительных машин и баз данных - при использовании в служебном контуре программных продуктов 1С;</w:t>
      </w:r>
    </w:p>
    <w:p w:rsidR="003D2D54" w:rsidRDefault="00A93355">
      <w:pPr>
        <w:pStyle w:val="ConsPlusNormal"/>
        <w:spacing w:before="240"/>
        <w:ind w:firstLine="540"/>
        <w:jc w:val="both"/>
      </w:pPr>
      <w:r>
        <w:t>тип сервера: монтируемый в серверную стойку;</w:t>
      </w:r>
    </w:p>
    <w:p w:rsidR="003D2D54" w:rsidRDefault="00A93355">
      <w:pPr>
        <w:pStyle w:val="ConsPlusNormal"/>
        <w:spacing w:before="240"/>
        <w:ind w:firstLine="540"/>
        <w:jc w:val="both"/>
      </w:pPr>
      <w:r>
        <w:t>процессор: не менее 1;</w:t>
      </w:r>
    </w:p>
    <w:p w:rsidR="003D2D54" w:rsidRDefault="00A93355">
      <w:pPr>
        <w:pStyle w:val="ConsPlusNormal"/>
        <w:spacing w:before="240"/>
        <w:ind w:firstLine="540"/>
        <w:jc w:val="both"/>
      </w:pPr>
      <w:r>
        <w:t>архитектура процессора: x86_64;</w:t>
      </w:r>
    </w:p>
    <w:p w:rsidR="003D2D54" w:rsidRDefault="00A93355">
      <w:pPr>
        <w:pStyle w:val="ConsPlusNormal"/>
        <w:spacing w:before="240"/>
        <w:ind w:firstLine="540"/>
        <w:jc w:val="both"/>
      </w:pPr>
      <w:r>
        <w:t>тактовая частота процессора: не менее 2 ГГц;</w:t>
      </w:r>
    </w:p>
    <w:p w:rsidR="003D2D54" w:rsidRDefault="00A93355">
      <w:pPr>
        <w:pStyle w:val="ConsPlusNormal"/>
        <w:spacing w:before="240"/>
        <w:ind w:firstLine="540"/>
        <w:jc w:val="both"/>
      </w:pPr>
      <w:r>
        <w:t>количество ядер процессора: не менее 8;</w:t>
      </w:r>
    </w:p>
    <w:p w:rsidR="003D2D54" w:rsidRDefault="00A93355">
      <w:pPr>
        <w:pStyle w:val="ConsPlusNormal"/>
        <w:spacing w:before="240"/>
        <w:ind w:firstLine="540"/>
        <w:jc w:val="both"/>
      </w:pPr>
      <w:r>
        <w:t>объем оперативной памяти: не менее 16 Гб;</w:t>
      </w:r>
    </w:p>
    <w:p w:rsidR="003D2D54" w:rsidRDefault="00A93355">
      <w:pPr>
        <w:pStyle w:val="ConsPlusNormal"/>
        <w:spacing w:before="240"/>
        <w:ind w:firstLine="540"/>
        <w:jc w:val="both"/>
      </w:pPr>
      <w:r>
        <w:t>тип оперативной памяти: DDR-4 или новее;</w:t>
      </w:r>
    </w:p>
    <w:p w:rsidR="003D2D54" w:rsidRDefault="00A93355">
      <w:pPr>
        <w:pStyle w:val="ConsPlusNormal"/>
        <w:spacing w:before="240"/>
        <w:ind w:firstLine="540"/>
        <w:jc w:val="both"/>
      </w:pPr>
      <w:r>
        <w:t>жесткие диски: не менее 7 (семи) дисков объемом 1 Тб каждый с поддержкой горячей замены. Контроллер жестких дисков сервера должен поддерживать защиту хранимых данных с использованием RAID 5,6, а также возможность установки одного жесткого диска в режим горячей замены (hot spare);</w:t>
      </w:r>
    </w:p>
    <w:p w:rsidR="003D2D54" w:rsidRDefault="00A93355">
      <w:pPr>
        <w:pStyle w:val="ConsPlusNormal"/>
        <w:spacing w:before="240"/>
        <w:ind w:firstLine="540"/>
        <w:jc w:val="both"/>
      </w:pPr>
      <w:r>
        <w:t>видеокарта интегрированная: наличие;</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количество сетевых интерфейсов: не менее 2;</w:t>
      </w:r>
    </w:p>
    <w:p w:rsidR="003D2D54" w:rsidRDefault="00A93355">
      <w:pPr>
        <w:pStyle w:val="ConsPlusNormal"/>
        <w:spacing w:before="240"/>
        <w:ind w:firstLine="540"/>
        <w:jc w:val="both"/>
      </w:pPr>
      <w:r>
        <w:t>средства управления, обеспечивающие удаленное управление и передачу изображения на автоматизированное рабочее место администратора по сети (IP-KVM) независимо от состояния операционной системы сервера: наличие.</w:t>
      </w:r>
    </w:p>
    <w:p w:rsidR="003D2D54" w:rsidRDefault="00A93355">
      <w:pPr>
        <w:pStyle w:val="ConsPlusNormal"/>
        <w:spacing w:before="240"/>
        <w:ind w:firstLine="540"/>
        <w:jc w:val="both"/>
      </w:pPr>
      <w:r>
        <w:t>4.2. Телекоммуникационный (серверный) шкаф.</w:t>
      </w:r>
    </w:p>
    <w:p w:rsidR="003D2D54" w:rsidRDefault="00A93355">
      <w:pPr>
        <w:pStyle w:val="ConsPlusNormal"/>
        <w:spacing w:before="240"/>
        <w:ind w:firstLine="540"/>
        <w:jc w:val="both"/>
      </w:pPr>
      <w:r>
        <w:t>Назначение: размещение серверного и коммутационного оборудования.</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высота: не менее 20RU (Rack Unit);</w:t>
      </w:r>
    </w:p>
    <w:p w:rsidR="003D2D54" w:rsidRDefault="00A93355">
      <w:pPr>
        <w:pStyle w:val="ConsPlusNormal"/>
        <w:spacing w:before="240"/>
        <w:ind w:firstLine="540"/>
        <w:jc w:val="both"/>
      </w:pPr>
      <w:r>
        <w:t>внутренняя ширина для монтажа оборудования: 19 дюймов;</w:t>
      </w:r>
    </w:p>
    <w:p w:rsidR="003D2D54" w:rsidRDefault="00A93355">
      <w:pPr>
        <w:pStyle w:val="ConsPlusNormal"/>
        <w:spacing w:before="240"/>
        <w:ind w:firstLine="540"/>
        <w:jc w:val="both"/>
      </w:pPr>
      <w:r>
        <w:t>поддержка установки оборудования глубиной до 900 мм;</w:t>
      </w:r>
    </w:p>
    <w:p w:rsidR="003D2D54" w:rsidRDefault="00A93355">
      <w:pPr>
        <w:pStyle w:val="ConsPlusNormal"/>
        <w:spacing w:before="240"/>
        <w:ind w:firstLine="540"/>
        <w:jc w:val="both"/>
      </w:pPr>
      <w:r>
        <w:t>наличие в комплекте модулей распределения питания:</w:t>
      </w:r>
    </w:p>
    <w:p w:rsidR="003D2D54" w:rsidRDefault="00A93355">
      <w:pPr>
        <w:pStyle w:val="ConsPlusNormal"/>
        <w:spacing w:before="240"/>
        <w:ind w:firstLine="540"/>
        <w:jc w:val="both"/>
      </w:pPr>
      <w:r>
        <w:t>тип: однофазный модуль распределения;</w:t>
      </w:r>
    </w:p>
    <w:p w:rsidR="003D2D54" w:rsidRDefault="00A93355">
      <w:pPr>
        <w:pStyle w:val="ConsPlusNormal"/>
        <w:spacing w:before="240"/>
        <w:ind w:firstLine="540"/>
        <w:jc w:val="both"/>
      </w:pPr>
      <w:r>
        <w:t>входной разъем IEC-320 C20: 1;</w:t>
      </w:r>
    </w:p>
    <w:p w:rsidR="003D2D54" w:rsidRDefault="00A93355">
      <w:pPr>
        <w:pStyle w:val="ConsPlusNormal"/>
        <w:spacing w:before="240"/>
        <w:ind w:firstLine="540"/>
        <w:jc w:val="both"/>
      </w:pPr>
      <w:r>
        <w:t>выходные разъемы IEC 320 C13: не менее 12.</w:t>
      </w:r>
    </w:p>
    <w:p w:rsidR="003D2D54" w:rsidRDefault="00A93355">
      <w:pPr>
        <w:pStyle w:val="ConsPlusNormal"/>
        <w:spacing w:before="240"/>
        <w:ind w:firstLine="540"/>
        <w:jc w:val="both"/>
      </w:pPr>
      <w:r>
        <w:t>4.3. Настенный телекоммуникационный (серверный) шкаф.</w:t>
      </w:r>
    </w:p>
    <w:p w:rsidR="003D2D54" w:rsidRDefault="00A93355">
      <w:pPr>
        <w:pStyle w:val="ConsPlusNormal"/>
        <w:spacing w:before="240"/>
        <w:ind w:firstLine="540"/>
        <w:jc w:val="both"/>
      </w:pPr>
      <w:r>
        <w:t>Назначение: размещение коммутационного оборудования.</w:t>
      </w:r>
    </w:p>
    <w:p w:rsidR="003D2D54" w:rsidRDefault="00A93355">
      <w:pPr>
        <w:pStyle w:val="ConsPlusNormal"/>
        <w:spacing w:before="240"/>
        <w:ind w:firstLine="540"/>
        <w:jc w:val="both"/>
      </w:pPr>
      <w:r>
        <w:t>Наличие в МФЦ: рекомендовано.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высота: не менее 12 RU;</w:t>
      </w:r>
    </w:p>
    <w:p w:rsidR="003D2D54" w:rsidRDefault="00A93355">
      <w:pPr>
        <w:pStyle w:val="ConsPlusNormal"/>
        <w:spacing w:before="240"/>
        <w:ind w:firstLine="540"/>
        <w:jc w:val="both"/>
      </w:pPr>
      <w:r>
        <w:t>внутренняя ширина для монтажа оборудования: 19 дюймов;</w:t>
      </w:r>
    </w:p>
    <w:p w:rsidR="003D2D54" w:rsidRDefault="00A93355">
      <w:pPr>
        <w:pStyle w:val="ConsPlusNormal"/>
        <w:spacing w:before="240"/>
        <w:ind w:firstLine="540"/>
        <w:jc w:val="both"/>
      </w:pPr>
      <w:r>
        <w:t>глубина: не менее 600 мм;</w:t>
      </w:r>
    </w:p>
    <w:p w:rsidR="003D2D54" w:rsidRDefault="00A93355">
      <w:pPr>
        <w:pStyle w:val="ConsPlusNormal"/>
        <w:spacing w:before="240"/>
        <w:ind w:firstLine="540"/>
        <w:jc w:val="both"/>
      </w:pPr>
      <w:r>
        <w:t>настенное крепление: наличие.</w:t>
      </w:r>
    </w:p>
    <w:p w:rsidR="003D2D54" w:rsidRDefault="00A93355">
      <w:pPr>
        <w:pStyle w:val="ConsPlusNormal"/>
        <w:spacing w:before="240"/>
        <w:ind w:firstLine="540"/>
        <w:jc w:val="both"/>
      </w:pPr>
      <w:r>
        <w:t>4.4. Источник бесперебойного питания.</w:t>
      </w:r>
    </w:p>
    <w:p w:rsidR="003D2D54" w:rsidRDefault="00A93355">
      <w:pPr>
        <w:pStyle w:val="ConsPlusNormal"/>
        <w:spacing w:before="240"/>
        <w:ind w:firstLine="540"/>
        <w:jc w:val="both"/>
      </w:pPr>
      <w:r>
        <w:t>Назначение: бесперебойное питание серверного оборудования МФЦ.</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форм-фактор: возможность монтирования в серверную стойку 19 дюймов;</w:t>
      </w:r>
    </w:p>
    <w:p w:rsidR="003D2D54" w:rsidRDefault="00A93355">
      <w:pPr>
        <w:pStyle w:val="ConsPlusNormal"/>
        <w:spacing w:before="240"/>
        <w:ind w:firstLine="540"/>
        <w:jc w:val="both"/>
      </w:pPr>
      <w:r>
        <w:t>высота: не более 2 RU;</w:t>
      </w:r>
    </w:p>
    <w:p w:rsidR="003D2D54" w:rsidRDefault="00A93355">
      <w:pPr>
        <w:pStyle w:val="ConsPlusNormal"/>
        <w:spacing w:before="240"/>
        <w:ind w:firstLine="540"/>
        <w:jc w:val="both"/>
      </w:pPr>
      <w:r>
        <w:t>тип: линейно-интерактивный;</w:t>
      </w:r>
    </w:p>
    <w:p w:rsidR="003D2D54" w:rsidRDefault="00A93355">
      <w:pPr>
        <w:pStyle w:val="ConsPlusNormal"/>
        <w:spacing w:before="240"/>
        <w:ind w:firstLine="540"/>
        <w:jc w:val="both"/>
      </w:pPr>
      <w:r>
        <w:t>максимальная выходная мощность: не менее 3000 ВА;</w:t>
      </w:r>
    </w:p>
    <w:p w:rsidR="003D2D54" w:rsidRDefault="00A93355">
      <w:pPr>
        <w:pStyle w:val="ConsPlusNormal"/>
        <w:spacing w:before="240"/>
        <w:ind w:firstLine="540"/>
        <w:jc w:val="both"/>
      </w:pPr>
      <w:r>
        <w:t>поддержка выходного напряжения 220 В 50/60 Гц;</w:t>
      </w:r>
    </w:p>
    <w:p w:rsidR="003D2D54" w:rsidRDefault="00A93355">
      <w:pPr>
        <w:pStyle w:val="ConsPlusNormal"/>
        <w:spacing w:before="240"/>
        <w:ind w:firstLine="540"/>
        <w:jc w:val="both"/>
      </w:pPr>
      <w:r>
        <w:t>тип выходного сигнала: синусоидальный;</w:t>
      </w:r>
    </w:p>
    <w:p w:rsidR="003D2D54" w:rsidRDefault="00A93355">
      <w:pPr>
        <w:pStyle w:val="ConsPlusNormal"/>
        <w:spacing w:before="240"/>
        <w:ind w:firstLine="540"/>
        <w:jc w:val="both"/>
      </w:pPr>
      <w:r>
        <w:t>входной разъем IEC 320 C20: 1;</w:t>
      </w:r>
    </w:p>
    <w:p w:rsidR="003D2D54" w:rsidRDefault="00A93355">
      <w:pPr>
        <w:pStyle w:val="ConsPlusNormal"/>
        <w:spacing w:before="240"/>
        <w:ind w:firstLine="540"/>
        <w:jc w:val="both"/>
      </w:pPr>
      <w:r>
        <w:t>выходной разъем IEC 320 C19: не менее 1;</w:t>
      </w:r>
    </w:p>
    <w:p w:rsidR="003D2D54" w:rsidRDefault="00A93355">
      <w:pPr>
        <w:pStyle w:val="ConsPlusNormal"/>
        <w:spacing w:before="240"/>
        <w:ind w:firstLine="540"/>
        <w:jc w:val="both"/>
      </w:pPr>
      <w:r>
        <w:t>выходной разъем IEC 320 C13: не менее 8;</w:t>
      </w:r>
    </w:p>
    <w:p w:rsidR="003D2D54" w:rsidRDefault="00A93355">
      <w:pPr>
        <w:pStyle w:val="ConsPlusNormal"/>
        <w:spacing w:before="240"/>
        <w:ind w:firstLine="540"/>
        <w:jc w:val="both"/>
      </w:pPr>
      <w:r>
        <w:t>поддержка передачи состояния вводных секций ИБП по протоколу SNMP.</w:t>
      </w:r>
    </w:p>
    <w:p w:rsidR="003D2D54" w:rsidRDefault="003D2D54">
      <w:pPr>
        <w:pStyle w:val="ConsPlusNormal"/>
        <w:jc w:val="both"/>
      </w:pPr>
    </w:p>
    <w:p w:rsidR="003D2D54" w:rsidRDefault="00A93355">
      <w:pPr>
        <w:pStyle w:val="ConsPlusTitle"/>
        <w:jc w:val="center"/>
        <w:outlineLvl w:val="2"/>
      </w:pPr>
      <w:r>
        <w:t>5. Требования к сетевому оборудованию</w:t>
      </w:r>
    </w:p>
    <w:p w:rsidR="003D2D54" w:rsidRDefault="003D2D54">
      <w:pPr>
        <w:pStyle w:val="ConsPlusNormal"/>
        <w:jc w:val="both"/>
      </w:pPr>
    </w:p>
    <w:p w:rsidR="003D2D54" w:rsidRDefault="00A93355">
      <w:pPr>
        <w:pStyle w:val="ConsPlusNormal"/>
        <w:ind w:firstLine="540"/>
        <w:jc w:val="both"/>
      </w:pPr>
      <w:r>
        <w:t>Требования к оснащению локально-вычислительной сети МФЦ.</w:t>
      </w:r>
    </w:p>
    <w:p w:rsidR="003D2D54" w:rsidRDefault="00A93355">
      <w:pPr>
        <w:pStyle w:val="ConsPlusNormal"/>
        <w:spacing w:before="240"/>
        <w:ind w:firstLine="540"/>
        <w:jc w:val="both"/>
      </w:pPr>
      <w:r>
        <w:t>План IP-адресации, используемый в каждом контуре, реквизиты муниципального узла доступа и порты подключения должны быть оформлены в виде технических условий на подключение, предоставленные Министерством в ответ на запрос.</w:t>
      </w:r>
    </w:p>
    <w:p w:rsidR="003D2D54" w:rsidRDefault="00A93355">
      <w:pPr>
        <w:pStyle w:val="ConsPlusNormal"/>
        <w:spacing w:before="240"/>
        <w:ind w:firstLine="540"/>
        <w:jc w:val="both"/>
      </w:pPr>
      <w:r>
        <w:t>Для подключения контуров ЛВС МФЦ к ЕИМТС ПМО должны быть организованы два географически разнесенных канала передачи данных второго уровня (L2 в терминологии модели межсетевого взаимодействия OSI) и терминированных в ближайший муниципальный узел связи ЕИМТС в соответствии с выданными Министерством техническими условиями на подключение.</w:t>
      </w:r>
    </w:p>
    <w:p w:rsidR="003D2D54" w:rsidRDefault="00A93355">
      <w:pPr>
        <w:pStyle w:val="ConsPlusNormal"/>
        <w:spacing w:before="240"/>
        <w:ind w:firstLine="540"/>
        <w:jc w:val="both"/>
      </w:pPr>
      <w:r>
        <w:t>Организация каналов связи в МФЦ с использованием сети международного информационного обмена "Интернет" не допускается.</w:t>
      </w:r>
    </w:p>
    <w:p w:rsidR="003D2D54" w:rsidRDefault="00A93355">
      <w:pPr>
        <w:pStyle w:val="ConsPlusNormal"/>
        <w:spacing w:before="240"/>
        <w:ind w:firstLine="540"/>
        <w:jc w:val="both"/>
      </w:pPr>
      <w:r>
        <w:t>При взаимодействии контуров ЛВС МФЦ с информационными ресурсами ЕИТО Правительства Московской области не допускается использование средств сетевой трансляции адресов.</w:t>
      </w:r>
    </w:p>
    <w:p w:rsidR="003D2D54" w:rsidRDefault="00A93355">
      <w:pPr>
        <w:pStyle w:val="ConsPlusNormal"/>
        <w:spacing w:before="240"/>
        <w:ind w:firstLine="540"/>
        <w:jc w:val="both"/>
      </w:pPr>
      <w:r>
        <w:t>5.1. Маршрутизатор.</w:t>
      </w:r>
    </w:p>
    <w:p w:rsidR="003D2D54" w:rsidRDefault="00A93355">
      <w:pPr>
        <w:pStyle w:val="ConsPlusNormal"/>
        <w:spacing w:before="240"/>
        <w:ind w:firstLine="540"/>
        <w:jc w:val="both"/>
      </w:pPr>
      <w:r>
        <w:t>Назначение: обеспечение работоспособности информационной сети и обработка голосовых вызовов, является центральным устройством коммутации.</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высота: не более 2 RU;</w:t>
      </w:r>
    </w:p>
    <w:p w:rsidR="003D2D54" w:rsidRDefault="00A93355">
      <w:pPr>
        <w:pStyle w:val="ConsPlusNormal"/>
        <w:spacing w:before="240"/>
        <w:ind w:firstLine="540"/>
        <w:jc w:val="both"/>
      </w:pPr>
      <w:r>
        <w:t>возможность монтажа в 19-дюймовую стойку: наличие;</w:t>
      </w:r>
    </w:p>
    <w:p w:rsidR="003D2D54" w:rsidRDefault="00A93355">
      <w:pPr>
        <w:pStyle w:val="ConsPlusNormal"/>
        <w:spacing w:before="240"/>
        <w:ind w:firstLine="540"/>
        <w:jc w:val="both"/>
      </w:pPr>
      <w:r>
        <w:t>порт RJ-45 стандартов 10/100/1000 BASE-T Ethernet: не менее 2;</w:t>
      </w:r>
    </w:p>
    <w:p w:rsidR="003D2D54" w:rsidRDefault="00A93355">
      <w:pPr>
        <w:pStyle w:val="ConsPlusNormal"/>
        <w:spacing w:before="240"/>
        <w:ind w:firstLine="540"/>
        <w:jc w:val="both"/>
      </w:pPr>
      <w:r>
        <w:t>порт комбинированный RJ-45/SFP: не менее 2;</w:t>
      </w:r>
    </w:p>
    <w:p w:rsidR="003D2D54" w:rsidRDefault="00A93355">
      <w:pPr>
        <w:pStyle w:val="ConsPlusNormal"/>
        <w:spacing w:before="240"/>
        <w:ind w:firstLine="540"/>
        <w:jc w:val="both"/>
      </w:pPr>
      <w:r>
        <w:t>основной блок питания: наличие;</w:t>
      </w:r>
    </w:p>
    <w:p w:rsidR="003D2D54" w:rsidRDefault="00A93355">
      <w:pPr>
        <w:pStyle w:val="ConsPlusNormal"/>
        <w:spacing w:before="240"/>
        <w:ind w:firstLine="540"/>
        <w:jc w:val="both"/>
      </w:pPr>
      <w:r>
        <w:t>резервный блок (блоки) питания: наличие;</w:t>
      </w:r>
    </w:p>
    <w:p w:rsidR="003D2D54" w:rsidRDefault="00A93355">
      <w:pPr>
        <w:pStyle w:val="ConsPlusNormal"/>
        <w:spacing w:before="240"/>
        <w:ind w:firstLine="540"/>
        <w:jc w:val="both"/>
      </w:pPr>
      <w:r>
        <w:t>объем постоянной памяти: не менее 2 Гб;</w:t>
      </w:r>
    </w:p>
    <w:p w:rsidR="003D2D54" w:rsidRDefault="00A93355">
      <w:pPr>
        <w:pStyle w:val="ConsPlusNormal"/>
        <w:spacing w:before="240"/>
        <w:ind w:firstLine="540"/>
        <w:jc w:val="both"/>
      </w:pPr>
      <w:r>
        <w:t>объем оперативной памяти: не менее 2 Гб;</w:t>
      </w:r>
    </w:p>
    <w:p w:rsidR="003D2D54" w:rsidRDefault="00A93355">
      <w:pPr>
        <w:pStyle w:val="ConsPlusNormal"/>
        <w:spacing w:before="240"/>
        <w:ind w:firstLine="540"/>
        <w:jc w:val="both"/>
      </w:pPr>
      <w:r>
        <w:t>слоты для установки модулей расширения интерфейсов: не менее 4;</w:t>
      </w:r>
    </w:p>
    <w:p w:rsidR="003D2D54" w:rsidRDefault="00A93355">
      <w:pPr>
        <w:pStyle w:val="ConsPlusNormal"/>
        <w:spacing w:before="240"/>
        <w:ind w:firstLine="540"/>
        <w:jc w:val="both"/>
      </w:pPr>
      <w:r>
        <w:t>встроенный порт Console с разъемом RJ-45: не менее 1;</w:t>
      </w:r>
    </w:p>
    <w:p w:rsidR="003D2D54" w:rsidRDefault="00A93355">
      <w:pPr>
        <w:pStyle w:val="ConsPlusNormal"/>
        <w:spacing w:before="240"/>
        <w:ind w:firstLine="540"/>
        <w:jc w:val="both"/>
      </w:pPr>
      <w:r>
        <w:t>поддержка протоколов динамической маршрутизации OSPF, IS-IS, BGP: наличие;</w:t>
      </w:r>
    </w:p>
    <w:p w:rsidR="003D2D54" w:rsidRDefault="00A93355">
      <w:pPr>
        <w:pStyle w:val="ConsPlusNormal"/>
        <w:spacing w:before="240"/>
        <w:ind w:firstLine="540"/>
        <w:jc w:val="both"/>
      </w:pPr>
      <w:r>
        <w:t>поддержка протоколов LDP, MPLS L3 VPN, MPLS TE: наличие;</w:t>
      </w:r>
    </w:p>
    <w:p w:rsidR="003D2D54" w:rsidRDefault="00A93355">
      <w:pPr>
        <w:pStyle w:val="ConsPlusNormal"/>
        <w:spacing w:before="240"/>
        <w:ind w:firstLine="540"/>
        <w:jc w:val="both"/>
      </w:pPr>
      <w:r>
        <w:t>поддержка метода распространения меток LDP Downstream On Demand (DOD): наличие;</w:t>
      </w:r>
    </w:p>
    <w:p w:rsidR="003D2D54" w:rsidRDefault="00A93355">
      <w:pPr>
        <w:pStyle w:val="ConsPlusNormal"/>
        <w:spacing w:before="240"/>
        <w:ind w:firstLine="540"/>
        <w:jc w:val="both"/>
      </w:pPr>
      <w:r>
        <w:t>поддержка механизмов QOS: DiffServ mode, MPLS QoS, priority mapping, traffic policing with Committed Access Rate (CAR), traffic shaping, congestion avoidance: наличие;</w:t>
      </w:r>
    </w:p>
    <w:p w:rsidR="003D2D54" w:rsidRDefault="00A93355">
      <w:pPr>
        <w:pStyle w:val="ConsPlusNormal"/>
        <w:spacing w:before="240"/>
        <w:ind w:firstLine="540"/>
        <w:jc w:val="both"/>
      </w:pPr>
      <w:r>
        <w:t>поддержка управления по протоколу SNMP версий 2c и 3: наличие;</w:t>
      </w:r>
    </w:p>
    <w:p w:rsidR="003D2D54" w:rsidRDefault="00A93355">
      <w:pPr>
        <w:pStyle w:val="ConsPlusNormal"/>
        <w:spacing w:before="240"/>
        <w:ind w:firstLine="540"/>
        <w:jc w:val="both"/>
      </w:pPr>
      <w:r>
        <w:t>поддержка функционала Virtual routing and forwarding или аналога: наличие;</w:t>
      </w:r>
    </w:p>
    <w:p w:rsidR="003D2D54" w:rsidRDefault="00A93355">
      <w:pPr>
        <w:pStyle w:val="ConsPlusNormal"/>
        <w:spacing w:before="240"/>
        <w:ind w:firstLine="540"/>
        <w:jc w:val="both"/>
      </w:pPr>
      <w:r>
        <w:t>поддержка протокола управления агрегирования каналов LACP: наличие;</w:t>
      </w:r>
    </w:p>
    <w:p w:rsidR="003D2D54" w:rsidRDefault="00A93355">
      <w:pPr>
        <w:pStyle w:val="ConsPlusNormal"/>
        <w:spacing w:before="240"/>
        <w:ind w:firstLine="540"/>
        <w:jc w:val="both"/>
      </w:pPr>
      <w:r>
        <w:t>поддержка управления по протоколам telnet, ssh: наличие.</w:t>
      </w:r>
    </w:p>
    <w:p w:rsidR="003D2D54" w:rsidRDefault="00A93355">
      <w:pPr>
        <w:pStyle w:val="ConsPlusNormal"/>
        <w:spacing w:before="240"/>
        <w:ind w:firstLine="540"/>
        <w:jc w:val="both"/>
      </w:pPr>
      <w:r>
        <w:t>5.2. Сетевой коммутатор.</w:t>
      </w:r>
    </w:p>
    <w:p w:rsidR="003D2D54" w:rsidRDefault="00A93355">
      <w:pPr>
        <w:pStyle w:val="ConsPlusNormal"/>
        <w:spacing w:before="240"/>
        <w:ind w:firstLine="540"/>
        <w:jc w:val="both"/>
      </w:pPr>
      <w:r>
        <w:t>Назначение: обеспечение подключения рабочих мест и телефонных аппаратов работников.</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Обязательные требования:</w:t>
      </w:r>
    </w:p>
    <w:p w:rsidR="003D2D54" w:rsidRDefault="00A93355">
      <w:pPr>
        <w:pStyle w:val="ConsPlusNormal"/>
        <w:spacing w:before="240"/>
        <w:ind w:firstLine="540"/>
        <w:jc w:val="both"/>
      </w:pPr>
      <w:r>
        <w:t>порт RJ-45 стандартов 10/100 BASE-T Ethernet: не менее 32;</w:t>
      </w:r>
    </w:p>
    <w:p w:rsidR="003D2D54" w:rsidRDefault="00A93355">
      <w:pPr>
        <w:pStyle w:val="ConsPlusNormal"/>
        <w:spacing w:before="240"/>
        <w:ind w:firstLine="540"/>
        <w:jc w:val="both"/>
      </w:pPr>
      <w:r>
        <w:t>порт RJ-45 стандартов 10/100/1000 BASE-T Ethernet: не менее 16;</w:t>
      </w:r>
    </w:p>
    <w:p w:rsidR="003D2D54" w:rsidRDefault="00A93355">
      <w:pPr>
        <w:pStyle w:val="ConsPlusNormal"/>
        <w:spacing w:before="240"/>
        <w:ind w:firstLine="540"/>
        <w:jc w:val="both"/>
      </w:pPr>
      <w:r>
        <w:t>порт, поддерживающий подключение трансиверов форм фактора SFP (Small Formfactor Pluggeble): не менее 4;</w:t>
      </w:r>
    </w:p>
    <w:p w:rsidR="003D2D54" w:rsidRDefault="00A93355">
      <w:pPr>
        <w:pStyle w:val="ConsPlusNormal"/>
        <w:spacing w:before="240"/>
        <w:ind w:firstLine="540"/>
        <w:jc w:val="both"/>
      </w:pPr>
      <w:r>
        <w:t>встроенный порт Console с разъемом RJ-45: не менее 1;</w:t>
      </w:r>
    </w:p>
    <w:p w:rsidR="003D2D54" w:rsidRDefault="00A93355">
      <w:pPr>
        <w:pStyle w:val="ConsPlusNormal"/>
        <w:spacing w:before="240"/>
        <w:ind w:firstLine="540"/>
        <w:jc w:val="both"/>
      </w:pPr>
      <w:r>
        <w:t>коммутатор должен производить питание телефона, точки доступа и камеры видеонаблюдения по технологиям PoE и PoE+: наличие;</w:t>
      </w:r>
    </w:p>
    <w:p w:rsidR="003D2D54" w:rsidRDefault="00A93355">
      <w:pPr>
        <w:pStyle w:val="ConsPlusNormal"/>
        <w:spacing w:before="240"/>
        <w:ind w:firstLine="540"/>
        <w:jc w:val="both"/>
      </w:pPr>
      <w:r>
        <w:t>суммарная мощность питания PoE+ на всех портах: не менее 370 Вт;</w:t>
      </w:r>
    </w:p>
    <w:p w:rsidR="003D2D54" w:rsidRDefault="00A93355">
      <w:pPr>
        <w:pStyle w:val="ConsPlusNormal"/>
        <w:spacing w:before="240"/>
        <w:ind w:firstLine="540"/>
        <w:jc w:val="both"/>
      </w:pPr>
      <w:r>
        <w:t>поддержка механизмов QoS маркировка/перемаркировка 802.1p и DSCP: наличие;</w:t>
      </w:r>
    </w:p>
    <w:p w:rsidR="003D2D54" w:rsidRDefault="00A93355">
      <w:pPr>
        <w:pStyle w:val="ConsPlusNormal"/>
        <w:spacing w:before="240"/>
        <w:ind w:firstLine="540"/>
        <w:jc w:val="both"/>
      </w:pPr>
      <w:r>
        <w:t>поддержка не менее 8 очередей на каждом сетевом интерфейсе: наличие;</w:t>
      </w:r>
    </w:p>
    <w:p w:rsidR="003D2D54" w:rsidRDefault="00A93355">
      <w:pPr>
        <w:pStyle w:val="ConsPlusNormal"/>
        <w:spacing w:before="240"/>
        <w:ind w:firstLine="540"/>
        <w:jc w:val="both"/>
      </w:pPr>
      <w:r>
        <w:t>поддержка стандарта 802.1Q: наличие;</w:t>
      </w:r>
    </w:p>
    <w:p w:rsidR="003D2D54" w:rsidRDefault="00A93355">
      <w:pPr>
        <w:pStyle w:val="ConsPlusNormal"/>
        <w:spacing w:before="240"/>
        <w:ind w:firstLine="540"/>
        <w:jc w:val="both"/>
      </w:pPr>
      <w:r>
        <w:t>поддержка не менее 4000 значений идентификатора виртуальной сети (VLAN ID): наличие;</w:t>
      </w:r>
    </w:p>
    <w:p w:rsidR="003D2D54" w:rsidRDefault="00A93355">
      <w:pPr>
        <w:pStyle w:val="ConsPlusNormal"/>
        <w:spacing w:before="240"/>
        <w:ind w:firstLine="540"/>
        <w:jc w:val="both"/>
      </w:pPr>
      <w:r>
        <w:t>поддержка аутентификации и авторизации по протоколам RADIUS и TACACS+: наличие;</w:t>
      </w:r>
    </w:p>
    <w:p w:rsidR="003D2D54" w:rsidRDefault="00A93355">
      <w:pPr>
        <w:pStyle w:val="ConsPlusNormal"/>
        <w:spacing w:before="240"/>
        <w:ind w:firstLine="540"/>
        <w:jc w:val="both"/>
      </w:pPr>
      <w:r>
        <w:t>поддержка управления по протоколу SNMP версий 2c и 3: наличие;</w:t>
      </w:r>
    </w:p>
    <w:p w:rsidR="003D2D54" w:rsidRDefault="00A93355">
      <w:pPr>
        <w:pStyle w:val="ConsPlusNormal"/>
        <w:spacing w:before="240"/>
        <w:ind w:firstLine="540"/>
        <w:jc w:val="both"/>
      </w:pPr>
      <w:r>
        <w:t>поддержка функционала Virtual routing and forwarding (VRF)-lite или аналога: наличие;</w:t>
      </w:r>
    </w:p>
    <w:p w:rsidR="003D2D54" w:rsidRDefault="00A93355">
      <w:pPr>
        <w:pStyle w:val="ConsPlusNormal"/>
        <w:spacing w:before="240"/>
        <w:ind w:firstLine="540"/>
        <w:jc w:val="both"/>
      </w:pPr>
      <w:r>
        <w:t>поддержка протокола управления агрегирования каналов LACP: наличие;</w:t>
      </w:r>
    </w:p>
    <w:p w:rsidR="003D2D54" w:rsidRDefault="00A93355">
      <w:pPr>
        <w:pStyle w:val="ConsPlusNormal"/>
        <w:spacing w:before="240"/>
        <w:ind w:firstLine="540"/>
        <w:jc w:val="both"/>
      </w:pPr>
      <w:r>
        <w:t>поддержка стандарта аутентификации и авторизации 802.1x: наличие;</w:t>
      </w:r>
    </w:p>
    <w:p w:rsidR="003D2D54" w:rsidRDefault="00A93355">
      <w:pPr>
        <w:pStyle w:val="ConsPlusNormal"/>
        <w:spacing w:before="240"/>
        <w:ind w:firstLine="540"/>
        <w:jc w:val="both"/>
      </w:pPr>
      <w:r>
        <w:t>поддержка управления по протоколам telnet, ssh: наличие.</w:t>
      </w:r>
    </w:p>
    <w:p w:rsidR="003D2D54" w:rsidRDefault="00A93355">
      <w:pPr>
        <w:pStyle w:val="ConsPlusNormal"/>
        <w:spacing w:before="240"/>
        <w:ind w:firstLine="540"/>
        <w:jc w:val="both"/>
      </w:pPr>
      <w:r>
        <w:t>5.3. Точка беспроводного доступа.</w:t>
      </w:r>
    </w:p>
    <w:p w:rsidR="003D2D54" w:rsidRDefault="00A93355">
      <w:pPr>
        <w:pStyle w:val="ConsPlusNormal"/>
        <w:spacing w:before="240"/>
        <w:ind w:firstLine="540"/>
        <w:jc w:val="both"/>
      </w:pPr>
      <w:r>
        <w:t>Назначение: обеспечение беспроводного доступа заявителей и работников к сети интернет.</w:t>
      </w:r>
    </w:p>
    <w:p w:rsidR="003D2D54" w:rsidRDefault="00A93355">
      <w:pPr>
        <w:pStyle w:val="ConsPlusNormal"/>
        <w:spacing w:before="240"/>
        <w:ind w:firstLine="540"/>
        <w:jc w:val="both"/>
      </w:pPr>
      <w:r>
        <w:t>Наличие в МФЦ: рекомендуется.</w:t>
      </w:r>
    </w:p>
    <w:p w:rsidR="003D2D54" w:rsidRDefault="00A93355">
      <w:pPr>
        <w:pStyle w:val="ConsPlusNormal"/>
        <w:spacing w:before="240"/>
        <w:ind w:firstLine="540"/>
        <w:jc w:val="both"/>
      </w:pPr>
      <w:r>
        <w:t>Количество оборудования: варьируется, определяется площадью помещений обслуживания.</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поддержка стандартов семейства IEEE 802.11 (включая 802.11a, 802.11b, 802.11g, 802.11n): наличие;</w:t>
      </w:r>
    </w:p>
    <w:p w:rsidR="003D2D54" w:rsidRDefault="00A93355">
      <w:pPr>
        <w:pStyle w:val="ConsPlusNormal"/>
        <w:spacing w:before="240"/>
        <w:ind w:firstLine="540"/>
        <w:jc w:val="both"/>
      </w:pPr>
      <w:r>
        <w:t>порт RJ-45 стандартов 10/100/1000 BASE-T Ethernet: не менее 1;</w:t>
      </w:r>
    </w:p>
    <w:p w:rsidR="003D2D54" w:rsidRDefault="00A93355">
      <w:pPr>
        <w:pStyle w:val="ConsPlusNormal"/>
        <w:spacing w:before="240"/>
        <w:ind w:firstLine="540"/>
        <w:jc w:val="both"/>
      </w:pPr>
      <w:r>
        <w:t>поддержка технологии MIMO в конфигурации минимум 2 x 2: наличие;</w:t>
      </w:r>
    </w:p>
    <w:p w:rsidR="003D2D54" w:rsidRDefault="00A93355">
      <w:pPr>
        <w:pStyle w:val="ConsPlusNormal"/>
        <w:spacing w:before="240"/>
        <w:ind w:firstLine="540"/>
        <w:jc w:val="both"/>
      </w:pPr>
      <w:r>
        <w:t>обеспечение работы в частотах 2,4 ГГц и 5 ГГц: наличие;</w:t>
      </w:r>
    </w:p>
    <w:p w:rsidR="003D2D54" w:rsidRDefault="00A93355">
      <w:pPr>
        <w:pStyle w:val="ConsPlusNormal"/>
        <w:spacing w:before="240"/>
        <w:ind w:firstLine="540"/>
        <w:jc w:val="both"/>
      </w:pPr>
      <w:r>
        <w:t>поддержка питания по технологии PoE и/или PoE+: наличие;</w:t>
      </w:r>
    </w:p>
    <w:p w:rsidR="003D2D54" w:rsidRDefault="00A93355">
      <w:pPr>
        <w:pStyle w:val="ConsPlusNormal"/>
        <w:spacing w:before="240"/>
        <w:ind w:firstLine="540"/>
        <w:jc w:val="both"/>
      </w:pPr>
      <w:r>
        <w:t>мощность излучения приемопередающего оборудования точки доступа: не более 100 мВт;</w:t>
      </w:r>
    </w:p>
    <w:p w:rsidR="003D2D54" w:rsidRDefault="00A93355">
      <w:pPr>
        <w:pStyle w:val="ConsPlusNormal"/>
        <w:spacing w:before="240"/>
        <w:ind w:firstLine="540"/>
        <w:jc w:val="both"/>
      </w:pPr>
      <w:r>
        <w:t>полная совместимость с частотным планом Российской Федерации: наличие.</w:t>
      </w:r>
    </w:p>
    <w:p w:rsidR="003D2D54" w:rsidRDefault="003D2D54">
      <w:pPr>
        <w:pStyle w:val="ConsPlusNormal"/>
        <w:jc w:val="both"/>
      </w:pPr>
    </w:p>
    <w:p w:rsidR="003D2D54" w:rsidRDefault="00A93355">
      <w:pPr>
        <w:pStyle w:val="ConsPlusTitle"/>
        <w:jc w:val="center"/>
        <w:outlineLvl w:val="2"/>
      </w:pPr>
      <w:r>
        <w:t>6. Требования к оборудованию электронной очереди</w:t>
      </w:r>
    </w:p>
    <w:p w:rsidR="003D2D54" w:rsidRDefault="003D2D54">
      <w:pPr>
        <w:pStyle w:val="ConsPlusNormal"/>
        <w:jc w:val="both"/>
      </w:pPr>
    </w:p>
    <w:p w:rsidR="003D2D54" w:rsidRDefault="00A93355">
      <w:pPr>
        <w:pStyle w:val="ConsPlusNormal"/>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комплект на МФЦ.</w:t>
      </w:r>
    </w:p>
    <w:p w:rsidR="003D2D54" w:rsidRDefault="00A93355">
      <w:pPr>
        <w:pStyle w:val="ConsPlusNormal"/>
        <w:spacing w:before="240"/>
        <w:ind w:firstLine="540"/>
        <w:jc w:val="both"/>
      </w:pPr>
      <w:r>
        <w:t>6.1. Дисплей информационный электронной очереди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Назначение: информирование клиентов о вызове к обслуживанию.</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каждое окно.</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количество строк дисплея: не менее 3;</w:t>
      </w:r>
    </w:p>
    <w:p w:rsidR="003D2D54" w:rsidRDefault="00A93355">
      <w:pPr>
        <w:pStyle w:val="ConsPlusNormal"/>
        <w:spacing w:before="240"/>
        <w:ind w:firstLine="540"/>
        <w:jc w:val="both"/>
      </w:pPr>
      <w:r>
        <w:t>возможность использования специальных символов (стрелки-указатели, символы валют): наличие;</w:t>
      </w:r>
    </w:p>
    <w:p w:rsidR="003D2D54" w:rsidRDefault="00A93355">
      <w:pPr>
        <w:pStyle w:val="ConsPlusNormal"/>
        <w:spacing w:before="240"/>
        <w:ind w:firstLine="540"/>
        <w:jc w:val="both"/>
      </w:pPr>
      <w:r>
        <w:t>возможность использования различных шрифтов: наличие;</w:t>
      </w:r>
    </w:p>
    <w:p w:rsidR="003D2D54" w:rsidRDefault="00A93355">
      <w:pPr>
        <w:pStyle w:val="ConsPlusNormal"/>
        <w:spacing w:before="240"/>
        <w:ind w:firstLine="540"/>
        <w:jc w:val="both"/>
      </w:pPr>
      <w:r>
        <w:t>отображение коротких текстовых сообщений: наличие;</w:t>
      </w:r>
    </w:p>
    <w:p w:rsidR="003D2D54" w:rsidRDefault="00A93355">
      <w:pPr>
        <w:pStyle w:val="ConsPlusNormal"/>
        <w:spacing w:before="240"/>
        <w:ind w:firstLine="540"/>
        <w:jc w:val="both"/>
      </w:pPr>
      <w:r>
        <w:t>отображение сообщений бегущей строкой в любом направлении: наличие;</w:t>
      </w:r>
    </w:p>
    <w:p w:rsidR="003D2D54" w:rsidRDefault="00A93355">
      <w:pPr>
        <w:pStyle w:val="ConsPlusNormal"/>
        <w:spacing w:before="240"/>
        <w:ind w:firstLine="540"/>
        <w:jc w:val="both"/>
      </w:pPr>
      <w:r>
        <w:t>отображение номера вызываемого клиента, номера рабочего места и стрелочного указателя в режиме мигания: наличие;</w:t>
      </w:r>
    </w:p>
    <w:p w:rsidR="003D2D54" w:rsidRDefault="00A93355">
      <w:pPr>
        <w:pStyle w:val="ConsPlusNormal"/>
        <w:spacing w:before="240"/>
        <w:ind w:firstLine="540"/>
        <w:jc w:val="both"/>
      </w:pPr>
      <w:r>
        <w:t>возможность отображения информации с двух сторон в противоположных направлениях: наличие;</w:t>
      </w:r>
    </w:p>
    <w:p w:rsidR="003D2D54" w:rsidRDefault="00A93355">
      <w:pPr>
        <w:pStyle w:val="ConsPlusNormal"/>
        <w:spacing w:before="240"/>
        <w:ind w:firstLine="540"/>
        <w:jc w:val="both"/>
      </w:pPr>
      <w:r>
        <w:t>разрешение светодиодной матрицы каждой строки дисплея: не менее 9 x 48 пикселей (красной индикации);</w:t>
      </w:r>
    </w:p>
    <w:p w:rsidR="003D2D54" w:rsidRDefault="00A93355">
      <w:pPr>
        <w:pStyle w:val="ConsPlusNormal"/>
        <w:spacing w:before="240"/>
        <w:ind w:firstLine="540"/>
        <w:jc w:val="both"/>
      </w:pPr>
      <w:r>
        <w:t>светодиодная площадь каждой строки дисплея: не более 450 x 100 мм;</w:t>
      </w:r>
    </w:p>
    <w:p w:rsidR="003D2D54" w:rsidRDefault="00A93355">
      <w:pPr>
        <w:pStyle w:val="ConsPlusNormal"/>
        <w:spacing w:before="240"/>
        <w:ind w:firstLine="540"/>
        <w:jc w:val="both"/>
      </w:pPr>
      <w:r>
        <w:t>габариты каждой строки дисплея: не более 56 x 16 x 3 пикселя;</w:t>
      </w:r>
    </w:p>
    <w:p w:rsidR="003D2D54" w:rsidRDefault="00A93355">
      <w:pPr>
        <w:pStyle w:val="ConsPlusNormal"/>
        <w:spacing w:before="240"/>
        <w:ind w:firstLine="540"/>
        <w:jc w:val="both"/>
      </w:pPr>
      <w:r>
        <w:t>энергопотребление в рабочем состоянии дисплея: не более 15 Вт;</w:t>
      </w:r>
    </w:p>
    <w:p w:rsidR="003D2D54" w:rsidRDefault="00A93355">
      <w:pPr>
        <w:pStyle w:val="ConsPlusNormal"/>
        <w:spacing w:before="240"/>
        <w:ind w:firstLine="540"/>
        <w:jc w:val="both"/>
      </w:pPr>
      <w:r>
        <w:t>питание от бытовой электросети посредством блока питания: наличие;</w:t>
      </w:r>
    </w:p>
    <w:p w:rsidR="003D2D54" w:rsidRDefault="00A93355">
      <w:pPr>
        <w:pStyle w:val="ConsPlusNormal"/>
        <w:spacing w:before="240"/>
        <w:ind w:firstLine="540"/>
        <w:jc w:val="both"/>
      </w:pPr>
      <w:r>
        <w:t>выходное напряжение блока питания: от 20 до 28 В;</w:t>
      </w:r>
    </w:p>
    <w:p w:rsidR="003D2D54" w:rsidRDefault="00A93355">
      <w:pPr>
        <w:pStyle w:val="ConsPlusNormal"/>
        <w:spacing w:before="240"/>
        <w:ind w:firstLine="540"/>
        <w:jc w:val="both"/>
      </w:pPr>
      <w:r>
        <w:t>вес дисплея: не более 1,3 кг;</w:t>
      </w:r>
    </w:p>
    <w:p w:rsidR="003D2D54" w:rsidRDefault="00A93355">
      <w:pPr>
        <w:pStyle w:val="ConsPlusNormal"/>
        <w:spacing w:before="240"/>
        <w:ind w:firstLine="540"/>
        <w:jc w:val="both"/>
      </w:pPr>
      <w:r>
        <w:t>информационная табличка для отображения информации о рабочем месте, на котором происходит обслуживание клиента, и его номере: наличие (входит в комплект дисплея);</w:t>
      </w:r>
    </w:p>
    <w:p w:rsidR="003D2D54" w:rsidRDefault="00A93355">
      <w:pPr>
        <w:pStyle w:val="ConsPlusNormal"/>
        <w:spacing w:before="240"/>
        <w:ind w:firstLine="540"/>
        <w:jc w:val="both"/>
      </w:pPr>
      <w:r>
        <w:t>способ крепления информационной таблички к дисплею: посредством специализированных креплений;</w:t>
      </w:r>
    </w:p>
    <w:p w:rsidR="003D2D54" w:rsidRDefault="00A93355">
      <w:pPr>
        <w:pStyle w:val="ConsPlusNormal"/>
        <w:spacing w:before="240"/>
        <w:ind w:firstLine="540"/>
        <w:jc w:val="both"/>
      </w:pPr>
      <w:r>
        <w:t>габариты информационной таблички: не более 550 x 80 x 10 мм;</w:t>
      </w:r>
    </w:p>
    <w:p w:rsidR="003D2D54" w:rsidRDefault="00A93355">
      <w:pPr>
        <w:pStyle w:val="ConsPlusNormal"/>
        <w:spacing w:before="240"/>
        <w:ind w:firstLine="540"/>
        <w:jc w:val="both"/>
      </w:pPr>
      <w:r>
        <w:t>материал информационной таблички: алюминий или прочный пластик;</w:t>
      </w:r>
    </w:p>
    <w:p w:rsidR="003D2D54" w:rsidRDefault="00A93355">
      <w:pPr>
        <w:pStyle w:val="ConsPlusNormal"/>
        <w:spacing w:before="240"/>
        <w:ind w:firstLine="540"/>
        <w:jc w:val="both"/>
      </w:pPr>
      <w:r>
        <w:t>способ изготовления информационной таблички: заводской;</w:t>
      </w:r>
    </w:p>
    <w:p w:rsidR="003D2D54" w:rsidRDefault="00A93355">
      <w:pPr>
        <w:pStyle w:val="ConsPlusNormal"/>
        <w:spacing w:before="240"/>
        <w:ind w:firstLine="540"/>
        <w:jc w:val="both"/>
      </w:pPr>
      <w:r>
        <w:t>комплект потолочного крепления дисплея с круглыми хромированными стойками, фланцами и заглушками: наличие;</w:t>
      </w:r>
    </w:p>
    <w:p w:rsidR="003D2D54" w:rsidRDefault="00A93355">
      <w:pPr>
        <w:pStyle w:val="ConsPlusNormal"/>
        <w:spacing w:before="240"/>
        <w:ind w:firstLine="540"/>
        <w:jc w:val="both"/>
      </w:pPr>
      <w:r>
        <w:t>характеристики потолочного крепления дисплея: диаметр не более 25 мм, длина не более 1250 мм;</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6.2. 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6.2.1. Дисплей рабочего места.</w:t>
      </w:r>
    </w:p>
    <w:p w:rsidR="003D2D54" w:rsidRDefault="00A93355">
      <w:pPr>
        <w:pStyle w:val="ConsPlusNormal"/>
        <w:spacing w:before="240"/>
        <w:ind w:firstLine="540"/>
        <w:jc w:val="both"/>
      </w:pPr>
      <w:r>
        <w:t>Назначение: отображение номера талона заявителя на рабочих местах сотрудников.</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каждое окно.</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работа в двух режимах (режим направления или номера очереди): наличие;</w:t>
      </w:r>
    </w:p>
    <w:p w:rsidR="003D2D54" w:rsidRDefault="00A93355">
      <w:pPr>
        <w:pStyle w:val="ConsPlusNormal"/>
        <w:spacing w:before="240"/>
        <w:ind w:firstLine="540"/>
        <w:jc w:val="both"/>
      </w:pPr>
      <w:r>
        <w:t>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 наличие;</w:t>
      </w:r>
    </w:p>
    <w:p w:rsidR="003D2D54" w:rsidRDefault="00A93355">
      <w:pPr>
        <w:pStyle w:val="ConsPlusNormal"/>
        <w:spacing w:before="240"/>
        <w:ind w:firstLine="540"/>
        <w:jc w:val="both"/>
      </w:pPr>
      <w:r>
        <w:t>отображение всей информации на дисплее должно отображаться как в постоянном режиме, так и режиме мигания: наличие;</w:t>
      </w:r>
    </w:p>
    <w:p w:rsidR="003D2D54" w:rsidRDefault="00A93355">
      <w:pPr>
        <w:pStyle w:val="ConsPlusNormal"/>
        <w:spacing w:before="240"/>
        <w:ind w:firstLine="540"/>
        <w:jc w:val="both"/>
      </w:pPr>
      <w:r>
        <w:t>светодиодная матрица: не менее 9 x 24 пикселей;</w:t>
      </w:r>
    </w:p>
    <w:p w:rsidR="003D2D54" w:rsidRDefault="00A93355">
      <w:pPr>
        <w:pStyle w:val="ConsPlusNormal"/>
        <w:spacing w:before="240"/>
        <w:ind w:firstLine="540"/>
        <w:jc w:val="both"/>
      </w:pPr>
      <w:r>
        <w:t>габариты: не более 340 x 160 x 30 мм;</w:t>
      </w:r>
    </w:p>
    <w:p w:rsidR="003D2D54" w:rsidRDefault="00A93355">
      <w:pPr>
        <w:pStyle w:val="ConsPlusNormal"/>
        <w:spacing w:before="240"/>
        <w:ind w:firstLine="540"/>
        <w:jc w:val="both"/>
      </w:pPr>
      <w:r>
        <w:t>светодиодная площадь: не менее 210 x 90 мм;</w:t>
      </w:r>
    </w:p>
    <w:p w:rsidR="003D2D54" w:rsidRDefault="00A93355">
      <w:pPr>
        <w:pStyle w:val="ConsPlusNormal"/>
        <w:spacing w:before="240"/>
        <w:ind w:firstLine="540"/>
        <w:jc w:val="both"/>
      </w:pPr>
      <w:r>
        <w:t>вес: не более 0,74 кг;</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6.2.2. Комплект информационных табличек с указанием номера рабочего места.</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способ крепления информационной таблички к дисплею: посредством специализированных креплений;</w:t>
      </w:r>
    </w:p>
    <w:p w:rsidR="003D2D54" w:rsidRDefault="00A93355">
      <w:pPr>
        <w:pStyle w:val="ConsPlusNormal"/>
        <w:spacing w:before="240"/>
        <w:ind w:firstLine="540"/>
        <w:jc w:val="both"/>
      </w:pPr>
      <w:r>
        <w:t>материал информационной таблички: алюминий или прочный пластик.</w:t>
      </w:r>
    </w:p>
    <w:p w:rsidR="003D2D54" w:rsidRDefault="00A93355">
      <w:pPr>
        <w:pStyle w:val="ConsPlusNormal"/>
        <w:spacing w:before="240"/>
        <w:ind w:firstLine="540"/>
        <w:jc w:val="both"/>
      </w:pPr>
      <w:r>
        <w:t>6.3. Комплект электропитания.</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два комплекта на МФЦ + один дополнительный комплект на каждые 8 окон.</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состав комплекта: блок питания, соединительная коробка, терминальные блоки для разъемов соединительной коробки;</w:t>
      </w:r>
    </w:p>
    <w:p w:rsidR="003D2D54" w:rsidRDefault="00A93355">
      <w:pPr>
        <w:pStyle w:val="ConsPlusNormal"/>
        <w:spacing w:before="240"/>
        <w:ind w:firstLine="540"/>
        <w:jc w:val="both"/>
      </w:pPr>
      <w:r>
        <w:t>габариты блока питания: не более 60 x 130 x 40 мм;</w:t>
      </w:r>
    </w:p>
    <w:p w:rsidR="003D2D54" w:rsidRDefault="00A93355">
      <w:pPr>
        <w:pStyle w:val="ConsPlusNormal"/>
        <w:spacing w:before="240"/>
        <w:ind w:firstLine="540"/>
        <w:jc w:val="both"/>
      </w:pPr>
      <w:r>
        <w:t>вес блока питания: не более 0,3 кг;</w:t>
      </w:r>
    </w:p>
    <w:p w:rsidR="003D2D54" w:rsidRDefault="00A93355">
      <w:pPr>
        <w:pStyle w:val="ConsPlusNormal"/>
        <w:spacing w:before="240"/>
        <w:ind w:firstLine="540"/>
        <w:jc w:val="both"/>
      </w:pPr>
      <w:r>
        <w:t>входное напряжение: 100-240 В переменного тока;</w:t>
      </w:r>
    </w:p>
    <w:p w:rsidR="003D2D54" w:rsidRDefault="00A93355">
      <w:pPr>
        <w:pStyle w:val="ConsPlusNormal"/>
        <w:spacing w:before="240"/>
        <w:ind w:firstLine="540"/>
        <w:jc w:val="both"/>
      </w:pPr>
      <w:r>
        <w:t>выходное напряжение: 24 В постоянного тока;</w:t>
      </w:r>
    </w:p>
    <w:p w:rsidR="003D2D54" w:rsidRDefault="00A93355">
      <w:pPr>
        <w:pStyle w:val="ConsPlusNormal"/>
        <w:spacing w:before="240"/>
        <w:ind w:firstLine="540"/>
        <w:jc w:val="both"/>
      </w:pPr>
      <w:r>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rsidR="003D2D54" w:rsidRDefault="00A93355">
      <w:pPr>
        <w:pStyle w:val="ConsPlusNormal"/>
        <w:spacing w:before="240"/>
        <w:ind w:firstLine="540"/>
        <w:jc w:val="both"/>
      </w:pPr>
      <w:r>
        <w:t>размеры соединительной коробки: не более 110 x 110 x 30 мм;</w:t>
      </w:r>
    </w:p>
    <w:p w:rsidR="003D2D54" w:rsidRDefault="00A93355">
      <w:pPr>
        <w:pStyle w:val="ConsPlusNormal"/>
        <w:spacing w:before="240"/>
        <w:ind w:firstLine="540"/>
        <w:jc w:val="both"/>
      </w:pPr>
      <w:r>
        <w:t>вес соединительной коробки: не более 0,15 кг;</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6.4. Монтажный комплект.</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каждые 10 окон.</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состав комплекта: набор потолочного крепления дисплеев рабочего места с круглыми хромированными стойками;</w:t>
      </w:r>
    </w:p>
    <w:p w:rsidR="003D2D54" w:rsidRDefault="00A93355">
      <w:pPr>
        <w:pStyle w:val="ConsPlusNormal"/>
        <w:spacing w:before="240"/>
        <w:ind w:firstLine="540"/>
        <w:jc w:val="both"/>
      </w:pPr>
      <w:r>
        <w:t>диаметр хромированных стоек: от 20 до 30 мм;</w:t>
      </w:r>
    </w:p>
    <w:p w:rsidR="003D2D54" w:rsidRDefault="00A93355">
      <w:pPr>
        <w:pStyle w:val="ConsPlusNormal"/>
        <w:spacing w:before="240"/>
        <w:ind w:firstLine="540"/>
        <w:jc w:val="both"/>
      </w:pPr>
      <w:r>
        <w:t>длина хромированных стоек: от 1000 до 1250 мм.</w:t>
      </w:r>
    </w:p>
    <w:p w:rsidR="003D2D54" w:rsidRDefault="00A93355">
      <w:pPr>
        <w:pStyle w:val="ConsPlusNormal"/>
        <w:spacing w:before="240"/>
        <w:ind w:firstLine="540"/>
        <w:jc w:val="both"/>
      </w:pPr>
      <w:r>
        <w:t>6.5. Терминал электронной очереди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6.5.1. Сенсорный киоск.</w:t>
      </w:r>
    </w:p>
    <w:p w:rsidR="003D2D54" w:rsidRDefault="00A93355">
      <w:pPr>
        <w:pStyle w:val="ConsPlusNormal"/>
        <w:spacing w:before="240"/>
        <w:ind w:firstLine="540"/>
        <w:jc w:val="both"/>
      </w:pPr>
      <w:r>
        <w:t>Назначение: наглядное представление посетителям информации по выбору услуг и печати талонов, служит для регистрации заявителей в очереди.</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тип установки: напольный;</w:t>
      </w:r>
    </w:p>
    <w:p w:rsidR="003D2D54" w:rsidRDefault="00A93355">
      <w:pPr>
        <w:pStyle w:val="ConsPlusNormal"/>
        <w:spacing w:before="240"/>
        <w:ind w:firstLine="540"/>
        <w:jc w:val="both"/>
      </w:pPr>
      <w:r>
        <w:t>материал: пластик, металл;</w:t>
      </w:r>
    </w:p>
    <w:p w:rsidR="003D2D54" w:rsidRDefault="00A93355">
      <w:pPr>
        <w:pStyle w:val="ConsPlusNormal"/>
        <w:spacing w:before="240"/>
        <w:ind w:firstLine="540"/>
        <w:jc w:val="both"/>
      </w:pPr>
      <w:r>
        <w:t>сетевая карта, поддерживающая скорость передачи данных 10/100/1000 Мбит/с: наличие;</w:t>
      </w:r>
    </w:p>
    <w:p w:rsidR="003D2D54" w:rsidRDefault="00A93355">
      <w:pPr>
        <w:pStyle w:val="ConsPlusNormal"/>
        <w:spacing w:before="240"/>
        <w:ind w:firstLine="540"/>
        <w:jc w:val="both"/>
      </w:pPr>
      <w:r>
        <w:t>экран: LCD, сенсорный, цветной;</w:t>
      </w:r>
    </w:p>
    <w:p w:rsidR="003D2D54" w:rsidRDefault="00A93355">
      <w:pPr>
        <w:pStyle w:val="ConsPlusNormal"/>
        <w:spacing w:before="240"/>
        <w:ind w:firstLine="540"/>
        <w:jc w:val="both"/>
      </w:pPr>
      <w:r>
        <w:t>диагональ сенсорного LCD-экрана: не менее 19 дюймов;</w:t>
      </w:r>
    </w:p>
    <w:p w:rsidR="003D2D54" w:rsidRDefault="00A93355">
      <w:pPr>
        <w:pStyle w:val="ConsPlusNormal"/>
        <w:spacing w:before="240"/>
        <w:ind w:firstLine="540"/>
        <w:jc w:val="both"/>
      </w:pPr>
      <w:r>
        <w:t>встроенный ПК: требуется;</w:t>
      </w:r>
    </w:p>
    <w:p w:rsidR="003D2D54" w:rsidRDefault="00A93355">
      <w:pPr>
        <w:pStyle w:val="ConsPlusNormal"/>
        <w:spacing w:before="240"/>
        <w:ind w:firstLine="540"/>
        <w:jc w:val="both"/>
      </w:pPr>
      <w:r>
        <w:t>тип печати: термопечать;</w:t>
      </w:r>
    </w:p>
    <w:p w:rsidR="003D2D54" w:rsidRDefault="00A93355">
      <w:pPr>
        <w:pStyle w:val="ConsPlusNormal"/>
        <w:spacing w:before="240"/>
        <w:ind w:firstLine="540"/>
        <w:jc w:val="both"/>
      </w:pPr>
      <w:r>
        <w:t>срок работы печатающей головки: не менее 1,65 млн стандартных талонов с нормой печати 12,5% площади;</w:t>
      </w:r>
    </w:p>
    <w:p w:rsidR="003D2D54" w:rsidRDefault="00A93355">
      <w:pPr>
        <w:pStyle w:val="ConsPlusNormal"/>
        <w:spacing w:before="240"/>
        <w:ind w:firstLine="540"/>
        <w:jc w:val="both"/>
      </w:pPr>
      <w:r>
        <w:t>потребляемая мощность: не более 10 Вт в режиме готовности, не более 100 Вт в режиме печати;</w:t>
      </w:r>
    </w:p>
    <w:p w:rsidR="003D2D54" w:rsidRDefault="00A93355">
      <w:pPr>
        <w:pStyle w:val="ConsPlusNormal"/>
        <w:spacing w:before="240"/>
        <w:ind w:firstLine="540"/>
        <w:jc w:val="both"/>
      </w:pPr>
      <w:r>
        <w:t>диапазон рабочих температур: от +10 до +30 °C;</w:t>
      </w:r>
    </w:p>
    <w:p w:rsidR="003D2D54" w:rsidRDefault="00A93355">
      <w:pPr>
        <w:pStyle w:val="ConsPlusNormal"/>
        <w:spacing w:before="240"/>
        <w:ind w:firstLine="540"/>
        <w:jc w:val="both"/>
      </w:pPr>
      <w:r>
        <w:t>габариты: не более 600 x 1400 x 300 мм;</w:t>
      </w:r>
    </w:p>
    <w:p w:rsidR="003D2D54" w:rsidRDefault="00A93355">
      <w:pPr>
        <w:pStyle w:val="ConsPlusNormal"/>
        <w:spacing w:before="240"/>
        <w:ind w:firstLine="540"/>
        <w:jc w:val="both"/>
      </w:pPr>
      <w:r>
        <w:t>вес: не более 80 кг;</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6.5.2. Бумага для печати талонов.</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по потребности.</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ширина талона: от 60 до 65 мм;</w:t>
      </w:r>
    </w:p>
    <w:p w:rsidR="003D2D54" w:rsidRDefault="00A93355">
      <w:pPr>
        <w:pStyle w:val="ConsPlusNormal"/>
        <w:spacing w:before="240"/>
        <w:ind w:firstLine="540"/>
        <w:jc w:val="both"/>
      </w:pPr>
      <w:r>
        <w:t>длина талона: от 55 до 60 мм с отрывной просечкой;</w:t>
      </w:r>
    </w:p>
    <w:p w:rsidR="003D2D54" w:rsidRDefault="00A93355">
      <w:pPr>
        <w:pStyle w:val="ConsPlusNormal"/>
        <w:spacing w:before="240"/>
        <w:ind w:firstLine="540"/>
        <w:jc w:val="both"/>
      </w:pPr>
      <w:r>
        <w:t>длина рулона: не менее 2000 талонов;</w:t>
      </w:r>
    </w:p>
    <w:p w:rsidR="003D2D54" w:rsidRDefault="00A93355">
      <w:pPr>
        <w:pStyle w:val="ConsPlusNormal"/>
        <w:spacing w:before="240"/>
        <w:ind w:firstLine="540"/>
        <w:jc w:val="both"/>
      </w:pPr>
      <w:r>
        <w:t>внешний диаметр рулона: не более 100 мм;</w:t>
      </w:r>
    </w:p>
    <w:p w:rsidR="003D2D54" w:rsidRDefault="00A93355">
      <w:pPr>
        <w:pStyle w:val="ConsPlusNormal"/>
        <w:spacing w:before="240"/>
        <w:ind w:firstLine="540"/>
        <w:jc w:val="both"/>
      </w:pPr>
      <w:r>
        <w:t>внешний диаметр втулки: не более 30 мм;</w:t>
      </w:r>
    </w:p>
    <w:p w:rsidR="003D2D54" w:rsidRDefault="00A93355">
      <w:pPr>
        <w:pStyle w:val="ConsPlusNormal"/>
        <w:spacing w:before="240"/>
        <w:ind w:firstLine="540"/>
        <w:jc w:val="both"/>
      </w:pPr>
      <w:r>
        <w:t>внутренний диаметр: не более 25 мм;</w:t>
      </w:r>
    </w:p>
    <w:p w:rsidR="003D2D54" w:rsidRDefault="00A93355">
      <w:pPr>
        <w:pStyle w:val="ConsPlusNormal"/>
        <w:spacing w:before="240"/>
        <w:ind w:firstLine="540"/>
        <w:jc w:val="both"/>
      </w:pPr>
      <w:r>
        <w:t>черная метка на середине перфорации по краям талона: ширина не более 4 мм, длина не более 10 мм;</w:t>
      </w:r>
    </w:p>
    <w:p w:rsidR="003D2D54" w:rsidRDefault="00A93355">
      <w:pPr>
        <w:pStyle w:val="ConsPlusNormal"/>
        <w:spacing w:before="240"/>
        <w:ind w:firstLine="540"/>
        <w:jc w:val="both"/>
      </w:pPr>
      <w:r>
        <w:t>перфорация: не более 10 мм в длину.</w:t>
      </w:r>
    </w:p>
    <w:p w:rsidR="003D2D54" w:rsidRDefault="00A93355">
      <w:pPr>
        <w:pStyle w:val="ConsPlusNormal"/>
        <w:spacing w:before="240"/>
        <w:ind w:firstLine="540"/>
        <w:jc w:val="both"/>
      </w:pPr>
      <w:r>
        <w:t>6.6. Модуль сопряжения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Назначение: обеспечение обмена данными и удаленного управления между локальной системой управления очередью центра и центральным сервером системы по ЛВС МФЦ, управление локальным оборудованием системы управления очередью (принтерами и дисплеями) при отсутствии связи с центральным сервером системы.</w:t>
      </w:r>
    </w:p>
    <w:p w:rsidR="003D2D54" w:rsidRDefault="00A93355">
      <w:pPr>
        <w:pStyle w:val="ConsPlusNormal"/>
        <w:spacing w:before="240"/>
        <w:ind w:firstLine="540"/>
        <w:jc w:val="both"/>
      </w:pPr>
      <w:r>
        <w:t>Контур размещения: закрытый.</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функция разграничения сетевого трафика системы управления очередью и общего сетевого трафика: наличие;</w:t>
      </w:r>
    </w:p>
    <w:p w:rsidR="003D2D54" w:rsidRDefault="00A93355">
      <w:pPr>
        <w:pStyle w:val="ConsPlusNormal"/>
        <w:spacing w:before="240"/>
        <w:ind w:firstLine="540"/>
        <w:jc w:val="both"/>
      </w:pPr>
      <w:r>
        <w:t>функция удаленного конфигурирования модуля через веб-интерфейс: наличие;</w:t>
      </w:r>
    </w:p>
    <w:p w:rsidR="003D2D54" w:rsidRDefault="00A93355">
      <w:pPr>
        <w:pStyle w:val="ConsPlusNormal"/>
        <w:spacing w:before="240"/>
        <w:ind w:firstLine="540"/>
        <w:jc w:val="both"/>
      </w:pPr>
      <w:r>
        <w:t>безвентиляторное исполнение: наличие;</w:t>
      </w:r>
    </w:p>
    <w:p w:rsidR="003D2D54" w:rsidRDefault="00A93355">
      <w:pPr>
        <w:pStyle w:val="ConsPlusNormal"/>
        <w:spacing w:before="240"/>
        <w:ind w:firstLine="540"/>
        <w:jc w:val="both"/>
      </w:pPr>
      <w:r>
        <w:t>технология хранения данных: SD;</w:t>
      </w:r>
    </w:p>
    <w:p w:rsidR="003D2D54" w:rsidRDefault="00A93355">
      <w:pPr>
        <w:pStyle w:val="ConsPlusNormal"/>
        <w:spacing w:before="240"/>
        <w:ind w:firstLine="540"/>
        <w:jc w:val="both"/>
      </w:pPr>
      <w:r>
        <w:t>габариты: не более 200 x 120 x 60 мм;</w:t>
      </w:r>
    </w:p>
    <w:p w:rsidR="003D2D54" w:rsidRDefault="00A93355">
      <w:pPr>
        <w:pStyle w:val="ConsPlusNormal"/>
        <w:spacing w:before="240"/>
        <w:ind w:firstLine="540"/>
        <w:jc w:val="both"/>
      </w:pPr>
      <w:r>
        <w:t>вес: не более 2 кг;</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6.7. Интерфейс для голосового оповещения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встроенная память со способностью хранить не менее 200 сообщений: наличие;</w:t>
      </w:r>
    </w:p>
    <w:p w:rsidR="003D2D54" w:rsidRDefault="00A93355">
      <w:pPr>
        <w:pStyle w:val="ConsPlusNormal"/>
        <w:spacing w:before="240"/>
        <w:ind w:firstLine="540"/>
        <w:jc w:val="both"/>
      </w:pPr>
      <w:r>
        <w:t>габариты: не более 102 x 101 x 52 мм;</w:t>
      </w:r>
    </w:p>
    <w:p w:rsidR="003D2D54" w:rsidRDefault="00A93355">
      <w:pPr>
        <w:pStyle w:val="ConsPlusNormal"/>
        <w:spacing w:before="240"/>
        <w:ind w:firstLine="540"/>
        <w:jc w:val="both"/>
      </w:pPr>
      <w:r>
        <w:t>вес: не более 0,145 кг;</w:t>
      </w:r>
    </w:p>
    <w:p w:rsidR="003D2D54" w:rsidRDefault="00A93355">
      <w:pPr>
        <w:pStyle w:val="ConsPlusNormal"/>
        <w:spacing w:before="240"/>
        <w:ind w:firstLine="540"/>
        <w:jc w:val="both"/>
      </w:pPr>
      <w:r>
        <w:t>память: не менее 3,14 Мб (не менее 6 мин. непрерывного звука);</w:t>
      </w:r>
    </w:p>
    <w:p w:rsidR="003D2D54" w:rsidRDefault="00A93355">
      <w:pPr>
        <w:pStyle w:val="ConsPlusNormal"/>
        <w:spacing w:before="240"/>
        <w:ind w:firstLine="540"/>
        <w:jc w:val="both"/>
      </w:pPr>
      <w:r>
        <w:t>номинальная мощность: не менее 6 Вт;</w:t>
      </w:r>
    </w:p>
    <w:p w:rsidR="003D2D54" w:rsidRDefault="00A93355">
      <w:pPr>
        <w:pStyle w:val="ConsPlusNormal"/>
        <w:spacing w:before="240"/>
        <w:ind w:firstLine="540"/>
        <w:jc w:val="both"/>
      </w:pPr>
      <w:r>
        <w:t>трансформатор: 1,5/3/6 Вт;</w:t>
      </w:r>
    </w:p>
    <w:p w:rsidR="003D2D54" w:rsidRDefault="00A93355">
      <w:pPr>
        <w:pStyle w:val="ConsPlusNormal"/>
        <w:spacing w:before="240"/>
        <w:ind w:firstLine="540"/>
        <w:jc w:val="both"/>
      </w:pPr>
      <w:r>
        <w:t>минимальная выходная частота: не более 80 Гц;</w:t>
      </w:r>
    </w:p>
    <w:p w:rsidR="003D2D54" w:rsidRDefault="00A93355">
      <w:pPr>
        <w:pStyle w:val="ConsPlusNormal"/>
        <w:spacing w:before="240"/>
        <w:ind w:firstLine="540"/>
        <w:jc w:val="both"/>
      </w:pPr>
      <w:r>
        <w:t>максимальная выходная частота: не менее 20 кГц;</w:t>
      </w:r>
    </w:p>
    <w:p w:rsidR="003D2D54" w:rsidRDefault="00A93355">
      <w:pPr>
        <w:pStyle w:val="ConsPlusNormal"/>
        <w:spacing w:before="240"/>
        <w:ind w:firstLine="540"/>
        <w:jc w:val="both"/>
      </w:pPr>
      <w:r>
        <w:t>гарантия: не менее 12 месяцев.</w:t>
      </w:r>
    </w:p>
    <w:p w:rsidR="003D2D54" w:rsidRDefault="00A93355">
      <w:pPr>
        <w:pStyle w:val="ConsPlusNormal"/>
        <w:spacing w:before="240"/>
        <w:ind w:firstLine="540"/>
        <w:jc w:val="both"/>
      </w:pPr>
      <w:r>
        <w:t>6.8. Активные колонки.</w:t>
      </w:r>
    </w:p>
    <w:p w:rsidR="003D2D54" w:rsidRDefault="00A93355">
      <w:pPr>
        <w:pStyle w:val="ConsPlusNormal"/>
        <w:spacing w:before="240"/>
        <w:ind w:firstLine="540"/>
        <w:jc w:val="both"/>
      </w:pPr>
      <w:r>
        <w:t>Назначение: воспроизведение голосовых сообщений.</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комплект из 2 шт.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вес: не более 3 кг;</w:t>
      </w:r>
    </w:p>
    <w:p w:rsidR="003D2D54" w:rsidRDefault="00A93355">
      <w:pPr>
        <w:pStyle w:val="ConsPlusNormal"/>
        <w:spacing w:before="240"/>
        <w:ind w:firstLine="540"/>
        <w:jc w:val="both"/>
      </w:pPr>
      <w:r>
        <w:t>мощность: не менее 2 x 5 Вт.</w:t>
      </w:r>
    </w:p>
    <w:p w:rsidR="003D2D54" w:rsidRDefault="00A93355">
      <w:pPr>
        <w:pStyle w:val="ConsPlusNormal"/>
        <w:spacing w:before="240"/>
        <w:ind w:firstLine="540"/>
        <w:jc w:val="both"/>
      </w:pPr>
      <w:r>
        <w:t>6.9. Звуковое устройство электронной очереди Q-matic (требуется поставка указанного оборудования для совместимости с используемым ПО и АИС).</w:t>
      </w:r>
    </w:p>
    <w:p w:rsidR="003D2D54" w:rsidRDefault="00A93355">
      <w:pPr>
        <w:pStyle w:val="ConsPlusNormal"/>
        <w:spacing w:before="240"/>
        <w:ind w:firstLine="540"/>
        <w:jc w:val="both"/>
      </w:pPr>
      <w:r>
        <w:t>Наличие в МФЦ: обязательно.</w:t>
      </w:r>
    </w:p>
    <w:p w:rsidR="003D2D54" w:rsidRDefault="00A93355">
      <w:pPr>
        <w:pStyle w:val="ConsPlusNormal"/>
        <w:spacing w:before="240"/>
        <w:ind w:firstLine="540"/>
        <w:jc w:val="both"/>
      </w:pPr>
      <w:r>
        <w:t>Количество оборудования: один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сопровождение смены информации на дисплее кратковременным звуковым сигналом;</w:t>
      </w:r>
    </w:p>
    <w:p w:rsidR="003D2D54" w:rsidRDefault="00A93355">
      <w:pPr>
        <w:pStyle w:val="ConsPlusNormal"/>
        <w:spacing w:before="240"/>
        <w:ind w:firstLine="540"/>
        <w:jc w:val="both"/>
      </w:pPr>
      <w:r>
        <w:t>габариты: не более 110 x 170 x 50 мм;</w:t>
      </w:r>
    </w:p>
    <w:p w:rsidR="003D2D54" w:rsidRDefault="00A93355">
      <w:pPr>
        <w:pStyle w:val="ConsPlusNormal"/>
        <w:spacing w:before="240"/>
        <w:ind w:firstLine="540"/>
        <w:jc w:val="both"/>
      </w:pPr>
      <w:r>
        <w:t>вес: не более 0,4 кг;</w:t>
      </w:r>
    </w:p>
    <w:p w:rsidR="003D2D54" w:rsidRDefault="00A93355">
      <w:pPr>
        <w:pStyle w:val="ConsPlusNormal"/>
        <w:spacing w:before="240"/>
        <w:ind w:firstLine="540"/>
        <w:jc w:val="both"/>
      </w:pPr>
      <w:r>
        <w:t>гарантия: не менее 12 месяцев.</w:t>
      </w:r>
    </w:p>
    <w:p w:rsidR="003D2D54" w:rsidRDefault="003D2D54">
      <w:pPr>
        <w:pStyle w:val="ConsPlusNormal"/>
        <w:jc w:val="both"/>
      </w:pPr>
    </w:p>
    <w:p w:rsidR="003D2D54" w:rsidRDefault="00A93355">
      <w:pPr>
        <w:pStyle w:val="ConsPlusTitle"/>
        <w:jc w:val="center"/>
        <w:outlineLvl w:val="2"/>
      </w:pPr>
      <w:r>
        <w:t>7. Требования к каналам связи</w:t>
      </w:r>
    </w:p>
    <w:p w:rsidR="003D2D54" w:rsidRDefault="003D2D54">
      <w:pPr>
        <w:pStyle w:val="ConsPlusNormal"/>
        <w:jc w:val="both"/>
      </w:pPr>
    </w:p>
    <w:p w:rsidR="003D2D54" w:rsidRDefault="00A93355">
      <w:pPr>
        <w:pStyle w:val="ConsPlusNormal"/>
        <w:ind w:firstLine="540"/>
        <w:jc w:val="both"/>
      </w:pPr>
      <w:r>
        <w:t>Наличие в МФЦ: обязательно.</w:t>
      </w:r>
    </w:p>
    <w:p w:rsidR="003D2D54" w:rsidRDefault="00A93355">
      <w:pPr>
        <w:pStyle w:val="ConsPlusNormal"/>
        <w:spacing w:before="240"/>
        <w:ind w:firstLine="540"/>
        <w:jc w:val="both"/>
      </w:pPr>
      <w:r>
        <w:t>Количество: два на МФЦ.</w:t>
      </w:r>
    </w:p>
    <w:p w:rsidR="003D2D54" w:rsidRDefault="00A93355">
      <w:pPr>
        <w:pStyle w:val="ConsPlusNormal"/>
        <w:spacing w:before="240"/>
        <w:ind w:firstLine="540"/>
        <w:jc w:val="both"/>
      </w:pPr>
      <w:r>
        <w:t>Рекомендуемые требования:</w:t>
      </w:r>
    </w:p>
    <w:p w:rsidR="003D2D54" w:rsidRDefault="00A93355">
      <w:pPr>
        <w:pStyle w:val="ConsPlusNormal"/>
        <w:spacing w:before="240"/>
        <w:ind w:firstLine="540"/>
        <w:jc w:val="both"/>
      </w:pPr>
      <w:r>
        <w:t>обеспечение доступа к информационным ресурсам центра обработки данных Правительства Московской области (далее - ЦОД): наличие;</w:t>
      </w:r>
    </w:p>
    <w:p w:rsidR="003D2D54" w:rsidRDefault="00A93355">
      <w:pPr>
        <w:pStyle w:val="ConsPlusNormal"/>
        <w:spacing w:before="240"/>
        <w:ind w:firstLine="540"/>
        <w:jc w:val="both"/>
      </w:pPr>
      <w:r>
        <w:t>терминирование в ближайшем муниципальном узле связи ЕИМТС в соответствии с выданными Министерством техническими условиями на подключение: наличие;</w:t>
      </w:r>
    </w:p>
    <w:p w:rsidR="003D2D54" w:rsidRDefault="00A93355">
      <w:pPr>
        <w:pStyle w:val="ConsPlusNormal"/>
        <w:spacing w:before="240"/>
        <w:ind w:firstLine="540"/>
        <w:jc w:val="both"/>
      </w:pPr>
      <w:r>
        <w:t>реализация по технологии L2 VPN: наличие;</w:t>
      </w:r>
    </w:p>
    <w:p w:rsidR="003D2D54" w:rsidRDefault="00A93355">
      <w:pPr>
        <w:pStyle w:val="ConsPlusNormal"/>
        <w:spacing w:before="240"/>
        <w:ind w:firstLine="540"/>
        <w:jc w:val="both"/>
      </w:pPr>
      <w:r>
        <w:t>поддержка работы multicast для протоколов маршрутизации: наличие;</w:t>
      </w:r>
    </w:p>
    <w:p w:rsidR="003D2D54" w:rsidRDefault="00A93355">
      <w:pPr>
        <w:pStyle w:val="ConsPlusNormal"/>
        <w:spacing w:before="240"/>
        <w:ind w:firstLine="540"/>
        <w:jc w:val="both"/>
      </w:pPr>
      <w:r>
        <w:t>пропускная способность каналов связи:</w:t>
      </w:r>
    </w:p>
    <w:p w:rsidR="003D2D54" w:rsidRDefault="00A93355">
      <w:pPr>
        <w:pStyle w:val="ConsPlusNormal"/>
        <w:spacing w:before="240"/>
        <w:ind w:firstLine="540"/>
        <w:jc w:val="both"/>
      </w:pPr>
      <w:r>
        <w:t>- для МФЦ до 10 рабочих мест: не менее 50 Мбит/с каждый;</w:t>
      </w:r>
    </w:p>
    <w:p w:rsidR="003D2D54" w:rsidRDefault="00A93355">
      <w:pPr>
        <w:pStyle w:val="ConsPlusNormal"/>
        <w:spacing w:before="240"/>
        <w:ind w:firstLine="540"/>
        <w:jc w:val="both"/>
      </w:pPr>
      <w:r>
        <w:t>- для МФЦ от 11 до 20 рабочих мест: не менее 100 Мбит/с каждый;</w:t>
      </w:r>
    </w:p>
    <w:p w:rsidR="003D2D54" w:rsidRDefault="00A93355">
      <w:pPr>
        <w:pStyle w:val="ConsPlusNormal"/>
        <w:spacing w:before="240"/>
        <w:ind w:firstLine="540"/>
        <w:jc w:val="both"/>
      </w:pPr>
      <w:r>
        <w:t>- для МФЦ от 21 и более рабочих мест: не менее 150 Мбит/с каждый;</w:t>
      </w:r>
    </w:p>
    <w:p w:rsidR="003D2D54" w:rsidRDefault="00A93355">
      <w:pPr>
        <w:pStyle w:val="ConsPlusNormal"/>
        <w:spacing w:before="240"/>
        <w:ind w:firstLine="540"/>
        <w:jc w:val="both"/>
      </w:pPr>
      <w:r>
        <w:t xml:space="preserve">резервирование каналов связи в соответствии с требованиями </w:t>
      </w:r>
      <w:hyperlink r:id="rId173" w:history="1">
        <w:r>
          <w:rPr>
            <w:color w:val="0000FF"/>
          </w:rPr>
          <w:t>приказа</w:t>
        </w:r>
      </w:hyperlink>
      <w:r>
        <w:t xml:space="preserve"> Минэкономразвития России от 22 января 2014 г. N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 наличие.</w:t>
      </w:r>
    </w:p>
    <w:p w:rsidR="003D2D54" w:rsidRDefault="003D2D54">
      <w:pPr>
        <w:pStyle w:val="ConsPlusNormal"/>
        <w:jc w:val="both"/>
      </w:pPr>
    </w:p>
    <w:p w:rsidR="003D2D54" w:rsidRDefault="00A93355">
      <w:pPr>
        <w:pStyle w:val="ConsPlusTitle"/>
        <w:jc w:val="center"/>
        <w:outlineLvl w:val="2"/>
      </w:pPr>
      <w:r>
        <w:t>8. Требования к средствам защиты информации</w:t>
      </w:r>
    </w:p>
    <w:p w:rsidR="003D2D54" w:rsidRDefault="003D2D54">
      <w:pPr>
        <w:pStyle w:val="ConsPlusNormal"/>
        <w:jc w:val="both"/>
      </w:pPr>
    </w:p>
    <w:p w:rsidR="003D2D54" w:rsidRDefault="00A93355">
      <w:pPr>
        <w:pStyle w:val="ConsPlusNormal"/>
        <w:ind w:firstLine="540"/>
        <w:jc w:val="both"/>
      </w:pPr>
      <w:r>
        <w:t>8.1. Особенности эксплуатации средств вычислительной техники в открытом контуре.</w:t>
      </w:r>
    </w:p>
    <w:p w:rsidR="003D2D54" w:rsidRDefault="00A93355">
      <w:pPr>
        <w:pStyle w:val="ConsPlusNormal"/>
        <w:spacing w:before="240"/>
        <w:ind w:firstLine="540"/>
        <w:jc w:val="both"/>
      </w:pPr>
      <w:r>
        <w:t>Средства вычислительной техники, включенные в открытый контур, могут иметь свободный доступ к информационным ресурсам сети Интернет через межсетевой экран (далее - МЭ), установленный в ЦОД Правительства Московской области.</w:t>
      </w:r>
    </w:p>
    <w:p w:rsidR="003D2D54" w:rsidRDefault="00A93355">
      <w:pPr>
        <w:pStyle w:val="ConsPlusNormal"/>
        <w:spacing w:before="240"/>
        <w:ind w:firstLine="540"/>
        <w:jc w:val="both"/>
      </w:pPr>
      <w:r>
        <w:t>АРМ, включенные в открытый контур:</w:t>
      </w:r>
    </w:p>
    <w:p w:rsidR="003D2D54" w:rsidRDefault="00A93355">
      <w:pPr>
        <w:pStyle w:val="ConsPlusNormal"/>
        <w:spacing w:before="240"/>
        <w:ind w:firstLine="540"/>
        <w:jc w:val="both"/>
      </w:pPr>
      <w:r>
        <w:t>оснащаются средствами антивирусной защиты (далее - САВЗ).</w:t>
      </w:r>
    </w:p>
    <w:p w:rsidR="003D2D54" w:rsidRDefault="00A93355">
      <w:pPr>
        <w:pStyle w:val="ConsPlusNormal"/>
        <w:spacing w:before="240"/>
        <w:ind w:firstLine="540"/>
        <w:jc w:val="both"/>
      </w:pPr>
      <w:r>
        <w:t>8.2. Особенности эксплуатации средств вычислительной техники в служебном контуре.</w:t>
      </w:r>
    </w:p>
    <w:p w:rsidR="003D2D54" w:rsidRDefault="00A93355">
      <w:pPr>
        <w:pStyle w:val="ConsPlusNormal"/>
        <w:spacing w:before="240"/>
        <w:ind w:firstLine="540"/>
        <w:jc w:val="both"/>
      </w:pPr>
      <w:r>
        <w:t>В служебный контур должны быть включены:</w:t>
      </w:r>
    </w:p>
    <w:p w:rsidR="003D2D54" w:rsidRDefault="00A93355">
      <w:pPr>
        <w:pStyle w:val="ConsPlusNormal"/>
        <w:spacing w:before="240"/>
        <w:ind w:firstLine="540"/>
        <w:jc w:val="both"/>
      </w:pPr>
      <w:r>
        <w:t>АРМ руководителя;</w:t>
      </w:r>
    </w:p>
    <w:p w:rsidR="003D2D54" w:rsidRDefault="00A93355">
      <w:pPr>
        <w:pStyle w:val="ConsPlusNormal"/>
        <w:spacing w:before="240"/>
        <w:ind w:firstLine="540"/>
        <w:jc w:val="both"/>
      </w:pPr>
      <w:r>
        <w:t>АРМ бухгалтера;</w:t>
      </w:r>
    </w:p>
    <w:p w:rsidR="003D2D54" w:rsidRDefault="00A93355">
      <w:pPr>
        <w:pStyle w:val="ConsPlusNormal"/>
        <w:spacing w:before="240"/>
        <w:ind w:firstLine="540"/>
        <w:jc w:val="both"/>
      </w:pPr>
      <w:r>
        <w:t>АРМ работника кадровой службы.</w:t>
      </w:r>
    </w:p>
    <w:p w:rsidR="003D2D54" w:rsidRDefault="00A93355">
      <w:pPr>
        <w:pStyle w:val="ConsPlusNormal"/>
        <w:spacing w:before="240"/>
        <w:ind w:firstLine="540"/>
        <w:jc w:val="both"/>
      </w:pPr>
      <w:r>
        <w:t>Средства вычислительной техники, включенные в служебный контур, могут иметь доступ к информационным ресурсам сети Интернет через МЭ, расположенный в ЦОД Правительства Московской области.</w:t>
      </w:r>
    </w:p>
    <w:p w:rsidR="003D2D54" w:rsidRDefault="00A93355">
      <w:pPr>
        <w:pStyle w:val="ConsPlusNormal"/>
        <w:spacing w:before="240"/>
        <w:ind w:firstLine="540"/>
        <w:jc w:val="both"/>
      </w:pPr>
      <w:r>
        <w:t>Средства вычислительной техники разрешается включать в служебный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3D2D54" w:rsidRDefault="00A93355">
      <w:pPr>
        <w:pStyle w:val="ConsPlusNormal"/>
        <w:spacing w:before="240"/>
        <w:ind w:firstLine="540"/>
        <w:jc w:val="both"/>
      </w:pPr>
      <w:r>
        <w:t>АРМ и серверы, включенные в служебный контур:</w:t>
      </w:r>
    </w:p>
    <w:p w:rsidR="003D2D54" w:rsidRDefault="00A93355">
      <w:pPr>
        <w:pStyle w:val="ConsPlusNormal"/>
        <w:spacing w:before="240"/>
        <w:ind w:firstLine="540"/>
        <w:jc w:val="both"/>
      </w:pPr>
      <w:r>
        <w:t>оснащаются САВЗ и средствами криптографической защиты информации (далее - СКЗИ) ViPNet Client;</w:t>
      </w:r>
    </w:p>
    <w:p w:rsidR="003D2D54" w:rsidRDefault="00A93355">
      <w:pPr>
        <w:pStyle w:val="ConsPlusNormal"/>
        <w:spacing w:before="240"/>
        <w:ind w:firstLine="540"/>
        <w:jc w:val="both"/>
      </w:pPr>
      <w:r>
        <w:t>должны быть включены в состав аутентификационного домена Правительства Московской области (dp.mosreg.ru).</w:t>
      </w:r>
    </w:p>
    <w:p w:rsidR="003D2D54" w:rsidRDefault="00A93355">
      <w:pPr>
        <w:pStyle w:val="ConsPlusNormal"/>
        <w:spacing w:before="240"/>
        <w:ind w:firstLine="540"/>
        <w:jc w:val="both"/>
      </w:pPr>
      <w:r>
        <w:t>8.3. Особенности эксплуатации средств вычислительной техники в закрытом контуре.</w:t>
      </w:r>
    </w:p>
    <w:p w:rsidR="003D2D54" w:rsidRDefault="00A93355">
      <w:pPr>
        <w:pStyle w:val="ConsPlusNormal"/>
        <w:spacing w:before="240"/>
        <w:ind w:firstLine="540"/>
        <w:jc w:val="both"/>
      </w:pPr>
      <w:r>
        <w:t>В закрытый контур должны быть включены:</w:t>
      </w:r>
    </w:p>
    <w:p w:rsidR="003D2D54" w:rsidRDefault="00A93355">
      <w:pPr>
        <w:pStyle w:val="ConsPlusNormal"/>
        <w:spacing w:before="240"/>
        <w:ind w:firstLine="540"/>
        <w:jc w:val="both"/>
      </w:pPr>
      <w:r>
        <w:t>АРМ операторов ЕИСОУ;</w:t>
      </w:r>
    </w:p>
    <w:p w:rsidR="003D2D54" w:rsidRDefault="00A93355">
      <w:pPr>
        <w:pStyle w:val="ConsPlusNormal"/>
        <w:spacing w:before="240"/>
        <w:ind w:firstLine="540"/>
        <w:jc w:val="both"/>
      </w:pPr>
      <w:r>
        <w:t>АРМ операторов программного комплекса приема-выдачи документов (ПК ПВД);</w:t>
      </w:r>
    </w:p>
    <w:p w:rsidR="003D2D54" w:rsidRDefault="00A93355">
      <w:pPr>
        <w:pStyle w:val="ConsPlusNormal"/>
        <w:spacing w:before="240"/>
        <w:ind w:firstLine="540"/>
        <w:jc w:val="both"/>
      </w:pPr>
      <w:r>
        <w:t>сервер управления электронной очередью;</w:t>
      </w:r>
    </w:p>
    <w:p w:rsidR="003D2D54" w:rsidRDefault="00A93355">
      <w:pPr>
        <w:pStyle w:val="ConsPlusNormal"/>
        <w:spacing w:before="240"/>
        <w:ind w:firstLine="540"/>
        <w:jc w:val="both"/>
      </w:pPr>
      <w:r>
        <w:t>серверы файлового хранения.</w:t>
      </w:r>
    </w:p>
    <w:p w:rsidR="003D2D54" w:rsidRDefault="00A93355">
      <w:pPr>
        <w:pStyle w:val="ConsPlusNormal"/>
        <w:spacing w:before="240"/>
        <w:ind w:firstLine="540"/>
        <w:jc w:val="both"/>
      </w:pPr>
      <w:r>
        <w:t>Иные технические средства, в т.ч. обеспечивающие функционирование прочих прикладных информационных систем, размещать в закрытом контуре запрещается.</w:t>
      </w:r>
    </w:p>
    <w:p w:rsidR="003D2D54" w:rsidRDefault="00A93355">
      <w:pPr>
        <w:pStyle w:val="ConsPlusNormal"/>
        <w:spacing w:before="240"/>
        <w:ind w:firstLine="540"/>
        <w:jc w:val="both"/>
      </w:pPr>
      <w:r>
        <w:t>При проектировании и создании закрытого контура выбраны средства криптографической защиты информации ViPNet, в связи с чем все приобретаемые средства криптографической защиты информации должны быть совместимы с уже эксплуатируемыми.</w:t>
      </w:r>
    </w:p>
    <w:p w:rsidR="003D2D54" w:rsidRDefault="00A93355">
      <w:pPr>
        <w:pStyle w:val="ConsPlusNormal"/>
        <w:spacing w:before="240"/>
        <w:ind w:firstLine="540"/>
        <w:jc w:val="both"/>
      </w:pPr>
      <w:r>
        <w:t>На периметре закрытого контура должны быть установлены СКЗИ ViPNet Client или ViPNet Coordinator HW1000, функционирующие в защищенной виртуальной сети Правительства Московской области (сети ViPNet 2131).</w:t>
      </w:r>
    </w:p>
    <w:p w:rsidR="003D2D54" w:rsidRDefault="00A93355">
      <w:pPr>
        <w:pStyle w:val="ConsPlusNormal"/>
        <w:spacing w:before="240"/>
        <w:ind w:firstLine="540"/>
        <w:jc w:val="both"/>
      </w:pPr>
      <w:r>
        <w:t>Средства вычислительной техники разрешается включать в закрытый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3D2D54" w:rsidRDefault="00A93355">
      <w:pPr>
        <w:pStyle w:val="ConsPlusNormal"/>
        <w:spacing w:before="240"/>
        <w:ind w:firstLine="540"/>
        <w:jc w:val="both"/>
      </w:pPr>
      <w:r>
        <w:t>Все средства вычислительной техники, включенные в закрытый контур, должны иметь:</w:t>
      </w:r>
    </w:p>
    <w:p w:rsidR="003D2D54" w:rsidRDefault="00A93355">
      <w:pPr>
        <w:pStyle w:val="ConsPlusNormal"/>
        <w:spacing w:before="240"/>
        <w:ind w:firstLine="540"/>
        <w:jc w:val="both"/>
      </w:pPr>
      <w:r>
        <w:t>ограниченный доступ к информационным ресурсам сети Интернет (только на необходимые конкретные адреса сайтов органов государственной власти и государственных органов) через МЭ, установленный в ЦОД Правительства Московской области;</w:t>
      </w:r>
    </w:p>
    <w:p w:rsidR="003D2D54" w:rsidRDefault="00A93355">
      <w:pPr>
        <w:pStyle w:val="ConsPlusNormal"/>
        <w:spacing w:before="240"/>
        <w:ind w:firstLine="540"/>
        <w:jc w:val="both"/>
      </w:pPr>
      <w:r>
        <w:t>централизованной доступ к внешним информационным системам (ЕИСОУ и ПК ПВД) только по защищенным каналам связи.</w:t>
      </w:r>
    </w:p>
    <w:p w:rsidR="003D2D54" w:rsidRDefault="00A93355">
      <w:pPr>
        <w:pStyle w:val="ConsPlusNormal"/>
        <w:spacing w:before="240"/>
        <w:ind w:firstLine="540"/>
        <w:jc w:val="both"/>
      </w:pPr>
      <w:r>
        <w:t>АРМ и серверы, включенные в закрытый контур:</w:t>
      </w:r>
    </w:p>
    <w:p w:rsidR="003D2D54" w:rsidRDefault="00A93355">
      <w:pPr>
        <w:pStyle w:val="ConsPlusNormal"/>
        <w:spacing w:before="240"/>
        <w:ind w:firstLine="540"/>
        <w:jc w:val="both"/>
      </w:pPr>
      <w:r>
        <w:t>оснащаются:</w:t>
      </w:r>
    </w:p>
    <w:p w:rsidR="003D2D54" w:rsidRDefault="00A93355">
      <w:pPr>
        <w:pStyle w:val="ConsPlusNormal"/>
        <w:spacing w:before="240"/>
        <w:ind w:firstLine="540"/>
        <w:jc w:val="both"/>
      </w:pPr>
      <w:r>
        <w:t>- САВЗ;</w:t>
      </w:r>
    </w:p>
    <w:p w:rsidR="003D2D54" w:rsidRDefault="00A93355">
      <w:pPr>
        <w:pStyle w:val="ConsPlusNormal"/>
        <w:spacing w:before="240"/>
        <w:ind w:firstLine="540"/>
        <w:jc w:val="both"/>
      </w:pPr>
      <w:r>
        <w:t>- средствами защиты от несанкционированного доступа (далее - СЗИ от НСД);</w:t>
      </w:r>
    </w:p>
    <w:p w:rsidR="003D2D54" w:rsidRDefault="00A93355">
      <w:pPr>
        <w:pStyle w:val="ConsPlusNormal"/>
        <w:spacing w:before="240"/>
        <w:ind w:firstLine="540"/>
        <w:jc w:val="both"/>
      </w:pPr>
      <w:r>
        <w:t>- аппаратно-программными модулями доверенной загрузки (в случае применения на АРМ СКЗИ класса КС2 и выше);</w:t>
      </w:r>
    </w:p>
    <w:p w:rsidR="003D2D54" w:rsidRDefault="00A93355">
      <w:pPr>
        <w:pStyle w:val="ConsPlusNormal"/>
        <w:spacing w:before="240"/>
        <w:ind w:firstLine="540"/>
        <w:jc w:val="both"/>
      </w:pPr>
      <w:r>
        <w:t>- средствами электронной подписи (далее - ЭП), обеспечивающими подписание файлов ЭП и проверку файлов, подписанных ЭП;</w:t>
      </w:r>
    </w:p>
    <w:p w:rsidR="003D2D54" w:rsidRDefault="00A93355">
      <w:pPr>
        <w:pStyle w:val="ConsPlusNormal"/>
        <w:spacing w:before="240"/>
        <w:ind w:firstLine="540"/>
        <w:jc w:val="both"/>
      </w:pPr>
      <w:r>
        <w:t>должны быть включены в состав аутентификационного домена Правительства Московской области (dp.mosreg.ru).</w:t>
      </w:r>
    </w:p>
    <w:p w:rsidR="003D2D54" w:rsidRDefault="00A93355">
      <w:pPr>
        <w:pStyle w:val="ConsPlusNormal"/>
        <w:spacing w:before="240"/>
        <w:ind w:firstLine="540"/>
        <w:jc w:val="both"/>
      </w:pPr>
      <w:r>
        <w:t>Каждый работник МФЦ (оператор АРМ, включенного в закрытый контур) должен быть обеспечен носителем ключевой информации (далее - НКИ) для хранения квалифицированного сертификата ключа проверки электронной подписи (далее - КСКПЭП) и ключа электронной подписи. КСКПЭП должен использоваться для аутентификации операторов в ЕИСОУ.</w:t>
      </w:r>
    </w:p>
    <w:p w:rsidR="003D2D54" w:rsidRDefault="00A93355">
      <w:pPr>
        <w:pStyle w:val="ConsPlusNormal"/>
        <w:spacing w:before="240"/>
        <w:ind w:firstLine="540"/>
        <w:jc w:val="both"/>
      </w:pPr>
      <w:r>
        <w:t>Доступ АРМ, включенных в закрытый контур, к информационным ресурсам ЕИСОУ, а также к информационным ресурсам Росреестра должен осуществляться по каналам связи, защищенным с использованием СКЗИ ViPNet (ViPNet Coordinator HW1000 или ViPNet Client).</w:t>
      </w:r>
    </w:p>
    <w:p w:rsidR="003D2D54" w:rsidRDefault="00A93355">
      <w:pPr>
        <w:pStyle w:val="ConsPlusNormal"/>
        <w:spacing w:before="240"/>
        <w:ind w:firstLine="540"/>
        <w:jc w:val="both"/>
      </w:pPr>
      <w:r>
        <w:t>8.4. Количество средств защиты информации.</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386"/>
      </w:tblGrid>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Тип средства защиты информации</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Открытый контур</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АРМ</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САВЗ</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открытого контура</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Служебный контур</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Сервер, АРМ руководителя, АРМ бухгалтера, АРМ работника кадровой службы</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САВЗ</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или каждый сервер служебного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СЗИ от НСД</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или каждый сервер служебного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СКЗИ ViPNet Client</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или каждый сервер служебного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Средство ЭП</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или каждый сервер служебного контура</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Закрытый контур</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АРМ</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САВЗ</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закрытого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СЗИ от НСД</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закрытого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Аппаратно-программный модуль доверенной загрузки</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закрытого контура, на котором эксплуатируются СКЗИ класса КС2 и выше</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Средство ЭП</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каждое АРМ закрытого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НКИ</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Один на каждого оператора АРМ закрытого контура + один дополнительный (резервный) НКИ на каждые 5 операторов АРМ</w:t>
            </w:r>
          </w:p>
        </w:tc>
      </w:tr>
      <w:tr w:rsidR="003D2D54">
        <w:tc>
          <w:tcPr>
            <w:tcW w:w="9014"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Периметр закрытого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СКЗИ ViPNet Client</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Для МФЦ до 5 рабочих мест в закрытом контуре: один на каждое АРМ закрытого контура</w:t>
            </w:r>
          </w:p>
        </w:tc>
      </w:tr>
      <w:tr w:rsidR="003D2D54">
        <w:tc>
          <w:tcPr>
            <w:tcW w:w="362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СКЗИ ViPNet Coordinator HW1000</w:t>
            </w:r>
          </w:p>
        </w:tc>
        <w:tc>
          <w:tcPr>
            <w:tcW w:w="538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Для МФЦ более 5 рабочих мест в закрытом контуре: один на МФЦ (офис МФЦ)</w:t>
            </w:r>
          </w:p>
        </w:tc>
      </w:tr>
    </w:tbl>
    <w:p w:rsidR="003D2D54" w:rsidRDefault="003D2D54">
      <w:pPr>
        <w:pStyle w:val="ConsPlusNormal"/>
        <w:jc w:val="both"/>
      </w:pPr>
    </w:p>
    <w:p w:rsidR="003D2D54" w:rsidRDefault="00A93355">
      <w:pPr>
        <w:pStyle w:val="ConsPlusNormal"/>
        <w:ind w:firstLine="540"/>
        <w:jc w:val="both"/>
      </w:pPr>
      <w:r>
        <w:t>8.5. Требования к средству антивирусной защиты.</w:t>
      </w:r>
    </w:p>
    <w:p w:rsidR="003D2D54" w:rsidRDefault="00A93355">
      <w:pPr>
        <w:pStyle w:val="ConsPlusNormal"/>
        <w:spacing w:before="240"/>
        <w:ind w:firstLine="540"/>
        <w:jc w:val="both"/>
      </w:pPr>
      <w:r>
        <w:t>Средство антивирусной защиты информации должно:</w:t>
      </w:r>
    </w:p>
    <w:p w:rsidR="003D2D54" w:rsidRDefault="00A93355">
      <w:pPr>
        <w:pStyle w:val="ConsPlusNormal"/>
        <w:spacing w:before="240"/>
        <w:ind w:firstLine="540"/>
        <w:jc w:val="both"/>
      </w:pPr>
      <w:r>
        <w:t>обеспечивать защиту серверов и АРМ от воздействия вредоносных программ (в том числе от тех, что еще не включены в базу вирусных сигнатур);</w:t>
      </w:r>
    </w:p>
    <w:p w:rsidR="003D2D54" w:rsidRDefault="00A93355">
      <w:pPr>
        <w:pStyle w:val="ConsPlusNormal"/>
        <w:spacing w:before="240"/>
        <w:ind w:firstLine="540"/>
        <w:jc w:val="both"/>
      </w:pPr>
      <w:r>
        <w:t>контролировать функционирующее программное обеспечение;</w:t>
      </w:r>
    </w:p>
    <w:p w:rsidR="003D2D54" w:rsidRDefault="00A93355">
      <w:pPr>
        <w:pStyle w:val="ConsPlusNormal"/>
        <w:spacing w:before="240"/>
        <w:ind w:firstLine="540"/>
        <w:jc w:val="both"/>
      </w:pPr>
      <w:r>
        <w:t>проверять все поступающие файлы до их использования (открытия);</w:t>
      </w:r>
    </w:p>
    <w:p w:rsidR="003D2D54" w:rsidRDefault="00A93355">
      <w:pPr>
        <w:pStyle w:val="ConsPlusNormal"/>
        <w:spacing w:before="240"/>
        <w:ind w:firstLine="540"/>
        <w:jc w:val="both"/>
      </w:pPr>
      <w:r>
        <w:t>регулярно обновлять базу вирусных сигнатур;</w:t>
      </w:r>
    </w:p>
    <w:p w:rsidR="003D2D54" w:rsidRDefault="00A93355">
      <w:pPr>
        <w:pStyle w:val="ConsPlusNormal"/>
        <w:spacing w:before="240"/>
        <w:ind w:firstLine="540"/>
        <w:jc w:val="both"/>
      </w:pPr>
      <w:r>
        <w:t>иметь подсистему самозащиты;</w:t>
      </w:r>
    </w:p>
    <w:p w:rsidR="003D2D54" w:rsidRDefault="00A93355">
      <w:pPr>
        <w:pStyle w:val="ConsPlusNormal"/>
        <w:spacing w:before="240"/>
        <w:ind w:firstLine="540"/>
        <w:jc w:val="both"/>
      </w:pPr>
      <w:r>
        <w:t>иметь действующий сертификат, выданный ФСТЭК России и подтверждающий соответствие требованиям ФСТЭК России к средствам антивирусной защиты соответствующего класса и типа.</w:t>
      </w:r>
    </w:p>
    <w:p w:rsidR="003D2D54" w:rsidRDefault="00A93355">
      <w:pPr>
        <w:pStyle w:val="ConsPlusNormal"/>
        <w:spacing w:before="240"/>
        <w:ind w:firstLine="540"/>
        <w:jc w:val="both"/>
      </w:pPr>
      <w:r>
        <w:t>8.6. Требования к средству защиты информации от несанкционированного доступа.</w:t>
      </w:r>
    </w:p>
    <w:p w:rsidR="003D2D54" w:rsidRDefault="00A93355">
      <w:pPr>
        <w:pStyle w:val="ConsPlusNormal"/>
        <w:spacing w:before="240"/>
        <w:ind w:firstLine="540"/>
        <w:jc w:val="both"/>
      </w:pPr>
      <w:r>
        <w:t>Средство защиты информации от несанкционированного доступа (далее - СЗИ от НСД) должно осуществлять:</w:t>
      </w:r>
    </w:p>
    <w:p w:rsidR="003D2D54" w:rsidRDefault="00A93355">
      <w:pPr>
        <w:pStyle w:val="ConsPlusNormal"/>
        <w:spacing w:before="240"/>
        <w:ind w:firstLine="540"/>
        <w:jc w:val="both"/>
      </w:pPr>
      <w:r>
        <w:t>1. Контроль входа пользователей в систему и работы пользователей в системе, включающий:</w:t>
      </w:r>
    </w:p>
    <w:p w:rsidR="003D2D54" w:rsidRDefault="00A93355">
      <w:pPr>
        <w:pStyle w:val="ConsPlusNormal"/>
        <w:spacing w:before="240"/>
        <w:ind w:firstLine="540"/>
        <w:jc w:val="both"/>
      </w:pPr>
      <w:r>
        <w:t>проверку пароля пользователя при входе в систему;</w:t>
      </w:r>
    </w:p>
    <w:p w:rsidR="003D2D54" w:rsidRDefault="00A93355">
      <w:pPr>
        <w:pStyle w:val="ConsPlusNormal"/>
        <w:spacing w:before="240"/>
        <w:ind w:firstLine="540"/>
        <w:jc w:val="both"/>
      </w:pPr>
      <w:r>
        <w:t>поддержку аппаратных идентификаторов (носителей закрытого ключа электронной подписи) для входа в систему и ее разблокировки;</w:t>
      </w:r>
    </w:p>
    <w:p w:rsidR="003D2D54" w:rsidRDefault="00A93355">
      <w:pPr>
        <w:pStyle w:val="ConsPlusNormal"/>
        <w:spacing w:before="240"/>
        <w:ind w:firstLine="540"/>
        <w:jc w:val="both"/>
      </w:pPr>
      <w:r>
        <w:t>блокирование входа в систему локальных пользователей;</w:t>
      </w:r>
    </w:p>
    <w:p w:rsidR="003D2D54" w:rsidRDefault="00A93355">
      <w:pPr>
        <w:pStyle w:val="ConsPlusNormal"/>
        <w:spacing w:before="240"/>
        <w:ind w:firstLine="540"/>
        <w:jc w:val="both"/>
      </w:pPr>
      <w:r>
        <w:t>блокирование операций вторичного входа в систему в процессе работы пользователей;</w:t>
      </w:r>
    </w:p>
    <w:p w:rsidR="003D2D54" w:rsidRDefault="00A93355">
      <w:pPr>
        <w:pStyle w:val="ConsPlusNormal"/>
        <w:spacing w:before="240"/>
        <w:ind w:firstLine="540"/>
        <w:jc w:val="both"/>
      </w:pPr>
      <w:r>
        <w:t>блокирование сеанса работы пользователя при отключении аппаратного идентификатора;</w:t>
      </w:r>
    </w:p>
    <w:p w:rsidR="003D2D54" w:rsidRDefault="00A93355">
      <w:pPr>
        <w:pStyle w:val="ConsPlusNormal"/>
        <w:spacing w:before="240"/>
        <w:ind w:firstLine="540"/>
        <w:jc w:val="both"/>
      </w:pPr>
      <w:r>
        <w:t>блокирование сеанса работы пользователя по истечении интервала неактивности;</w:t>
      </w:r>
    </w:p>
    <w:p w:rsidR="003D2D54" w:rsidRDefault="00A93355">
      <w:pPr>
        <w:pStyle w:val="ConsPlusNormal"/>
        <w:spacing w:before="240"/>
        <w:ind w:firstLine="540"/>
        <w:jc w:val="both"/>
      </w:pPr>
      <w:r>
        <w:t>управление политикой сложности паролей;</w:t>
      </w:r>
    </w:p>
    <w:p w:rsidR="003D2D54" w:rsidRDefault="00A93355">
      <w:pPr>
        <w:pStyle w:val="ConsPlusNormal"/>
        <w:spacing w:before="240"/>
        <w:ind w:firstLine="540"/>
        <w:jc w:val="both"/>
      </w:pPr>
      <w:r>
        <w:t>проверку принадлежности аппаратного идентификатора в процессе управления аппаратными идентификаторами пользователей.</w:t>
      </w:r>
    </w:p>
    <w:p w:rsidR="003D2D54" w:rsidRDefault="00A93355">
      <w:pPr>
        <w:pStyle w:val="ConsPlusNormal"/>
        <w:spacing w:before="240"/>
        <w:ind w:firstLine="540"/>
        <w:jc w:val="both"/>
      </w:pPr>
      <w:r>
        <w:t>2. Избирательное (дискреционное) управление доступом, включающее:</w:t>
      </w:r>
    </w:p>
    <w:p w:rsidR="003D2D54" w:rsidRDefault="00A93355">
      <w:pPr>
        <w:pStyle w:val="ConsPlusNormal"/>
        <w:spacing w:before="240"/>
        <w:ind w:firstLine="540"/>
        <w:jc w:val="both"/>
      </w:pPr>
      <w:r>
        <w:t>назначение прав доступа на файлы, папки, устройства;</w:t>
      </w:r>
    </w:p>
    <w:p w:rsidR="003D2D54" w:rsidRDefault="00A93355">
      <w:pPr>
        <w:pStyle w:val="ConsPlusNormal"/>
        <w:spacing w:before="240"/>
        <w:ind w:firstLine="540"/>
        <w:jc w:val="both"/>
      </w:pPr>
      <w:r>
        <w:t>наследование прав доступа для файлов, папок и устройств;</w:t>
      </w:r>
    </w:p>
    <w:p w:rsidR="003D2D54" w:rsidRDefault="00A93355">
      <w:pPr>
        <w:pStyle w:val="ConsPlusNormal"/>
        <w:spacing w:before="240"/>
        <w:ind w:firstLine="540"/>
        <w:jc w:val="both"/>
      </w:pPr>
      <w:r>
        <w:t>индивидуальный аудит доступа для объектов с указанием учетных записей пользователей или групп, чей доступ подвергается аудиту.</w:t>
      </w:r>
    </w:p>
    <w:p w:rsidR="003D2D54" w:rsidRDefault="00A93355">
      <w:pPr>
        <w:pStyle w:val="ConsPlusNormal"/>
        <w:spacing w:before="240"/>
        <w:ind w:firstLine="540"/>
        <w:jc w:val="both"/>
      </w:pPr>
      <w:r>
        <w:t>3. Полномочное (мандатное) управление доступом, включающее:</w:t>
      </w:r>
    </w:p>
    <w:p w:rsidR="003D2D54" w:rsidRDefault="00A93355">
      <w:pPr>
        <w:pStyle w:val="ConsPlusNormal"/>
        <w:spacing w:before="240"/>
        <w:ind w:firstLine="540"/>
        <w:jc w:val="both"/>
      </w:pPr>
      <w:r>
        <w:t>выбор уровня конфиденциальности сессии для пользователя;</w:t>
      </w:r>
    </w:p>
    <w:p w:rsidR="003D2D54" w:rsidRDefault="00A93355">
      <w:pPr>
        <w:pStyle w:val="ConsPlusNormal"/>
        <w:spacing w:before="240"/>
        <w:ind w:firstLine="540"/>
        <w:jc w:val="both"/>
      </w:pPr>
      <w:r>
        <w:t>назначение мандатных меток файлам, папкам, внешним устройствам, принтерам, сетевым интерфейсам;</w:t>
      </w:r>
    </w:p>
    <w:p w:rsidR="003D2D54" w:rsidRDefault="00A93355">
      <w:pPr>
        <w:pStyle w:val="ConsPlusNormal"/>
        <w:spacing w:before="240"/>
        <w:ind w:firstLine="540"/>
        <w:jc w:val="both"/>
      </w:pPr>
      <w:r>
        <w:t>изменение количества мандатных меток;</w:t>
      </w:r>
    </w:p>
    <w:p w:rsidR="003D2D54" w:rsidRDefault="00A93355">
      <w:pPr>
        <w:pStyle w:val="ConsPlusNormal"/>
        <w:spacing w:before="240"/>
        <w:ind w:firstLine="540"/>
        <w:jc w:val="both"/>
      </w:pPr>
      <w:r>
        <w:t>изменение названий мандатных меток.</w:t>
      </w:r>
    </w:p>
    <w:p w:rsidR="003D2D54" w:rsidRDefault="00A93355">
      <w:pPr>
        <w:pStyle w:val="ConsPlusNormal"/>
        <w:spacing w:before="240"/>
        <w:ind w:firstLine="540"/>
        <w:jc w:val="both"/>
      </w:pPr>
      <w:r>
        <w:t>4. Контроль вывода конфиденциальных данных на печать, включающий:</w:t>
      </w:r>
    </w:p>
    <w:p w:rsidR="003D2D54" w:rsidRDefault="00A93355">
      <w:pPr>
        <w:pStyle w:val="ConsPlusNormal"/>
        <w:spacing w:before="240"/>
        <w:ind w:firstLine="540"/>
        <w:jc w:val="both"/>
      </w:pPr>
      <w:r>
        <w:t>возможность ограничить перечень мандатных меток информации для печати на заданном принтере;</w:t>
      </w:r>
    </w:p>
    <w:p w:rsidR="003D2D54" w:rsidRDefault="00A93355">
      <w:pPr>
        <w:pStyle w:val="ConsPlusNormal"/>
        <w:spacing w:before="240"/>
        <w:ind w:firstLine="540"/>
        <w:jc w:val="both"/>
      </w:pPr>
      <w:r>
        <w:t>теневое копирование информации, выводимой на печать;</w:t>
      </w:r>
    </w:p>
    <w:p w:rsidR="003D2D54" w:rsidRDefault="00A93355">
      <w:pPr>
        <w:pStyle w:val="ConsPlusNormal"/>
        <w:spacing w:before="240"/>
        <w:ind w:firstLine="540"/>
        <w:jc w:val="both"/>
      </w:pPr>
      <w:r>
        <w:t>автоматическую маркировку документов, выводимых на печать;</w:t>
      </w:r>
    </w:p>
    <w:p w:rsidR="003D2D54" w:rsidRDefault="00A93355">
      <w:pPr>
        <w:pStyle w:val="ConsPlusNormal"/>
        <w:spacing w:before="240"/>
        <w:ind w:firstLine="540"/>
        <w:jc w:val="both"/>
      </w:pPr>
      <w:r>
        <w:t>управление грифами (видом маркировки) при печати конфиденциальных документов.</w:t>
      </w:r>
    </w:p>
    <w:p w:rsidR="003D2D54" w:rsidRDefault="00A93355">
      <w:pPr>
        <w:pStyle w:val="ConsPlusNormal"/>
        <w:spacing w:before="240"/>
        <w:ind w:firstLine="540"/>
        <w:jc w:val="both"/>
      </w:pPr>
      <w:r>
        <w:t>5. Контроль аппаратной конфигурации АРМ и подключаемых устройств, включающий:</w:t>
      </w:r>
    </w:p>
    <w:p w:rsidR="003D2D54" w:rsidRDefault="00A93355">
      <w:pPr>
        <w:pStyle w:val="ConsPlusNormal"/>
        <w:spacing w:before="240"/>
        <w:ind w:firstLine="540"/>
        <w:jc w:val="both"/>
      </w:pPr>
      <w:r>
        <w:t>контроль следующих устройств:</w:t>
      </w:r>
    </w:p>
    <w:p w:rsidR="003D2D54" w:rsidRDefault="00A93355">
      <w:pPr>
        <w:pStyle w:val="ConsPlusNormal"/>
        <w:spacing w:before="240"/>
        <w:ind w:firstLine="540"/>
        <w:jc w:val="both"/>
      </w:pPr>
      <w:r>
        <w:t>- последовательные порты;</w:t>
      </w:r>
    </w:p>
    <w:p w:rsidR="003D2D54" w:rsidRDefault="00A93355">
      <w:pPr>
        <w:pStyle w:val="ConsPlusNormal"/>
        <w:spacing w:before="240"/>
        <w:ind w:firstLine="540"/>
        <w:jc w:val="both"/>
      </w:pPr>
      <w:r>
        <w:t>- локальные устройства;</w:t>
      </w:r>
    </w:p>
    <w:p w:rsidR="003D2D54" w:rsidRDefault="00A93355">
      <w:pPr>
        <w:pStyle w:val="ConsPlusNormal"/>
        <w:spacing w:before="240"/>
        <w:ind w:firstLine="540"/>
        <w:jc w:val="both"/>
      </w:pPr>
      <w:r>
        <w:t>- сменные, физические и оптические диски;</w:t>
      </w:r>
    </w:p>
    <w:p w:rsidR="003D2D54" w:rsidRDefault="00A93355">
      <w:pPr>
        <w:pStyle w:val="ConsPlusNormal"/>
        <w:spacing w:before="240"/>
        <w:ind w:firstLine="540"/>
        <w:jc w:val="both"/>
      </w:pPr>
      <w:r>
        <w:t>- программно реализованные диски;</w:t>
      </w:r>
    </w:p>
    <w:p w:rsidR="003D2D54" w:rsidRDefault="00A93355">
      <w:pPr>
        <w:pStyle w:val="ConsPlusNormal"/>
        <w:spacing w:before="240"/>
        <w:ind w:firstLine="540"/>
        <w:jc w:val="both"/>
      </w:pPr>
      <w:r>
        <w:t>- USB-устройства;</w:t>
      </w:r>
    </w:p>
    <w:p w:rsidR="003D2D54" w:rsidRDefault="00A93355">
      <w:pPr>
        <w:pStyle w:val="ConsPlusNormal"/>
        <w:spacing w:before="240"/>
        <w:ind w:firstLine="540"/>
        <w:jc w:val="both"/>
      </w:pPr>
      <w:r>
        <w:t>настройку контроля на уровне шины, класса устройства, модели устройства, экземпляра устройства;</w:t>
      </w:r>
    </w:p>
    <w:p w:rsidR="003D2D54" w:rsidRDefault="00A93355">
      <w:pPr>
        <w:pStyle w:val="ConsPlusNormal"/>
        <w:spacing w:before="240"/>
        <w:ind w:firstLine="540"/>
        <w:jc w:val="both"/>
      </w:pPr>
      <w:r>
        <w:t>блокирование АРМ при несанкционированном изменении аппаратной конфигурации (в том числе при подключении внешних устройств (флеш-накопителей, жестких дисков, мобильных телефонных аппаратов, планшетных компьютеров и др.), не входящих в состав АРМ);</w:t>
      </w:r>
    </w:p>
    <w:p w:rsidR="003D2D54" w:rsidRDefault="00A93355">
      <w:pPr>
        <w:pStyle w:val="ConsPlusNormal"/>
        <w:spacing w:before="240"/>
        <w:ind w:firstLine="540"/>
        <w:jc w:val="both"/>
      </w:pPr>
      <w:r>
        <w:t>присвоение устройствам хранения информации мандатных меток;</w:t>
      </w:r>
    </w:p>
    <w:p w:rsidR="003D2D54" w:rsidRDefault="00A93355">
      <w:pPr>
        <w:pStyle w:val="ConsPlusNormal"/>
        <w:spacing w:before="240"/>
        <w:ind w:firstLine="540"/>
        <w:jc w:val="both"/>
      </w:pPr>
      <w:r>
        <w:t>блокирование работы с устройством хранения информации, если мандатная метка устройства не соответствует сессии пользователя;</w:t>
      </w:r>
    </w:p>
    <w:p w:rsidR="003D2D54" w:rsidRDefault="00A93355">
      <w:pPr>
        <w:pStyle w:val="ConsPlusNormal"/>
        <w:spacing w:before="240"/>
        <w:ind w:firstLine="540"/>
        <w:jc w:val="both"/>
      </w:pPr>
      <w:r>
        <w:t>контроль вывода информации на внешние устройства хранения информации;</w:t>
      </w:r>
    </w:p>
    <w:p w:rsidR="003D2D54" w:rsidRDefault="00A93355">
      <w:pPr>
        <w:pStyle w:val="ConsPlusNormal"/>
        <w:spacing w:before="240"/>
        <w:ind w:firstLine="540"/>
        <w:jc w:val="both"/>
      </w:pPr>
      <w:r>
        <w:t>возможность теневого копирования информации, отчуждаемой на внешние устройства хранения информации.</w:t>
      </w:r>
    </w:p>
    <w:p w:rsidR="003D2D54" w:rsidRDefault="00A93355">
      <w:pPr>
        <w:pStyle w:val="ConsPlusNormal"/>
        <w:spacing w:before="240"/>
        <w:ind w:firstLine="540"/>
        <w:jc w:val="both"/>
      </w:pPr>
      <w:r>
        <w:t>6. Контроль сетевых интерфейсов, включающий:</w:t>
      </w:r>
    </w:p>
    <w:p w:rsidR="003D2D54" w:rsidRDefault="00A93355">
      <w:pPr>
        <w:pStyle w:val="ConsPlusNormal"/>
        <w:spacing w:before="240"/>
        <w:ind w:firstLine="540"/>
        <w:jc w:val="both"/>
      </w:pPr>
      <w:r>
        <w:t>блокирование явно заданного сетевого интерфейса (Ethernet);</w:t>
      </w:r>
    </w:p>
    <w:p w:rsidR="003D2D54" w:rsidRDefault="00A93355">
      <w:pPr>
        <w:pStyle w:val="ConsPlusNormal"/>
        <w:spacing w:before="240"/>
        <w:ind w:firstLine="540"/>
        <w:jc w:val="both"/>
      </w:pPr>
      <w:r>
        <w:t>управление сетевыми интерфейсами в зависимости от уровня конфиденциальности сессии пользователя.</w:t>
      </w:r>
    </w:p>
    <w:p w:rsidR="003D2D54" w:rsidRDefault="00A93355">
      <w:pPr>
        <w:pStyle w:val="ConsPlusNormal"/>
        <w:spacing w:before="240"/>
        <w:ind w:firstLine="540"/>
        <w:jc w:val="both"/>
      </w:pPr>
      <w:r>
        <w:t>7. Создание для пользователей ограниченной замкнутой среды программного обеспечения, включающее контроль:</w:t>
      </w:r>
    </w:p>
    <w:p w:rsidR="003D2D54" w:rsidRDefault="00A93355">
      <w:pPr>
        <w:pStyle w:val="ConsPlusNormal"/>
        <w:spacing w:before="240"/>
        <w:ind w:firstLine="540"/>
        <w:jc w:val="both"/>
      </w:pPr>
      <w:r>
        <w:t>исполняемых файлов и файлов загружаемых библиотек;</w:t>
      </w:r>
    </w:p>
    <w:p w:rsidR="003D2D54" w:rsidRDefault="00A93355">
      <w:pPr>
        <w:pStyle w:val="ConsPlusNormal"/>
        <w:spacing w:before="240"/>
        <w:ind w:firstLine="540"/>
        <w:jc w:val="both"/>
      </w:pPr>
      <w:r>
        <w:t>запуска скриптов по технологии Active Scripts.</w:t>
      </w:r>
    </w:p>
    <w:p w:rsidR="003D2D54" w:rsidRDefault="00A93355">
      <w:pPr>
        <w:pStyle w:val="ConsPlusNormal"/>
        <w:spacing w:before="240"/>
        <w:ind w:firstLine="540"/>
        <w:jc w:val="both"/>
      </w:pPr>
      <w:r>
        <w:t>Список модулей, разрешенных для запуска, должен формироваться:</w:t>
      </w:r>
    </w:p>
    <w:p w:rsidR="003D2D54" w:rsidRDefault="00A93355">
      <w:pPr>
        <w:pStyle w:val="ConsPlusNormal"/>
        <w:spacing w:before="240"/>
        <w:ind w:firstLine="540"/>
        <w:jc w:val="both"/>
      </w:pPr>
      <w:r>
        <w:t>посредством явного указания модулей;</w:t>
      </w:r>
    </w:p>
    <w:p w:rsidR="003D2D54" w:rsidRDefault="00A93355">
      <w:pPr>
        <w:pStyle w:val="ConsPlusNormal"/>
        <w:spacing w:before="240"/>
        <w:ind w:firstLine="540"/>
        <w:jc w:val="both"/>
      </w:pPr>
      <w:r>
        <w:t>по информации об установленном на АРМ программном обеспечении;</w:t>
      </w:r>
    </w:p>
    <w:p w:rsidR="003D2D54" w:rsidRDefault="00A93355">
      <w:pPr>
        <w:pStyle w:val="ConsPlusNormal"/>
        <w:spacing w:before="240"/>
        <w:ind w:firstLine="540"/>
        <w:jc w:val="both"/>
      </w:pPr>
      <w:r>
        <w:t>по зависимостям исполняемых модулей.</w:t>
      </w:r>
    </w:p>
    <w:p w:rsidR="003D2D54" w:rsidRDefault="00A93355">
      <w:pPr>
        <w:pStyle w:val="ConsPlusNormal"/>
        <w:spacing w:before="240"/>
        <w:ind w:firstLine="540"/>
        <w:jc w:val="both"/>
      </w:pPr>
      <w:r>
        <w:t>8. Контроль целостности файлов и папок (далее - контролируемые объекты), включающий:</w:t>
      </w:r>
    </w:p>
    <w:p w:rsidR="003D2D54" w:rsidRDefault="00A93355">
      <w:pPr>
        <w:pStyle w:val="ConsPlusNormal"/>
        <w:spacing w:before="240"/>
        <w:ind w:firstLine="540"/>
        <w:jc w:val="both"/>
      </w:pPr>
      <w:r>
        <w:t>контроль целостности:</w:t>
      </w:r>
    </w:p>
    <w:p w:rsidR="003D2D54" w:rsidRDefault="00A93355">
      <w:pPr>
        <w:pStyle w:val="ConsPlusNormal"/>
        <w:spacing w:before="240"/>
        <w:ind w:firstLine="540"/>
        <w:jc w:val="both"/>
      </w:pPr>
      <w:r>
        <w:t>- контролируемых объектов в процессе загрузки операционной системы и в фоновом режиме при работе пользователя;</w:t>
      </w:r>
    </w:p>
    <w:p w:rsidR="003D2D54" w:rsidRDefault="00A93355">
      <w:pPr>
        <w:pStyle w:val="ConsPlusNormal"/>
        <w:spacing w:before="240"/>
        <w:ind w:firstLine="540"/>
        <w:jc w:val="both"/>
      </w:pPr>
      <w:r>
        <w:t>- ключевых параметров операционной системы и СЗИ от НСД;</w:t>
      </w:r>
    </w:p>
    <w:p w:rsidR="003D2D54" w:rsidRDefault="00A93355">
      <w:pPr>
        <w:pStyle w:val="ConsPlusNormal"/>
        <w:spacing w:before="240"/>
        <w:ind w:firstLine="540"/>
        <w:jc w:val="both"/>
      </w:pPr>
      <w:r>
        <w:t>- исполняемых файлов по встроенной электронной подписи;</w:t>
      </w:r>
    </w:p>
    <w:p w:rsidR="003D2D54" w:rsidRDefault="00A93355">
      <w:pPr>
        <w:pStyle w:val="ConsPlusNormal"/>
        <w:spacing w:before="240"/>
        <w:ind w:firstLine="540"/>
        <w:jc w:val="both"/>
      </w:pPr>
      <w:r>
        <w:t>блокирование АРМ при обнаружении нарушения целостности контролируемых объектов;</w:t>
      </w:r>
    </w:p>
    <w:p w:rsidR="003D2D54" w:rsidRDefault="00A93355">
      <w:pPr>
        <w:pStyle w:val="ConsPlusNormal"/>
        <w:spacing w:before="240"/>
        <w:ind w:firstLine="540"/>
        <w:jc w:val="both"/>
      </w:pPr>
      <w:r>
        <w:t>восстановление исходного (эталонного) состояния контролируемых объектов;</w:t>
      </w:r>
    </w:p>
    <w:p w:rsidR="003D2D54" w:rsidRDefault="00A93355">
      <w:pPr>
        <w:pStyle w:val="ConsPlusNormal"/>
        <w:spacing w:before="240"/>
        <w:ind w:firstLine="540"/>
        <w:jc w:val="both"/>
      </w:pPr>
      <w:r>
        <w:t>изоляцию программных модулей;</w:t>
      </w:r>
    </w:p>
    <w:p w:rsidR="003D2D54" w:rsidRDefault="00A93355">
      <w:pPr>
        <w:pStyle w:val="ConsPlusNormal"/>
        <w:spacing w:before="240"/>
        <w:ind w:firstLine="540"/>
        <w:jc w:val="both"/>
      </w:pPr>
      <w:r>
        <w:t>контроль доступа к буферу обмена и операциям перетаскивания (drag-and-drop) для изолированных модулей;</w:t>
      </w:r>
    </w:p>
    <w:p w:rsidR="003D2D54" w:rsidRDefault="00A93355">
      <w:pPr>
        <w:pStyle w:val="ConsPlusNormal"/>
        <w:spacing w:before="240"/>
        <w:ind w:firstLine="540"/>
        <w:jc w:val="both"/>
      </w:pPr>
      <w:r>
        <w:t>автоматическое затирание удаляемой информации на локальных и сменных дисках (при удалении пользователем конфиденциальной информации);</w:t>
      </w:r>
    </w:p>
    <w:p w:rsidR="003D2D54" w:rsidRDefault="00A93355">
      <w:pPr>
        <w:pStyle w:val="ConsPlusNormal"/>
        <w:spacing w:before="240"/>
        <w:ind w:firstLine="540"/>
        <w:jc w:val="both"/>
      </w:pPr>
      <w:r>
        <w:t>затирание информации на локальных и сменных дисках по команде пользователя.</w:t>
      </w:r>
    </w:p>
    <w:p w:rsidR="003D2D54" w:rsidRDefault="00A93355">
      <w:pPr>
        <w:pStyle w:val="ConsPlusNormal"/>
        <w:spacing w:before="240"/>
        <w:ind w:firstLine="540"/>
        <w:jc w:val="both"/>
      </w:pPr>
      <w:r>
        <w:t>9. Регистрацию событий безопасности в журнале, включающую:</w:t>
      </w:r>
    </w:p>
    <w:p w:rsidR="003D2D54" w:rsidRDefault="00A93355">
      <w:pPr>
        <w:pStyle w:val="ConsPlusNormal"/>
        <w:spacing w:before="240"/>
        <w:ind w:firstLine="540"/>
        <w:jc w:val="both"/>
      </w:pPr>
      <w:r>
        <w:t>формирование отчета по параметрам системы защиты;</w:t>
      </w:r>
    </w:p>
    <w:p w:rsidR="003D2D54" w:rsidRDefault="00A93355">
      <w:pPr>
        <w:pStyle w:val="ConsPlusNormal"/>
        <w:spacing w:before="240"/>
        <w:ind w:firstLine="540"/>
        <w:jc w:val="both"/>
      </w:pPr>
      <w:r>
        <w:t>формирование отчетов по результатам аудита;</w:t>
      </w:r>
    </w:p>
    <w:p w:rsidR="003D2D54" w:rsidRDefault="00A93355">
      <w:pPr>
        <w:pStyle w:val="ConsPlusNormal"/>
        <w:spacing w:before="240"/>
        <w:ind w:firstLine="540"/>
        <w:jc w:val="both"/>
      </w:pPr>
      <w:r>
        <w:t>поиск и фильтрацию данных с результатами аудита.</w:t>
      </w:r>
    </w:p>
    <w:p w:rsidR="003D2D54" w:rsidRDefault="00A93355">
      <w:pPr>
        <w:pStyle w:val="ConsPlusNormal"/>
        <w:spacing w:before="240"/>
        <w:ind w:firstLine="540"/>
        <w:jc w:val="both"/>
      </w:pPr>
      <w:r>
        <w:t>СЗИ от НСД должно иметь действующие сертификаты, выданные ФСТЭК России и подтверждающие, что оно предназначено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3D2D54" w:rsidRDefault="00A93355">
      <w:pPr>
        <w:pStyle w:val="ConsPlusNormal"/>
        <w:spacing w:before="240"/>
        <w:ind w:firstLine="540"/>
        <w:jc w:val="both"/>
      </w:pPr>
      <w:r>
        <w:t>8.7. Требования к аппаратно-программному модулю доверенной загрузки (требуется в случае необходимости применения на АРМ СКЗИ класса КС2 и выше).</w:t>
      </w:r>
    </w:p>
    <w:p w:rsidR="003D2D54" w:rsidRDefault="00A93355">
      <w:pPr>
        <w:pStyle w:val="ConsPlusNormal"/>
        <w:spacing w:before="240"/>
        <w:ind w:firstLine="540"/>
        <w:jc w:val="both"/>
      </w:pPr>
      <w:r>
        <w:t>Программно-аппаратный комплекс, реализующий функции средства доверенной загрузки, должен:</w:t>
      </w:r>
    </w:p>
    <w:p w:rsidR="003D2D54" w:rsidRDefault="00A93355">
      <w:pPr>
        <w:pStyle w:val="ConsPlusNormal"/>
        <w:spacing w:before="240"/>
        <w:ind w:firstLine="540"/>
        <w:jc w:val="both"/>
      </w:pPr>
      <w:r>
        <w:t>быть совместим со средством защиты информации от несанкционированного доступа;</w:t>
      </w:r>
    </w:p>
    <w:p w:rsidR="003D2D54" w:rsidRDefault="00A93355">
      <w:pPr>
        <w:pStyle w:val="ConsPlusNormal"/>
        <w:spacing w:before="240"/>
        <w:ind w:firstLine="540"/>
        <w:jc w:val="both"/>
      </w:pPr>
      <w:r>
        <w:t>иметь аппаратный датчик случайных чисел;</w:t>
      </w:r>
    </w:p>
    <w:p w:rsidR="003D2D54" w:rsidRDefault="00A93355">
      <w:pPr>
        <w:pStyle w:val="ConsPlusNormal"/>
        <w:spacing w:before="240"/>
        <w:ind w:firstLine="540"/>
        <w:jc w:val="both"/>
      </w:pPr>
      <w:r>
        <w:t>предусматривать использование в качестве персональных идентификаторов носителей закрытого ключа электронной подписи;</w:t>
      </w:r>
    </w:p>
    <w:p w:rsidR="003D2D54" w:rsidRDefault="00A93355">
      <w:pPr>
        <w:pStyle w:val="ConsPlusNormal"/>
        <w:spacing w:before="240"/>
        <w:ind w:firstLine="540"/>
        <w:jc w:val="both"/>
      </w:pPr>
      <w:r>
        <w:t>иметь действующие сертификаты, выданные ФСТЭК России и подтверждающие, что они предназначены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3D2D54" w:rsidRDefault="00A93355">
      <w:pPr>
        <w:pStyle w:val="ConsPlusNormal"/>
        <w:spacing w:before="240"/>
        <w:ind w:firstLine="540"/>
        <w:jc w:val="both"/>
      </w:pPr>
      <w:r>
        <w:t>8.8. Требования к средству криптографической защиты информации ViPNet Client.</w:t>
      </w:r>
    </w:p>
    <w:p w:rsidR="003D2D54" w:rsidRDefault="00A93355">
      <w:pPr>
        <w:pStyle w:val="ConsPlusNormal"/>
        <w:spacing w:before="240"/>
        <w:ind w:firstLine="540"/>
        <w:jc w:val="both"/>
      </w:pPr>
      <w:r>
        <w:t>Средство криптографической защиты информации ViPNet Client должно:</w:t>
      </w:r>
    </w:p>
    <w:p w:rsidR="003D2D54" w:rsidRDefault="00A93355">
      <w:pPr>
        <w:pStyle w:val="ConsPlusNormal"/>
        <w:spacing w:before="240"/>
        <w:ind w:firstLine="540"/>
        <w:jc w:val="both"/>
      </w:pPr>
      <w:r>
        <w:t>функционировать в сети ViPNet 2131;</w:t>
      </w:r>
    </w:p>
    <w:p w:rsidR="003D2D54" w:rsidRDefault="00A93355">
      <w:pPr>
        <w:pStyle w:val="ConsPlusNormal"/>
        <w:spacing w:before="24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3D2D54" w:rsidRDefault="00A93355">
      <w:pPr>
        <w:pStyle w:val="ConsPlusNormal"/>
        <w:spacing w:before="240"/>
        <w:ind w:firstLine="540"/>
        <w:jc w:val="both"/>
      </w:pPr>
      <w:r>
        <w:t>иметь действующий сертификат, выданный ФСТЭК России и подтверждающий соответствие требованиям ФСТЭК России к межсетевым экранам типа "В" соответствующего класса.</w:t>
      </w:r>
    </w:p>
    <w:p w:rsidR="003D2D54" w:rsidRDefault="00A93355">
      <w:pPr>
        <w:pStyle w:val="ConsPlusNormal"/>
        <w:spacing w:before="240"/>
        <w:ind w:firstLine="540"/>
        <w:jc w:val="both"/>
      </w:pPr>
      <w:r>
        <w:t>8.9. Требования к средству криптографической защиты информации ViPNet Coordinator HW1000.</w:t>
      </w:r>
    </w:p>
    <w:p w:rsidR="003D2D54" w:rsidRDefault="00A93355">
      <w:pPr>
        <w:pStyle w:val="ConsPlusNormal"/>
        <w:spacing w:before="240"/>
        <w:ind w:firstLine="540"/>
        <w:jc w:val="both"/>
      </w:pPr>
      <w:r>
        <w:t>Средство криптографической защиты информации ViPNet Coordinator HW1000 должно:</w:t>
      </w:r>
    </w:p>
    <w:p w:rsidR="003D2D54" w:rsidRDefault="00A93355">
      <w:pPr>
        <w:pStyle w:val="ConsPlusNormal"/>
        <w:spacing w:before="240"/>
        <w:ind w:firstLine="540"/>
        <w:jc w:val="both"/>
      </w:pPr>
      <w:r>
        <w:t>функционировать в сети ViPNet 2131;</w:t>
      </w:r>
    </w:p>
    <w:p w:rsidR="003D2D54" w:rsidRDefault="00A93355">
      <w:pPr>
        <w:pStyle w:val="ConsPlusNormal"/>
        <w:spacing w:before="24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3D2D54" w:rsidRDefault="00A93355">
      <w:pPr>
        <w:pStyle w:val="ConsPlusNormal"/>
        <w:spacing w:before="240"/>
        <w:ind w:firstLine="540"/>
        <w:jc w:val="both"/>
      </w:pPr>
      <w:r>
        <w:t>иметь действующий сертификат, выданный ФСТЭК России и подтверждающий соответствие требованиям ФСТЭК России к межсетевым экранам типа "А" соответствующего класса.</w:t>
      </w:r>
    </w:p>
    <w:p w:rsidR="003D2D54" w:rsidRDefault="00A93355">
      <w:pPr>
        <w:pStyle w:val="ConsPlusNormal"/>
        <w:spacing w:before="240"/>
        <w:ind w:firstLine="540"/>
        <w:jc w:val="both"/>
      </w:pPr>
      <w:r>
        <w:t>8.10. Требования к средству электронной подписи.</w:t>
      </w:r>
    </w:p>
    <w:p w:rsidR="003D2D54" w:rsidRDefault="00A93355">
      <w:pPr>
        <w:pStyle w:val="ConsPlusNormal"/>
        <w:spacing w:before="240"/>
        <w:ind w:firstLine="540"/>
        <w:jc w:val="both"/>
      </w:pPr>
      <w:r>
        <w:t>Средство электронной подписи должно:</w:t>
      </w:r>
    </w:p>
    <w:p w:rsidR="003D2D54" w:rsidRDefault="00A93355">
      <w:pPr>
        <w:pStyle w:val="ConsPlusNormal"/>
        <w:spacing w:before="240"/>
        <w:ind w:firstLine="540"/>
        <w:jc w:val="both"/>
      </w:pPr>
      <w:r>
        <w:t>поддерживать возможность хранения ключей электронной подписи на носителях закрытого ключа электронной подписи;</w:t>
      </w:r>
    </w:p>
    <w:p w:rsidR="003D2D54" w:rsidRDefault="00A93355">
      <w:pPr>
        <w:pStyle w:val="ConsPlusNormal"/>
        <w:spacing w:before="240"/>
        <w:ind w:firstLine="540"/>
        <w:jc w:val="both"/>
      </w:pPr>
      <w:r>
        <w:t xml:space="preserve">обеспечивать юридическую значимость электронных документов при их создании и отправке посредством использования процедур формирования и проверки электронной подписи в соответствии с национальными стандартами Российской Федерации </w:t>
      </w:r>
      <w:hyperlink r:id="rId174" w:history="1">
        <w:r>
          <w:rPr>
            <w:color w:val="0000FF"/>
          </w:rPr>
          <w:t>ГОСТ Р 34.10 2012</w:t>
        </w:r>
      </w:hyperlink>
      <w:r>
        <w:t xml:space="preserve"> (с использованием </w:t>
      </w:r>
      <w:hyperlink r:id="rId175" w:history="1">
        <w:r>
          <w:rPr>
            <w:color w:val="0000FF"/>
          </w:rPr>
          <w:t>ГОСТ Р 34.11 2012</w:t>
        </w:r>
      </w:hyperlink>
      <w:r>
        <w:t>);</w:t>
      </w:r>
    </w:p>
    <w:p w:rsidR="003D2D54" w:rsidRDefault="00A93355">
      <w:pPr>
        <w:pStyle w:val="ConsPlusNormal"/>
        <w:spacing w:before="24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4</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48" w:name="Par2622"/>
      <w:bookmarkEnd w:id="48"/>
      <w:r>
        <w:t>СТАНДАРТЫ</w:t>
      </w:r>
    </w:p>
    <w:p w:rsidR="003D2D54" w:rsidRDefault="00A93355">
      <w:pPr>
        <w:pStyle w:val="ConsPlusTitle"/>
        <w:jc w:val="center"/>
      </w:pPr>
      <w:r>
        <w:t>ЭТИКИ ОБСЛУЖИВАНИЯ ЗАЯВИТЕЛЕЙ В МНОГОФУНКЦИОНАЛЬНЫХ ЦЕНТРАХ</w:t>
      </w:r>
    </w:p>
    <w:p w:rsidR="003D2D54" w:rsidRDefault="00A93355">
      <w:pPr>
        <w:pStyle w:val="ConsPlusTitle"/>
        <w:jc w:val="center"/>
      </w:pPr>
      <w:r>
        <w:t>ПРЕДОСТАВЛЕНИЯ ГОСУДАРСТВЕННЫХ И МУНИЦИПАЛЬНЫХ УСЛУГ</w:t>
      </w:r>
    </w:p>
    <w:p w:rsidR="003D2D54" w:rsidRDefault="00A93355">
      <w:pPr>
        <w:pStyle w:val="ConsPlusTitle"/>
        <w:jc w:val="center"/>
      </w:pPr>
      <w:r>
        <w:t>МОСКОВСКОЙ ОБЛАСТИ</w:t>
      </w:r>
    </w:p>
    <w:p w:rsidR="003D2D54" w:rsidRDefault="003D2D54">
      <w:pPr>
        <w:pStyle w:val="ConsPlusNormal"/>
        <w:jc w:val="both"/>
      </w:pPr>
    </w:p>
    <w:p w:rsidR="003D2D54" w:rsidRDefault="00A93355">
      <w:pPr>
        <w:pStyle w:val="ConsPlusNormal"/>
        <w:ind w:firstLine="540"/>
        <w:jc w:val="both"/>
      </w:pPr>
      <w:r>
        <w:t>Стандарты этики обслуживания включают стандарты:</w:t>
      </w:r>
    </w:p>
    <w:p w:rsidR="003D2D54" w:rsidRDefault="00A93355">
      <w:pPr>
        <w:pStyle w:val="ConsPlusNormal"/>
        <w:spacing w:before="240"/>
        <w:ind w:firstLine="540"/>
        <w:jc w:val="both"/>
      </w:pPr>
      <w:r>
        <w:t>- единого стиля одежды, внешнего вида и делового имиджа сотрудников;</w:t>
      </w:r>
    </w:p>
    <w:p w:rsidR="003D2D54" w:rsidRDefault="00A93355">
      <w:pPr>
        <w:pStyle w:val="ConsPlusNormal"/>
        <w:spacing w:before="240"/>
        <w:ind w:firstLine="540"/>
        <w:jc w:val="both"/>
      </w:pPr>
      <w:r>
        <w:t>- подготовки рабочего места;</w:t>
      </w:r>
    </w:p>
    <w:p w:rsidR="003D2D54" w:rsidRDefault="00A93355">
      <w:pPr>
        <w:pStyle w:val="ConsPlusNormal"/>
        <w:spacing w:before="240"/>
        <w:ind w:firstLine="540"/>
        <w:jc w:val="both"/>
      </w:pPr>
      <w:r>
        <w:t>- этики общения на этапах обслуживания заявителей.</w:t>
      </w:r>
    </w:p>
    <w:p w:rsidR="003D2D54" w:rsidRDefault="00A93355">
      <w:pPr>
        <w:pStyle w:val="ConsPlusNormal"/>
        <w:spacing w:before="240"/>
        <w:ind w:firstLine="540"/>
        <w:jc w:val="both"/>
      </w:pPr>
      <w:r>
        <w:t>Ценности, закрепленные в стандартах этики обслуживания:</w:t>
      </w:r>
    </w:p>
    <w:p w:rsidR="003D2D54" w:rsidRDefault="00A93355">
      <w:pPr>
        <w:pStyle w:val="ConsPlusNormal"/>
        <w:spacing w:before="240"/>
        <w:ind w:firstLine="540"/>
        <w:jc w:val="both"/>
      </w:pPr>
      <w:r>
        <w:t>открытость;</w:t>
      </w:r>
    </w:p>
    <w:p w:rsidR="003D2D54" w:rsidRDefault="00A93355">
      <w:pPr>
        <w:pStyle w:val="ConsPlusNormal"/>
        <w:spacing w:before="240"/>
        <w:ind w:firstLine="540"/>
        <w:jc w:val="both"/>
      </w:pPr>
      <w:r>
        <w:t>доброжелательность;</w:t>
      </w:r>
    </w:p>
    <w:p w:rsidR="003D2D54" w:rsidRDefault="00A93355">
      <w:pPr>
        <w:pStyle w:val="ConsPlusNormal"/>
        <w:spacing w:before="240"/>
        <w:ind w:firstLine="540"/>
        <w:jc w:val="both"/>
      </w:pPr>
      <w:r>
        <w:t>профессионализм;</w:t>
      </w:r>
    </w:p>
    <w:p w:rsidR="003D2D54" w:rsidRDefault="00A93355">
      <w:pPr>
        <w:pStyle w:val="ConsPlusNormal"/>
        <w:spacing w:before="240"/>
        <w:ind w:firstLine="540"/>
        <w:jc w:val="both"/>
      </w:pPr>
      <w:r>
        <w:t>ответственность;</w:t>
      </w:r>
    </w:p>
    <w:p w:rsidR="003D2D54" w:rsidRDefault="00A93355">
      <w:pPr>
        <w:pStyle w:val="ConsPlusNormal"/>
        <w:spacing w:before="240"/>
        <w:ind w:firstLine="540"/>
        <w:jc w:val="both"/>
      </w:pPr>
      <w:r>
        <w:t>нацеленность на результат;</w:t>
      </w:r>
    </w:p>
    <w:p w:rsidR="003D2D54" w:rsidRDefault="00A93355">
      <w:pPr>
        <w:pStyle w:val="ConsPlusNormal"/>
        <w:spacing w:before="240"/>
        <w:ind w:firstLine="540"/>
        <w:jc w:val="both"/>
      </w:pPr>
      <w:r>
        <w:t>стремление к совершенству;</w:t>
      </w:r>
    </w:p>
    <w:p w:rsidR="003D2D54" w:rsidRDefault="00A93355">
      <w:pPr>
        <w:pStyle w:val="ConsPlusNormal"/>
        <w:spacing w:before="240"/>
        <w:ind w:firstLine="540"/>
        <w:jc w:val="both"/>
      </w:pPr>
      <w:r>
        <w:t>командный дух.</w:t>
      </w:r>
    </w:p>
    <w:p w:rsidR="003D2D54" w:rsidRDefault="00A93355">
      <w:pPr>
        <w:pStyle w:val="ConsPlusNormal"/>
        <w:spacing w:before="240"/>
        <w:ind w:firstLine="540"/>
        <w:jc w:val="both"/>
      </w:pPr>
      <w:r>
        <w:t>Правила, закрепленные в стандартах этики обслуживания:</w:t>
      </w:r>
    </w:p>
    <w:p w:rsidR="003D2D54" w:rsidRDefault="00A93355">
      <w:pPr>
        <w:pStyle w:val="ConsPlusNormal"/>
        <w:spacing w:before="240"/>
        <w:ind w:firstLine="540"/>
        <w:jc w:val="both"/>
      </w:pPr>
      <w:r>
        <w:t>заботиться о посетителях (потенциальных посетителях) еще до получения услуги;</w:t>
      </w:r>
    </w:p>
    <w:p w:rsidR="003D2D54" w:rsidRDefault="00A93355">
      <w:pPr>
        <w:pStyle w:val="ConsPlusNormal"/>
        <w:spacing w:before="240"/>
        <w:ind w:firstLine="540"/>
        <w:jc w:val="both"/>
      </w:pPr>
      <w:r>
        <w:t>проявлять внимание к заявителю, ставя его потребность в приоритет;</w:t>
      </w:r>
    </w:p>
    <w:p w:rsidR="003D2D54" w:rsidRDefault="00A93355">
      <w:pPr>
        <w:pStyle w:val="ConsPlusNormal"/>
        <w:spacing w:before="240"/>
        <w:ind w:firstLine="540"/>
        <w:jc w:val="both"/>
      </w:pPr>
      <w:r>
        <w:t>строить доверительные и доброжелательные отношения с заявителем;</w:t>
      </w:r>
    </w:p>
    <w:p w:rsidR="003D2D54" w:rsidRDefault="00A93355">
      <w:pPr>
        <w:pStyle w:val="ConsPlusNormal"/>
        <w:spacing w:before="240"/>
        <w:ind w:firstLine="540"/>
        <w:jc w:val="both"/>
      </w:pPr>
      <w:r>
        <w:t>не использовать слабости наших заявителей;</w:t>
      </w:r>
    </w:p>
    <w:p w:rsidR="003D2D54" w:rsidRDefault="00A93355">
      <w:pPr>
        <w:pStyle w:val="ConsPlusNormal"/>
        <w:spacing w:before="240"/>
        <w:ind w:firstLine="540"/>
        <w:jc w:val="both"/>
      </w:pPr>
      <w:r>
        <w:t>каждый сотрудник - лицо МФЦ;</w:t>
      </w:r>
    </w:p>
    <w:p w:rsidR="003D2D54" w:rsidRDefault="00A93355">
      <w:pPr>
        <w:pStyle w:val="ConsPlusNormal"/>
        <w:spacing w:before="240"/>
        <w:ind w:firstLine="540"/>
        <w:jc w:val="both"/>
      </w:pPr>
      <w:r>
        <w:t>постоянно работать над собой, улучшая свой профессионализм;</w:t>
      </w:r>
    </w:p>
    <w:p w:rsidR="003D2D54" w:rsidRDefault="00A93355">
      <w:pPr>
        <w:pStyle w:val="ConsPlusNormal"/>
        <w:spacing w:before="240"/>
        <w:ind w:firstLine="540"/>
        <w:jc w:val="both"/>
      </w:pPr>
      <w:r>
        <w:t>относиться к заявителю так, как хочешь, чтобы относились к самому себе;</w:t>
      </w:r>
    </w:p>
    <w:p w:rsidR="003D2D54" w:rsidRDefault="00A93355">
      <w:pPr>
        <w:pStyle w:val="ConsPlusNormal"/>
        <w:spacing w:before="240"/>
        <w:ind w:firstLine="540"/>
        <w:jc w:val="both"/>
      </w:pPr>
      <w:r>
        <w:t>быть частью одной команды.</w:t>
      </w:r>
    </w:p>
    <w:p w:rsidR="003D2D54" w:rsidRDefault="00A93355">
      <w:pPr>
        <w:pStyle w:val="ConsPlusNormal"/>
        <w:spacing w:before="240"/>
        <w:ind w:firstLine="540"/>
        <w:jc w:val="both"/>
      </w:pPr>
      <w:r>
        <w:t>Форма одежды.</w:t>
      </w:r>
    </w:p>
    <w:p w:rsidR="003D2D54" w:rsidRDefault="00A93355">
      <w:pPr>
        <w:pStyle w:val="ConsPlusNormal"/>
        <w:spacing w:before="240"/>
        <w:ind w:firstLine="540"/>
        <w:jc w:val="both"/>
      </w:pPr>
      <w: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rsidR="003D2D54" w:rsidRDefault="00A93355">
      <w:pPr>
        <w:pStyle w:val="ConsPlusNormal"/>
        <w:spacing w:before="240"/>
        <w:ind w:firstLine="540"/>
        <w:jc w:val="both"/>
      </w:pPr>
      <w:r>
        <w:t>Основные требования к униформе - полная унифицированность: при любом бюджете одежда всех сотрудников должна быть одинаковой и соответствующей определенным стандартам.</w:t>
      </w:r>
    </w:p>
    <w:p w:rsidR="003D2D54" w:rsidRDefault="00A93355">
      <w:pPr>
        <w:pStyle w:val="ConsPlusNormal"/>
        <w:spacing w:before="240"/>
        <w:ind w:firstLine="540"/>
        <w:jc w:val="both"/>
      </w:pPr>
      <w:r>
        <w:t>Разработано два варианта униформы сотрудников: образцовый и базовый.</w:t>
      </w:r>
    </w:p>
    <w:p w:rsidR="003D2D54" w:rsidRDefault="00A93355">
      <w:pPr>
        <w:pStyle w:val="ConsPlusNormal"/>
        <w:spacing w:before="240"/>
        <w:ind w:firstLine="540"/>
        <w:jc w:val="both"/>
      </w:pPr>
      <w:r>
        <w:t>Образцовый.</w:t>
      </w:r>
    </w:p>
    <w:p w:rsidR="003D2D54" w:rsidRDefault="00A93355">
      <w:pPr>
        <w:pStyle w:val="ConsPlusNormal"/>
        <w:spacing w:before="240"/>
        <w:ind w:firstLine="540"/>
        <w:jc w:val="both"/>
      </w:pPr>
      <w:r>
        <w:t>Если бюджет позволяет, рекомендуется использование образцового варианта - пошив униформы в ателье в соответствии с требованиями, указанными в Руководстве по фирменному стилю "Мои Документы"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rsidR="003D2D54" w:rsidRDefault="00A93355">
      <w:pPr>
        <w:pStyle w:val="ConsPlusNormal"/>
        <w:spacing w:before="240"/>
        <w:ind w:firstLine="540"/>
        <w:jc w:val="both"/>
      </w:pPr>
      <w:r>
        <w:t>Базовый.</w:t>
      </w:r>
    </w:p>
    <w:p w:rsidR="003D2D54" w:rsidRDefault="00A93355">
      <w:pPr>
        <w:pStyle w:val="ConsPlusNormal"/>
        <w:spacing w:before="240"/>
        <w:ind w:firstLine="540"/>
        <w:jc w:val="both"/>
      </w:pPr>
      <w: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определенный вид пошива, например, один крой рукава женской блузы - прямой, в полную длину руки. Все остальные варианты (крой "фонариком", расклешенный рукав и другие) не считаются униформой. При таком варианте униформы рекомендовано все аксессуары закупать централизованно: у каждого сотрудника должен быть бейдж, значок с названием сети "Мои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hyperlink w:anchor="Par2661" w:tooltip="ДОПОЛНИТЕЛЬНЫЕ ТРЕБОВАНИЯ К БАЗОВОМУ ВАРИАНТУ УНИФОРМЫ" w:history="1">
        <w:r>
          <w:rPr>
            <w:color w:val="0000FF"/>
          </w:rPr>
          <w:t>таблице 2</w:t>
        </w:r>
      </w:hyperlink>
      <w:r>
        <w:t>.</w:t>
      </w: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таблиц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jc w:val="right"/>
        <w:outlineLvl w:val="2"/>
      </w:pPr>
      <w:r>
        <w:t>Таблица N 2</w:t>
      </w:r>
    </w:p>
    <w:p w:rsidR="003D2D54" w:rsidRDefault="003D2D54">
      <w:pPr>
        <w:pStyle w:val="ConsPlusNormal"/>
        <w:jc w:val="both"/>
      </w:pPr>
    </w:p>
    <w:p w:rsidR="003D2D54" w:rsidRDefault="00A93355">
      <w:pPr>
        <w:pStyle w:val="ConsPlusTitle"/>
        <w:jc w:val="center"/>
      </w:pPr>
      <w:bookmarkStart w:id="49" w:name="Par2661"/>
      <w:bookmarkEnd w:id="49"/>
      <w:r>
        <w:t>ДОПОЛНИТЕЛЬНЫЕ ТРЕБОВАНИЯ К БАЗОВОМУ ВАРИАНТУ УНИФОРМЫ</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Рубашка женская</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 пуговицах, приталенного или прямого покроя. Цвет: белый (пуговицы также белые). Рукав длинный, на лето возможен вариант три четверти. Рекомендованный материал: хлопок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Рубашка мужская</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 пуговицах, приталенного или прямого покроя. Цвет: белый (пуговицы также белые). Рукав длинный, на лето возможен вариант с коротким рукавом. Рекомендованный материал: хлопок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Юбка</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Прямого покроя, на молнии. Предпочтительные цвета: темно-серый или черный. Длина: до колен. Рекомендованный материал: вискоза, хлопок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Брюки</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Прямого покроя. Предпочтительные цвета: темно-серый или черный. Рекомендованный материал: вискоза, хлопок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Ремень</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Цвет: черный (как для мужчин, так и для женщин)</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Шейный платок</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Однотонный. Цвет: темно-коричневый в соответствии с фирменным цветом бренда (Pantone 477). Размер: 60 x 65 см. Завязывается "узелком" на шее. Материал: полиэстер или шелк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Галстук</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Однотонный. Цвет: темно-коричневый в соответствии с фирменным цветом (Pantone 477). Ширина 5-7 см. Завязывается классическим узлом. Материал: полиэстер или шелк</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Бейдж</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Наличие карточки-бейджа с именем. В соответствии с требованиями Руководства по фирменному стилю "Мои Документы" (глава 07, раздел 07.06.01). Также разработан дополнительный макет бейджа для сотрудников - на булавке</w:t>
            </w:r>
          </w:p>
        </w:tc>
      </w:tr>
      <w:tr w:rsidR="003D2D54">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Значок</w:t>
            </w:r>
          </w:p>
        </w:tc>
        <w:tc>
          <w:tcPr>
            <w:tcW w:w="6917"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 соответствии с требованиями Руководства по фирменному стилю "Мои Документы" (глава 07, раздел 07.07.01)</w:t>
            </w:r>
          </w:p>
        </w:tc>
      </w:tr>
    </w:tbl>
    <w:p w:rsidR="003D2D54" w:rsidRDefault="003D2D54">
      <w:pPr>
        <w:pStyle w:val="ConsPlusNormal"/>
        <w:jc w:val="both"/>
      </w:pPr>
    </w:p>
    <w:p w:rsidR="003D2D54" w:rsidRDefault="00A93355">
      <w:pPr>
        <w:pStyle w:val="ConsPlusNormal"/>
        <w:ind w:firstLine="540"/>
        <w:jc w:val="both"/>
      </w:pPr>
      <w:r>
        <w:t>Внешний вид персонала:</w:t>
      </w:r>
    </w:p>
    <w:p w:rsidR="003D2D54" w:rsidRDefault="00A93355">
      <w:pPr>
        <w:pStyle w:val="ConsPlusNormal"/>
        <w:spacing w:before="240"/>
        <w:ind w:firstLine="540"/>
        <w:jc w:val="both"/>
      </w:pPr>
      <w:r>
        <w:t>аккуратная прическа;</w:t>
      </w:r>
    </w:p>
    <w:p w:rsidR="003D2D54" w:rsidRDefault="00A93355">
      <w:pPr>
        <w:pStyle w:val="ConsPlusNormal"/>
        <w:spacing w:before="240"/>
        <w:ind w:firstLine="540"/>
        <w:jc w:val="both"/>
      </w:pPr>
      <w:r>
        <w:t>минимальное количество украшений;</w:t>
      </w:r>
    </w:p>
    <w:p w:rsidR="003D2D54" w:rsidRDefault="00A93355">
      <w:pPr>
        <w:pStyle w:val="ConsPlusNormal"/>
        <w:spacing w:before="240"/>
        <w:ind w:firstLine="540"/>
        <w:jc w:val="both"/>
      </w:pPr>
      <w:r>
        <w:t>опрятный внешний вид: чистая, выглаженная одежда, обувь, чистые волосы, ухоженные руки, неяркий макияж;</w:t>
      </w:r>
    </w:p>
    <w:p w:rsidR="003D2D54" w:rsidRDefault="00A93355">
      <w:pPr>
        <w:pStyle w:val="ConsPlusNormal"/>
        <w:spacing w:before="240"/>
        <w:ind w:firstLine="540"/>
        <w:jc w:val="both"/>
      </w:pPr>
      <w:r>
        <w:t>нельзя использовать косметические средства с запахом (духи, туалетную воду).</w:t>
      </w:r>
    </w:p>
    <w:p w:rsidR="003D2D54" w:rsidRDefault="00A93355">
      <w:pPr>
        <w:pStyle w:val="ConsPlusNormal"/>
        <w:spacing w:before="240"/>
        <w:ind w:firstLine="540"/>
        <w:jc w:val="both"/>
      </w:pPr>
      <w:r>
        <w:t>Подготовка рабочего места.</w:t>
      </w:r>
    </w:p>
    <w:p w:rsidR="003D2D54" w:rsidRDefault="00A93355">
      <w:pPr>
        <w:pStyle w:val="ConsPlusNormal"/>
        <w:spacing w:before="240"/>
        <w:ind w:firstLine="540"/>
        <w:jc w:val="both"/>
      </w:pPr>
      <w: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rsidR="003D2D54" w:rsidRDefault="00A93355">
      <w:pPr>
        <w:pStyle w:val="ConsPlusNormal"/>
        <w:spacing w:before="240"/>
        <w:ind w:firstLine="540"/>
        <w:jc w:val="both"/>
      </w:pPr>
      <w:r>
        <w:t>Рабочее место должно быть подготовлено для приема заявителей:</w:t>
      </w:r>
    </w:p>
    <w:p w:rsidR="003D2D54" w:rsidRDefault="00A93355">
      <w:pPr>
        <w:pStyle w:val="ConsPlusNormal"/>
        <w:spacing w:before="240"/>
        <w:ind w:firstLine="540"/>
        <w:jc w:val="both"/>
      </w:pPr>
      <w:r>
        <w:t>рабочие документы заранее подготовлены и аккуратно сложены;</w:t>
      </w:r>
    </w:p>
    <w:p w:rsidR="003D2D54" w:rsidRDefault="00A93355">
      <w:pPr>
        <w:pStyle w:val="ConsPlusNormal"/>
        <w:spacing w:before="240"/>
        <w:ind w:firstLine="540"/>
        <w:jc w:val="both"/>
      </w:pPr>
      <w:r>
        <w:t>включена компьютерная и оргтехника, загружены необходимые автоматизированные информационные системы, в которых осуществляет работу оператор МФЦ;</w:t>
      </w:r>
    </w:p>
    <w:p w:rsidR="003D2D54" w:rsidRDefault="00A93355">
      <w:pPr>
        <w:pStyle w:val="ConsPlusNormal"/>
        <w:spacing w:before="240"/>
        <w:ind w:firstLine="540"/>
        <w:jc w:val="both"/>
      </w:pPr>
      <w:r>
        <w:t>отсутствие пищи и напитков, посторонних предметов с логотипами других компаний;</w:t>
      </w:r>
    </w:p>
    <w:p w:rsidR="003D2D54" w:rsidRDefault="00A93355">
      <w:pPr>
        <w:pStyle w:val="ConsPlusNormal"/>
        <w:spacing w:before="240"/>
        <w:ind w:firstLine="540"/>
        <w:jc w:val="both"/>
      </w:pPr>
      <w:r>
        <w:t>звуковой сигнал мобильных телефонов отключен.</w:t>
      </w:r>
    </w:p>
    <w:p w:rsidR="003D2D54" w:rsidRDefault="00A93355">
      <w:pPr>
        <w:pStyle w:val="ConsPlusNormal"/>
        <w:spacing w:before="240"/>
        <w:ind w:firstLine="540"/>
        <w:jc w:val="both"/>
      </w:pPr>
      <w:r>
        <w:t>Этика общения на этапах обслуживания заявителей.</w:t>
      </w:r>
    </w:p>
    <w:p w:rsidR="003D2D54" w:rsidRDefault="00A93355">
      <w:pPr>
        <w:pStyle w:val="ConsPlusNormal"/>
        <w:spacing w:before="240"/>
        <w:ind w:firstLine="540"/>
        <w:jc w:val="both"/>
      </w:pPr>
      <w:r>
        <w:t>Для поддержания высокого уровня обслуживания важно соблюдать следующие стандарты:</w:t>
      </w:r>
    </w:p>
    <w:p w:rsidR="003D2D54" w:rsidRDefault="00A93355">
      <w:pPr>
        <w:pStyle w:val="ConsPlusNormal"/>
        <w:spacing w:before="240"/>
        <w:ind w:firstLine="540"/>
        <w:jc w:val="both"/>
      </w:pPr>
      <w:r>
        <w:t>положительно относиться к каждому заявителю независимо от социальной, возрастной группы, внешнего вида, вероисповедания или пола;</w:t>
      </w:r>
    </w:p>
    <w:p w:rsidR="003D2D54" w:rsidRDefault="00A93355">
      <w:pPr>
        <w:pStyle w:val="ConsPlusNormal"/>
        <w:spacing w:before="240"/>
        <w:ind w:firstLine="540"/>
        <w:jc w:val="both"/>
      </w:pPr>
      <w:r>
        <w:t>первыми устанавливать визуальный контакт, используя заинтересованный взгляд, доброжелательную интонацию, улыбку;</w:t>
      </w:r>
    </w:p>
    <w:p w:rsidR="003D2D54" w:rsidRDefault="00A93355">
      <w:pPr>
        <w:pStyle w:val="ConsPlusNormal"/>
        <w:spacing w:before="240"/>
        <w:ind w:firstLine="540"/>
        <w:jc w:val="both"/>
      </w:pPr>
      <w:r>
        <w:t>голос должен звучать уверенно, речь четкая, грамотная, без слов-паразитов;</w:t>
      </w:r>
    </w:p>
    <w:p w:rsidR="003D2D54" w:rsidRDefault="00A93355">
      <w:pPr>
        <w:pStyle w:val="ConsPlusNormal"/>
        <w:spacing w:before="240"/>
        <w:ind w:firstLine="540"/>
        <w:jc w:val="both"/>
      </w:pPr>
      <w:r>
        <w:t>обращаться к заявителю по имени и отчеству, не зная имени и отчества - на "Вы";</w:t>
      </w:r>
    </w:p>
    <w:p w:rsidR="003D2D54" w:rsidRDefault="00A93355">
      <w:pPr>
        <w:pStyle w:val="ConsPlusNormal"/>
        <w:spacing w:before="240"/>
        <w:ind w:firstLine="540"/>
        <w:jc w:val="both"/>
      </w:pPr>
      <w:r>
        <w:t>использовать слова "спасибо", "благодарю", "пожалуйста", "будьте добры";</w:t>
      </w:r>
    </w:p>
    <w:p w:rsidR="003D2D54" w:rsidRDefault="00A93355">
      <w:pPr>
        <w:pStyle w:val="ConsPlusNormal"/>
        <w:spacing w:before="240"/>
        <w:ind w:firstLine="540"/>
        <w:jc w:val="both"/>
      </w:pPr>
      <w:r>
        <w:t>не употреблять уменьшительно-ласкательные окончания слов и сложную профессиональную терминологию;</w:t>
      </w:r>
    </w:p>
    <w:p w:rsidR="003D2D54" w:rsidRDefault="00A93355">
      <w:pPr>
        <w:pStyle w:val="ConsPlusNormal"/>
        <w:spacing w:before="240"/>
        <w:ind w:firstLine="540"/>
        <w:jc w:val="both"/>
      </w:pPr>
      <w:r>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rsidR="003D2D54" w:rsidRDefault="00A93355">
      <w:pPr>
        <w:pStyle w:val="ConsPlusNormal"/>
        <w:spacing w:before="240"/>
        <w:ind w:firstLine="540"/>
        <w:jc w:val="both"/>
      </w:pPr>
      <w:r>
        <w:t>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несмотря на это сотрудник МФЦ должен постараться помочь посетителю, подвести его к сотруднику-консультанту МФЦ, обладающему нужной информацией, или к тому информационному носителю (стенду, "вертушке", стойке и т.д.), где размещена необходимая посетителю информация.</w:t>
      </w:r>
    </w:p>
    <w:p w:rsidR="003D2D54" w:rsidRDefault="00A93355">
      <w:pPr>
        <w:pStyle w:val="ConsPlusNormal"/>
        <w:spacing w:before="240"/>
        <w:ind w:firstLine="540"/>
        <w:jc w:val="both"/>
      </w:pPr>
      <w:r>
        <w:t>Стандарты этики общения на этапах обслуживания заявителей разрабатываются и утверждаются директором МФЦ в составе корпоративной этики МФЦ.</w:t>
      </w:r>
    </w:p>
    <w:p w:rsidR="003D2D54" w:rsidRDefault="00A93355">
      <w:pPr>
        <w:pStyle w:val="ConsPlusNormal"/>
        <w:spacing w:before="240"/>
        <w:ind w:firstLine="540"/>
        <w:jc w:val="both"/>
      </w:pPr>
      <w:r>
        <w:t>Стандарт установления контакта.</w:t>
      </w:r>
    </w:p>
    <w:p w:rsidR="003D2D54" w:rsidRDefault="00A93355">
      <w:pPr>
        <w:pStyle w:val="ConsPlusNormal"/>
        <w:spacing w:before="240"/>
        <w:ind w:firstLine="540"/>
        <w:jc w:val="both"/>
      </w:pPr>
      <w:r>
        <w:t>Установите с заявителем визуальный контакт;</w:t>
      </w:r>
    </w:p>
    <w:p w:rsidR="003D2D54" w:rsidRDefault="00A93355">
      <w:pPr>
        <w:pStyle w:val="ConsPlusNormal"/>
        <w:spacing w:before="240"/>
        <w:ind w:firstLine="540"/>
        <w:jc w:val="both"/>
      </w:pPr>
      <w:r>
        <w:t>улыбнитесь ему;</w:t>
      </w:r>
    </w:p>
    <w:p w:rsidR="003D2D54" w:rsidRDefault="00A93355">
      <w:pPr>
        <w:pStyle w:val="ConsPlusNormal"/>
        <w:spacing w:before="240"/>
        <w:ind w:firstLine="540"/>
        <w:jc w:val="both"/>
      </w:pPr>
      <w:r>
        <w:t>поприветствуйте его;</w:t>
      </w:r>
    </w:p>
    <w:p w:rsidR="003D2D54" w:rsidRDefault="00A93355">
      <w:pPr>
        <w:pStyle w:val="ConsPlusNormal"/>
        <w:spacing w:before="240"/>
        <w:ind w:firstLine="540"/>
        <w:jc w:val="both"/>
      </w:pPr>
      <w:r>
        <w:t>извинитесь перед заявителем за необходимость ожидания в очереди;</w:t>
      </w:r>
    </w:p>
    <w:p w:rsidR="003D2D54" w:rsidRDefault="00A93355">
      <w:pPr>
        <w:pStyle w:val="ConsPlusNormal"/>
        <w:spacing w:before="240"/>
        <w:ind w:firstLine="540"/>
        <w:jc w:val="both"/>
      </w:pPr>
      <w:r>
        <w:t>узнайте, как обращаться к заявителю;</w:t>
      </w:r>
    </w:p>
    <w:p w:rsidR="003D2D54" w:rsidRDefault="00A93355">
      <w:pPr>
        <w:pStyle w:val="ConsPlusNormal"/>
        <w:spacing w:before="240"/>
        <w:ind w:firstLine="540"/>
        <w:jc w:val="both"/>
      </w:pPr>
      <w:r>
        <w:t>уточните цель визита и выразите участие в решении вопроса.</w:t>
      </w:r>
    </w:p>
    <w:p w:rsidR="003D2D54" w:rsidRDefault="00A93355">
      <w:pPr>
        <w:pStyle w:val="ConsPlusNormal"/>
        <w:spacing w:before="240"/>
        <w:ind w:firstLine="540"/>
        <w:jc w:val="both"/>
      </w:pPr>
      <w:r>
        <w:t>При появлении заявителя/посетителя отложите текущие дела и переключите свое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является игнорированием и может вызвать ощущение ненужности. На самом начальном этапе взаимодействия с МФЦ гражданин должен ощутить доброжелательность и заботу с нашей стороны.</w:t>
      </w:r>
    </w:p>
    <w:p w:rsidR="003D2D54" w:rsidRDefault="00A93355">
      <w:pPr>
        <w:pStyle w:val="ConsPlusNormal"/>
        <w:spacing w:before="240"/>
        <w:ind w:firstLine="540"/>
        <w:jc w:val="both"/>
      </w:pPr>
      <w:r>
        <w:t>При объективном отсутствии возможности удовлетворить запрос заявителя/посетителя сразу, принесите извинения: "Извините, мне нужно еще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w:t>
      </w:r>
    </w:p>
    <w:p w:rsidR="003D2D54" w:rsidRDefault="00A93355">
      <w:pPr>
        <w:pStyle w:val="ConsPlusNormal"/>
        <w:spacing w:before="240"/>
        <w:ind w:firstLine="540"/>
        <w:jc w:val="both"/>
      </w:pPr>
      <w:r>
        <w:t>Если заявитель обратился к Вам в процессе обслуживания другого заявителя, принесите извинения (это выражение вежливости, и оно должно быть максимально доброжелательным), объясните причины, сообщите время ожидания - это позволит предупредить возможное недовольство.</w:t>
      </w:r>
    </w:p>
    <w:p w:rsidR="003D2D54" w:rsidRDefault="00A93355">
      <w:pPr>
        <w:pStyle w:val="ConsPlusNormal"/>
        <w:spacing w:before="240"/>
        <w:ind w:firstLine="540"/>
        <w:jc w:val="both"/>
      </w:pPr>
      <w: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N...".</w:t>
      </w:r>
    </w:p>
    <w:p w:rsidR="003D2D54" w:rsidRDefault="00A93355">
      <w:pPr>
        <w:pStyle w:val="ConsPlusNormal"/>
        <w:spacing w:before="240"/>
        <w:ind w:firstLine="540"/>
        <w:jc w:val="both"/>
      </w:pPr>
      <w:r>
        <w:t>Стандарт выявления потребностей.</w:t>
      </w:r>
    </w:p>
    <w:p w:rsidR="003D2D54" w:rsidRDefault="00A93355">
      <w:pPr>
        <w:pStyle w:val="ConsPlusNormal"/>
        <w:spacing w:before="240"/>
        <w:ind w:firstLine="540"/>
        <w:jc w:val="both"/>
      </w:pPr>
      <w:r>
        <w:t>Задать несколько уточняющих вопросов;</w:t>
      </w:r>
    </w:p>
    <w:p w:rsidR="003D2D54" w:rsidRDefault="00A93355">
      <w:pPr>
        <w:pStyle w:val="ConsPlusNormal"/>
        <w:spacing w:before="240"/>
        <w:ind w:firstLine="540"/>
        <w:jc w:val="both"/>
      </w:pPr>
      <w:r>
        <w:t>резюмировать ответы, сформировав запрос заявителя.</w:t>
      </w:r>
    </w:p>
    <w:p w:rsidR="003D2D54" w:rsidRDefault="00A93355">
      <w:pPr>
        <w:pStyle w:val="ConsPlusNormal"/>
        <w:spacing w:before="240"/>
        <w:ind w:firstLine="540"/>
        <w:jc w:val="both"/>
      </w:pPr>
      <w:r>
        <w:t>Задайте заявителю понятные вопросы, которые позволят четко определить его потребность. 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rsidR="003D2D54" w:rsidRDefault="00A93355">
      <w:pPr>
        <w:pStyle w:val="ConsPlusNormal"/>
        <w:spacing w:before="240"/>
        <w:ind w:firstLine="540"/>
        <w:jc w:val="both"/>
      </w:pPr>
      <w:r>
        <w:t>Интонация, с которой Вы задаете вопросы, должна демонстрировать:</w:t>
      </w:r>
    </w:p>
    <w:p w:rsidR="003D2D54" w:rsidRDefault="00A93355">
      <w:pPr>
        <w:pStyle w:val="ConsPlusNormal"/>
        <w:spacing w:before="240"/>
        <w:ind w:firstLine="540"/>
        <w:jc w:val="both"/>
      </w:pPr>
      <w:r>
        <w:t>доброжелательность;</w:t>
      </w:r>
    </w:p>
    <w:p w:rsidR="003D2D54" w:rsidRDefault="00A93355">
      <w:pPr>
        <w:pStyle w:val="ConsPlusNormal"/>
        <w:spacing w:before="240"/>
        <w:ind w:firstLine="540"/>
        <w:jc w:val="both"/>
      </w:pPr>
      <w:r>
        <w:t>уважение;</w:t>
      </w:r>
    </w:p>
    <w:p w:rsidR="003D2D54" w:rsidRDefault="00A93355">
      <w:pPr>
        <w:pStyle w:val="ConsPlusNormal"/>
        <w:spacing w:before="240"/>
        <w:ind w:firstLine="540"/>
        <w:jc w:val="both"/>
      </w:pPr>
      <w:r>
        <w:t>создавать понимание, что ответы на Ваши вопросы принесут ему пользу.</w:t>
      </w:r>
    </w:p>
    <w:p w:rsidR="003D2D54" w:rsidRDefault="00A93355">
      <w:pPr>
        <w:pStyle w:val="ConsPlusNormal"/>
        <w:spacing w:before="240"/>
        <w:ind w:firstLine="540"/>
        <w:jc w:val="both"/>
      </w:pPr>
      <w: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rsidR="003D2D54" w:rsidRDefault="00A93355">
      <w:pPr>
        <w:pStyle w:val="ConsPlusNormal"/>
        <w:spacing w:before="240"/>
        <w:ind w:firstLine="540"/>
        <w:jc w:val="both"/>
      </w:pPr>
      <w: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rsidR="003D2D54" w:rsidRDefault="00A93355">
      <w:pPr>
        <w:pStyle w:val="ConsPlusNormal"/>
        <w:spacing w:before="240"/>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хотел(а) бы обратить Ваше внимание на возможность...", "Дополнительно хотел(а) бы предложить...".</w:t>
      </w:r>
    </w:p>
    <w:p w:rsidR="003D2D54" w:rsidRDefault="00A93355">
      <w:pPr>
        <w:pStyle w:val="ConsPlusNormal"/>
        <w:spacing w:before="240"/>
        <w:ind w:firstLine="540"/>
        <w:jc w:val="both"/>
      </w:pPr>
      <w:r>
        <w:t>Стандарт консультирования:</w:t>
      </w:r>
    </w:p>
    <w:p w:rsidR="003D2D54" w:rsidRDefault="00A93355">
      <w:pPr>
        <w:pStyle w:val="ConsPlusNormal"/>
        <w:spacing w:before="240"/>
        <w:ind w:firstLine="540"/>
        <w:jc w:val="both"/>
      </w:pPr>
      <w:r>
        <w:t>предоставление раздаточного материала об услугах;</w:t>
      </w:r>
    </w:p>
    <w:p w:rsidR="003D2D54" w:rsidRDefault="00A93355">
      <w:pPr>
        <w:pStyle w:val="ConsPlusNormal"/>
        <w:spacing w:before="240"/>
        <w:ind w:firstLine="540"/>
        <w:jc w:val="both"/>
      </w:pPr>
      <w:r>
        <w:t>информирование о дополнительных услугах;</w:t>
      </w:r>
    </w:p>
    <w:p w:rsidR="003D2D54" w:rsidRDefault="00A93355">
      <w:pPr>
        <w:pStyle w:val="ConsPlusNormal"/>
        <w:spacing w:before="240"/>
        <w:ind w:firstLine="540"/>
        <w:jc w:val="both"/>
      </w:pPr>
      <w:r>
        <w:t>поддержание обратной связи с заявителем в процессе консультирования.</w:t>
      </w:r>
    </w:p>
    <w:p w:rsidR="003D2D54" w:rsidRDefault="00A93355">
      <w:pPr>
        <w:pStyle w:val="ConsPlusNormal"/>
        <w:spacing w:before="240"/>
        <w:ind w:firstLine="540"/>
        <w:jc w:val="both"/>
      </w:pPr>
      <w:r>
        <w:t>В ходе консультации заявитель должен быть уверен, что сотрудник МФЦ понимает его потребности и предлагает ему наилучшее решение.</w:t>
      </w:r>
    </w:p>
    <w:p w:rsidR="003D2D54" w:rsidRDefault="00A93355">
      <w:pPr>
        <w:pStyle w:val="ConsPlusNormal"/>
        <w:spacing w:before="240"/>
        <w:ind w:firstLine="540"/>
        <w:jc w:val="both"/>
      </w:pPr>
      <w:r>
        <w:t>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w:t>
      </w:r>
    </w:p>
    <w:p w:rsidR="003D2D54" w:rsidRDefault="00A93355">
      <w:pPr>
        <w:pStyle w:val="ConsPlusNormal"/>
        <w:spacing w:before="240"/>
        <w:ind w:firstLine="540"/>
        <w:jc w:val="both"/>
      </w:pPr>
      <w:r>
        <w:t>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w:t>
      </w:r>
    </w:p>
    <w:p w:rsidR="003D2D54" w:rsidRDefault="00A93355">
      <w:pPr>
        <w:pStyle w:val="ConsPlusNormal"/>
        <w:spacing w:before="240"/>
        <w:ind w:firstLine="540"/>
        <w:jc w:val="both"/>
      </w:pPr>
      <w:r>
        <w:t>Решение о получении услуги принимает заявитель.</w:t>
      </w:r>
    </w:p>
    <w:p w:rsidR="003D2D54" w:rsidRDefault="00A93355">
      <w:pPr>
        <w:pStyle w:val="ConsPlusNormal"/>
        <w:spacing w:before="240"/>
        <w:ind w:firstLine="540"/>
        <w:jc w:val="both"/>
      </w:pPr>
      <w: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rsidR="003D2D54" w:rsidRDefault="00A93355">
      <w:pPr>
        <w:pStyle w:val="ConsPlusNormal"/>
        <w:spacing w:before="240"/>
        <w:ind w:firstLine="540"/>
        <w:jc w:val="both"/>
      </w:pPr>
      <w:r>
        <w:t>Этика общения при оказании услуги:</w:t>
      </w:r>
    </w:p>
    <w:p w:rsidR="003D2D54" w:rsidRDefault="00A93355">
      <w:pPr>
        <w:pStyle w:val="ConsPlusNormal"/>
        <w:spacing w:before="240"/>
        <w:ind w:firstLine="540"/>
        <w:jc w:val="both"/>
      </w:pPr>
      <w:r>
        <w:t>информирование о времени ожидания;</w:t>
      </w:r>
    </w:p>
    <w:p w:rsidR="003D2D54" w:rsidRDefault="00A93355">
      <w:pPr>
        <w:pStyle w:val="ConsPlusNormal"/>
        <w:spacing w:before="240"/>
        <w:ind w:firstLine="540"/>
        <w:jc w:val="both"/>
      </w:pPr>
      <w:r>
        <w:t>информирование о своих действиях;</w:t>
      </w:r>
    </w:p>
    <w:p w:rsidR="003D2D54" w:rsidRDefault="00A93355">
      <w:pPr>
        <w:pStyle w:val="ConsPlusNormal"/>
        <w:spacing w:before="240"/>
        <w:ind w:firstLine="540"/>
        <w:jc w:val="both"/>
      </w:pPr>
      <w:r>
        <w:t>поддержание обратной связи с заявителем во время оказания услуги;</w:t>
      </w:r>
    </w:p>
    <w:p w:rsidR="003D2D54" w:rsidRDefault="00A93355">
      <w:pPr>
        <w:pStyle w:val="ConsPlusNormal"/>
        <w:spacing w:before="240"/>
        <w:ind w:firstLine="540"/>
        <w:jc w:val="both"/>
      </w:pPr>
      <w:r>
        <w:t>принесение извинений в случае увеличения времени оказания услуги.</w:t>
      </w:r>
    </w:p>
    <w:p w:rsidR="003D2D54" w:rsidRDefault="00A93355">
      <w:pPr>
        <w:pStyle w:val="ConsPlusNormal"/>
        <w:spacing w:before="240"/>
        <w:ind w:firstLine="540"/>
        <w:jc w:val="both"/>
      </w:pPr>
      <w:r>
        <w:t>Перед процедурой предоставления услуги проинформируйте заявителя о том, сколько времени занимает ее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все возможное, чтобы сократить его время ожидания.</w:t>
      </w:r>
    </w:p>
    <w:p w:rsidR="003D2D54" w:rsidRDefault="00A93355">
      <w:pPr>
        <w:pStyle w:val="ConsPlusNormal"/>
        <w:spacing w:before="240"/>
        <w:ind w:firstLine="540"/>
        <w:jc w:val="both"/>
      </w:pPr>
      <w:r>
        <w:t>Комментируйте свои действия, оказывая услугу, и сообщайте заявителю о стадии ее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rsidR="003D2D54" w:rsidRDefault="00A93355">
      <w:pPr>
        <w:pStyle w:val="ConsPlusNormal"/>
        <w:spacing w:before="240"/>
        <w:ind w:firstLine="540"/>
        <w:jc w:val="both"/>
      </w:pPr>
      <w: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rsidR="003D2D54" w:rsidRDefault="00A93355">
      <w:pPr>
        <w:pStyle w:val="ConsPlusNormal"/>
        <w:spacing w:before="240"/>
        <w:ind w:firstLine="540"/>
        <w:jc w:val="both"/>
      </w:pPr>
      <w:r>
        <w:t>Во избежание недовольства со стороны заявителя при оказании услуги предлагайте перечень необходимых документов в печатном виде.</w:t>
      </w:r>
    </w:p>
    <w:p w:rsidR="003D2D54" w:rsidRDefault="00A93355">
      <w:pPr>
        <w:pStyle w:val="ConsPlusNormal"/>
        <w:spacing w:before="240"/>
        <w:ind w:firstLine="540"/>
        <w:jc w:val="both"/>
      </w:pPr>
      <w:r>
        <w:t>Если выполнение услуги затягивается, извинитесь за причиняемые неудобства и проинформируйте его о том, сколько времени еще потребуется.</w:t>
      </w:r>
    </w:p>
    <w:p w:rsidR="003D2D54" w:rsidRDefault="00A93355">
      <w:pPr>
        <w:pStyle w:val="ConsPlusNormal"/>
        <w:spacing w:before="240"/>
        <w:ind w:firstLine="540"/>
        <w:jc w:val="both"/>
      </w:pPr>
      <w:r>
        <w:t>После завершения оказания услуги уточните у заявителя, достаточно ли ему полученной информации, остались ли еще какие-то незакрытые вопросы, насколько полно и качественно Вы решили его вопрос.</w:t>
      </w:r>
    </w:p>
    <w:p w:rsidR="003D2D54" w:rsidRDefault="00A93355">
      <w:pPr>
        <w:pStyle w:val="ConsPlusNormal"/>
        <w:spacing w:before="240"/>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rsidR="003D2D54" w:rsidRDefault="00A93355">
      <w:pPr>
        <w:pStyle w:val="ConsPlusNormal"/>
        <w:spacing w:before="240"/>
        <w:ind w:firstLine="540"/>
        <w:jc w:val="both"/>
      </w:pPr>
      <w:r>
        <w:t>Предложите заявителю выразить свое мнение качеством предоставления услуг с помощью Системы оценки качества оказания услуг.</w:t>
      </w:r>
    </w:p>
    <w:p w:rsidR="003D2D54" w:rsidRDefault="00A93355">
      <w:pPr>
        <w:pStyle w:val="ConsPlusNormal"/>
        <w:spacing w:before="240"/>
        <w:ind w:firstLine="540"/>
        <w:jc w:val="both"/>
      </w:pPr>
      <w:r>
        <w:t>Этика общения при завершении контакта:</w:t>
      </w:r>
    </w:p>
    <w:p w:rsidR="003D2D54" w:rsidRDefault="00A93355">
      <w:pPr>
        <w:pStyle w:val="ConsPlusNormal"/>
        <w:spacing w:before="240"/>
        <w:ind w:firstLine="540"/>
        <w:jc w:val="both"/>
      </w:pPr>
      <w:r>
        <w:t>поблагодарить заявителя;</w:t>
      </w:r>
    </w:p>
    <w:p w:rsidR="003D2D54" w:rsidRDefault="00A93355">
      <w:pPr>
        <w:pStyle w:val="ConsPlusNormal"/>
        <w:spacing w:before="240"/>
        <w:ind w:firstLine="540"/>
        <w:jc w:val="both"/>
      </w:pPr>
      <w:r>
        <w:t>предложить обращаться в МФЦ и в дальнейшем.</w:t>
      </w:r>
    </w:p>
    <w:p w:rsidR="003D2D54" w:rsidRDefault="00A93355">
      <w:pPr>
        <w:pStyle w:val="ConsPlusNormal"/>
        <w:spacing w:before="240"/>
        <w:ind w:firstLine="540"/>
        <w:jc w:val="both"/>
      </w:pPr>
      <w: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rsidR="003D2D54" w:rsidRDefault="00A93355">
      <w:pPr>
        <w:pStyle w:val="ConsPlusNormal"/>
        <w:spacing w:before="240"/>
        <w:ind w:firstLine="540"/>
        <w:jc w:val="both"/>
      </w:pPr>
      <w: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rsidR="003D2D54" w:rsidRDefault="00A93355">
      <w:pPr>
        <w:pStyle w:val="ConsPlusNormal"/>
        <w:spacing w:before="240"/>
        <w:ind w:firstLine="540"/>
        <w:jc w:val="both"/>
      </w:pPr>
      <w:r>
        <w:t>Стандарт взаимодействия с заявителями по телефону.</w:t>
      </w:r>
    </w:p>
    <w:p w:rsidR="003D2D54" w:rsidRDefault="00A93355">
      <w:pPr>
        <w:pStyle w:val="ConsPlusNormal"/>
        <w:spacing w:before="240"/>
        <w:ind w:firstLine="540"/>
        <w:jc w:val="both"/>
      </w:pPr>
      <w:r>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rsidR="003D2D54" w:rsidRDefault="00A93355">
      <w:pPr>
        <w:pStyle w:val="ConsPlusNormal"/>
        <w:spacing w:before="240"/>
        <w:ind w:firstLine="540"/>
        <w:jc w:val="both"/>
      </w:pPr>
      <w:r>
        <w:t>Сняв трубку, поприветствуйте заявителя, сообщите наименование учреждения и представьтесь ему: "Здравствуйте! Центр "Мои документы" городского округа Бронницы. Оператор Екатерина, слушаю Вас".</w:t>
      </w:r>
    </w:p>
    <w:p w:rsidR="003D2D54" w:rsidRDefault="00A93355">
      <w:pPr>
        <w:pStyle w:val="ConsPlusNormal"/>
        <w:spacing w:before="240"/>
        <w:ind w:firstLine="540"/>
        <w:jc w:val="both"/>
      </w:pPr>
      <w:r>
        <w:t>При выяснении запроса (существа дела, обстоятельств) используйте фразы "Представьтесь, пожалуйста", "Чем я могу Вам помочь?".</w:t>
      </w:r>
    </w:p>
    <w:p w:rsidR="003D2D54" w:rsidRDefault="00A93355">
      <w:pPr>
        <w:pStyle w:val="ConsPlusNormal"/>
        <w:spacing w:before="240"/>
        <w:ind w:firstLine="540"/>
        <w:jc w:val="both"/>
      </w:pPr>
      <w:r>
        <w:t>При разговоре необходимо:</w:t>
      </w:r>
    </w:p>
    <w:p w:rsidR="003D2D54" w:rsidRDefault="00A93355">
      <w:pPr>
        <w:pStyle w:val="ConsPlusNormal"/>
        <w:spacing w:before="240"/>
        <w:ind w:firstLine="540"/>
        <w:jc w:val="both"/>
      </w:pPr>
      <w:r>
        <w:t>следить за скоростью своей речи, соблюдать размеренный темп, использовать паузы;</w:t>
      </w:r>
    </w:p>
    <w:p w:rsidR="003D2D54" w:rsidRDefault="00A93355">
      <w:pPr>
        <w:pStyle w:val="ConsPlusNormal"/>
        <w:spacing w:before="240"/>
        <w:ind w:firstLine="540"/>
        <w:jc w:val="both"/>
      </w:pPr>
      <w:r>
        <w:t>говорить кратко, конкретно и по существу;</w:t>
      </w:r>
    </w:p>
    <w:p w:rsidR="003D2D54" w:rsidRDefault="00A93355">
      <w:pPr>
        <w:pStyle w:val="ConsPlusNormal"/>
        <w:spacing w:before="240"/>
        <w:ind w:firstLine="540"/>
        <w:jc w:val="both"/>
      </w:pPr>
      <w:r>
        <w:t>из-за особенности телефонной связи необходимо четко выговаривать слова, чтобы клиент хорошо их слышал и понимал;</w:t>
      </w:r>
    </w:p>
    <w:p w:rsidR="003D2D54" w:rsidRDefault="00A93355">
      <w:pPr>
        <w:pStyle w:val="ConsPlusNormal"/>
        <w:spacing w:before="240"/>
        <w:ind w:firstLine="540"/>
        <w:jc w:val="both"/>
      </w:pPr>
      <w: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rsidR="003D2D54" w:rsidRDefault="00A93355">
      <w:pPr>
        <w:pStyle w:val="ConsPlusNormal"/>
        <w:spacing w:before="240"/>
        <w:ind w:firstLine="540"/>
        <w:jc w:val="both"/>
      </w:pPr>
      <w:r>
        <w:t>рекомендуется использовать приемы активного слушателя, поддерживая постоянную связь с собеседником посредством слов и междометий.</w:t>
      </w:r>
    </w:p>
    <w:p w:rsidR="003D2D54" w:rsidRDefault="00A93355">
      <w:pPr>
        <w:pStyle w:val="ConsPlusNormal"/>
        <w:spacing w:before="240"/>
        <w:ind w:firstLine="540"/>
        <w:jc w:val="both"/>
      </w:pPr>
      <w:r>
        <w:t>Если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rsidR="003D2D54" w:rsidRDefault="00A93355">
      <w:pPr>
        <w:pStyle w:val="ConsPlusNormal"/>
        <w:spacing w:before="240"/>
        <w:ind w:firstLine="540"/>
        <w:jc w:val="both"/>
      </w:pPr>
      <w:r>
        <w:t>Используйте фразы "Вы можете...", исключите фразы "Вы должны".</w:t>
      </w:r>
    </w:p>
    <w:p w:rsidR="003D2D54" w:rsidRDefault="00A93355">
      <w:pPr>
        <w:pStyle w:val="ConsPlusNormal"/>
        <w:spacing w:before="240"/>
        <w:ind w:firstLine="540"/>
        <w:jc w:val="both"/>
      </w:pPr>
      <w:r>
        <w:t>Недопустимы усталость и скука в голосе, быстрый или слишком медленный темп, а также пространные разговоры на "посторонние" темы.</w:t>
      </w:r>
    </w:p>
    <w:p w:rsidR="003D2D54" w:rsidRDefault="00A93355">
      <w:pPr>
        <w:pStyle w:val="ConsPlusNormal"/>
        <w:spacing w:before="240"/>
        <w:ind w:firstLine="540"/>
        <w:jc w:val="both"/>
      </w:pPr>
      <w:r>
        <w:t>Если сотрудник не может сразу ответить на вопрос заявителя, рекомендуется записать номер телефона клиента и перезвонить ему.</w:t>
      </w:r>
    </w:p>
    <w:p w:rsidR="003D2D54" w:rsidRDefault="00A93355">
      <w:pPr>
        <w:pStyle w:val="ConsPlusNormal"/>
        <w:spacing w:before="240"/>
        <w:ind w:firstLine="540"/>
        <w:jc w:val="both"/>
      </w:pPr>
      <w: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участвующее в предоставлении государственных и муниципальных услуг.</w:t>
      </w:r>
    </w:p>
    <w:p w:rsidR="003D2D54" w:rsidRDefault="00A93355">
      <w:pPr>
        <w:pStyle w:val="ConsPlusNormal"/>
        <w:spacing w:before="240"/>
        <w:ind w:firstLine="540"/>
        <w:jc w:val="both"/>
      </w:pPr>
      <w:r>
        <w:t>При завершении телефонного разговора:</w:t>
      </w:r>
    </w:p>
    <w:p w:rsidR="003D2D54" w:rsidRDefault="00A93355">
      <w:pPr>
        <w:pStyle w:val="ConsPlusNormal"/>
        <w:spacing w:before="240"/>
        <w:ind w:firstLine="540"/>
        <w:jc w:val="both"/>
      </w:pPr>
      <w:r>
        <w:t>поблагодарите за звонок "Спасибо за Ваше обращение";</w:t>
      </w:r>
    </w:p>
    <w:p w:rsidR="003D2D54" w:rsidRDefault="00A93355">
      <w:pPr>
        <w:pStyle w:val="ConsPlusNormal"/>
        <w:spacing w:before="240"/>
        <w:ind w:firstLine="540"/>
        <w:jc w:val="both"/>
      </w:pPr>
      <w:r>
        <w:t>вежливо попрощайтесь, пригласите в МФЦ: "До свидания, приходите, будем рады Вам помочь".</w:t>
      </w:r>
    </w:p>
    <w:p w:rsidR="003D2D54" w:rsidRDefault="00A93355">
      <w:pPr>
        <w:pStyle w:val="ConsPlusNormal"/>
        <w:spacing w:before="240"/>
        <w:ind w:firstLine="540"/>
        <w:jc w:val="both"/>
      </w:pPr>
      <w:r>
        <w:t>Время телефонного разговора не должно превышать 10 минут.</w:t>
      </w:r>
    </w:p>
    <w:p w:rsidR="003D2D54" w:rsidRDefault="00A93355">
      <w:pPr>
        <w:pStyle w:val="ConsPlusNormal"/>
        <w:spacing w:before="240"/>
        <w:ind w:firstLine="540"/>
        <w:jc w:val="both"/>
      </w:pPr>
      <w:r>
        <w:t>Стандарт сервиса в проблемных ситуациях.</w:t>
      </w:r>
    </w:p>
    <w:p w:rsidR="003D2D54" w:rsidRDefault="00A93355">
      <w:pPr>
        <w:pStyle w:val="ConsPlusNormal"/>
        <w:spacing w:before="240"/>
        <w:ind w:firstLine="540"/>
        <w:jc w:val="both"/>
      </w:pPr>
      <w:r>
        <w:t>В МФЦ должна быть создана атмосфера позитивного восприятия жалоб и претензий со стороны граждан:</w:t>
      </w:r>
    </w:p>
    <w:p w:rsidR="003D2D54" w:rsidRDefault="00A93355">
      <w:pPr>
        <w:pStyle w:val="ConsPlusNormal"/>
        <w:spacing w:before="240"/>
        <w:ind w:firstLine="540"/>
        <w:jc w:val="both"/>
      </w:pPr>
      <w:r>
        <w:t>проявляйте уважение и доброжелательность к человеку, желающему оставить претензию;</w:t>
      </w:r>
    </w:p>
    <w:p w:rsidR="003D2D54" w:rsidRDefault="00A93355">
      <w:pPr>
        <w:pStyle w:val="ConsPlusNormal"/>
        <w:spacing w:before="240"/>
        <w:ind w:firstLine="540"/>
        <w:jc w:val="both"/>
      </w:pPr>
      <w:r>
        <w:t>старайтесь решить проблему быстро (по мере возможности);</w:t>
      </w:r>
    </w:p>
    <w:p w:rsidR="003D2D54" w:rsidRDefault="00A93355">
      <w:pPr>
        <w:pStyle w:val="ConsPlusNormal"/>
        <w:spacing w:before="240"/>
        <w:ind w:firstLine="540"/>
        <w:jc w:val="both"/>
      </w:pPr>
      <w:r>
        <w:t>извинитесь и по возможности предложите альтернативный вариант решения проблемы;</w:t>
      </w:r>
    </w:p>
    <w:p w:rsidR="003D2D54" w:rsidRDefault="00A93355">
      <w:pPr>
        <w:pStyle w:val="ConsPlusNormal"/>
        <w:spacing w:before="240"/>
        <w:ind w:firstLine="540"/>
        <w:jc w:val="both"/>
      </w:pPr>
      <w:r>
        <w:t>ведите себя таким образом, чтобы заявитель осознал, что его запрос услышан и воспринят всерьез;</w:t>
      </w:r>
    </w:p>
    <w:p w:rsidR="003D2D54" w:rsidRDefault="00A93355">
      <w:pPr>
        <w:pStyle w:val="ConsPlusNormal"/>
        <w:spacing w:before="240"/>
        <w:ind w:firstLine="540"/>
        <w:jc w:val="both"/>
      </w:pPr>
      <w:r>
        <w:t>не комментируйте сложившуюся ситуацию с использованием негативных слов, помните о корпоративной этике;</w:t>
      </w:r>
    </w:p>
    <w:p w:rsidR="003D2D54" w:rsidRDefault="00A93355">
      <w:pPr>
        <w:pStyle w:val="ConsPlusNormal"/>
        <w:spacing w:before="240"/>
        <w:ind w:firstLine="540"/>
        <w:jc w:val="both"/>
      </w:pPr>
      <w:r>
        <w:t>не вступайте в полемику и позволяйте человеку высказывать свое мнение;</w:t>
      </w:r>
    </w:p>
    <w:p w:rsidR="003D2D54" w:rsidRDefault="00A93355">
      <w:pPr>
        <w:pStyle w:val="ConsPlusNormal"/>
        <w:spacing w:before="240"/>
        <w:ind w:firstLine="540"/>
        <w:jc w:val="both"/>
      </w:pPr>
      <w:r>
        <w:t>подробно выясните ситуацию, уточните факты для последующей проверки данной информации;</w:t>
      </w:r>
    </w:p>
    <w:p w:rsidR="003D2D54" w:rsidRDefault="00A93355">
      <w:pPr>
        <w:pStyle w:val="ConsPlusNormal"/>
        <w:spacing w:before="240"/>
        <w:ind w:firstLine="540"/>
        <w:jc w:val="both"/>
      </w:pPr>
      <w: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742"/>
        <w:gridCol w:w="2835"/>
      </w:tblGrid>
      <w:tr w:rsidR="003D2D54">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Ситуации</w:t>
            </w:r>
          </w:p>
        </w:tc>
        <w:tc>
          <w:tcPr>
            <w:tcW w:w="3742"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Варианты действий</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Примерные фразы</w:t>
            </w:r>
          </w:p>
        </w:tc>
      </w:tr>
      <w:tr w:rsidR="003D2D54">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Для выяснения деталей информации, необходимой заявителю, нужно дополнительное время</w:t>
            </w:r>
          </w:p>
        </w:tc>
        <w:tc>
          <w:tcPr>
            <w:tcW w:w="37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Записать телефон заявителя и пообещать перезвонить в удобное 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"Подскажите Ваш телефон, я Вам перезвоню в течение 30 мин., вы будете дома?", "Петр Семенович, перезвоните, пожалуйста, через 20 мин.".</w:t>
            </w:r>
          </w:p>
          <w:p w:rsidR="003D2D54" w:rsidRDefault="00A93355">
            <w:pPr>
              <w:pStyle w:val="ConsPlusNormal"/>
            </w:pPr>
            <w:r>
              <w:t>Нельзя использовать следующие фразы: "Я Вам потом как-нибудь перезвоню"</w:t>
            </w:r>
          </w:p>
        </w:tc>
      </w:tr>
      <w:tr w:rsidR="003D2D54">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Телефонный звонок во время разговора с посетителем</w:t>
            </w:r>
          </w:p>
        </w:tc>
        <w:tc>
          <w:tcPr>
            <w:tcW w:w="3742"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rsidR="003D2D54" w:rsidRDefault="00A93355">
            <w:pPr>
              <w:pStyle w:val="ConsPlusNormal"/>
            </w:pPr>
            <w:r>
              <w:t>Попросить немного подождать, не вешая трубку, если разговор с посетителем подходит к концу.</w:t>
            </w:r>
          </w:p>
          <w:p w:rsidR="003D2D54" w:rsidRDefault="00A93355">
            <w:pPr>
              <w:pStyle w:val="ConsPlusNormal"/>
            </w:pPr>
            <w:r>
              <w:t>Попросить перезвонить через несколько минут</w:t>
            </w:r>
          </w:p>
        </w:tc>
        <w:tc>
          <w:tcPr>
            <w:tcW w:w="28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"Пожалуйста, подождите, не вешайте трубку, я обслуживаю посетителя и смогу ответить через одну минуту"</w:t>
            </w:r>
          </w:p>
        </w:tc>
      </w:tr>
    </w:tbl>
    <w:p w:rsidR="003D2D54" w:rsidRDefault="003D2D54">
      <w:pPr>
        <w:pStyle w:val="ConsPlusNormal"/>
        <w:jc w:val="both"/>
      </w:pPr>
    </w:p>
    <w:p w:rsidR="003D2D54" w:rsidRDefault="00A93355">
      <w:pPr>
        <w:pStyle w:val="ConsPlusNormal"/>
        <w:ind w:firstLine="540"/>
        <w:jc w:val="both"/>
      </w:pPr>
      <w:r>
        <w:t>Правила этикета в общении с людьми с инвалидностью.</w:t>
      </w:r>
    </w:p>
    <w:p w:rsidR="003D2D54" w:rsidRDefault="00A93355">
      <w:pPr>
        <w:pStyle w:val="ConsPlusNormal"/>
        <w:spacing w:before="240"/>
        <w:ind w:firstLine="540"/>
        <w:jc w:val="both"/>
      </w:pPr>
      <w: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3D2D54" w:rsidRDefault="00A93355">
      <w:pPr>
        <w:pStyle w:val="ConsPlusNormal"/>
        <w:spacing w:before="240"/>
        <w:ind w:firstLine="540"/>
        <w:jc w:val="both"/>
      </w:pPr>
      <w:r>
        <w:t>Обращайтесь с инвалидами как с взрослыми людьми.</w:t>
      </w:r>
    </w:p>
    <w:p w:rsidR="003D2D54" w:rsidRDefault="00A93355">
      <w:pPr>
        <w:pStyle w:val="ConsPlusNormal"/>
        <w:spacing w:before="240"/>
        <w:ind w:firstLine="540"/>
        <w:jc w:val="both"/>
      </w:pPr>
      <w: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3D2D54" w:rsidRDefault="00A93355">
      <w:pPr>
        <w:pStyle w:val="ConsPlusNormal"/>
        <w:spacing w:before="240"/>
        <w:ind w:firstLine="540"/>
        <w:jc w:val="both"/>
      </w:pPr>
      <w: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3D2D54" w:rsidRDefault="00A93355">
      <w:pPr>
        <w:pStyle w:val="ConsPlusNormal"/>
        <w:spacing w:before="240"/>
        <w:ind w:firstLine="540"/>
        <w:jc w:val="both"/>
      </w:pPr>
      <w: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p>
    <w:p w:rsidR="003D2D54" w:rsidRDefault="00A93355">
      <w:pPr>
        <w:pStyle w:val="ConsPlusNormal"/>
        <w:spacing w:before="240"/>
        <w:ind w:firstLine="540"/>
        <w:jc w:val="both"/>
      </w:pPr>
      <w:r>
        <w:t>При обращении к незрячему или слабовидящему человеку, обозначьте, что Вы обращаетесь именно к нему.</w:t>
      </w:r>
    </w:p>
    <w:p w:rsidR="003D2D54" w:rsidRDefault="00A93355">
      <w:pPr>
        <w:pStyle w:val="ConsPlusNormal"/>
        <w:spacing w:before="240"/>
        <w:ind w:firstLine="540"/>
        <w:jc w:val="both"/>
      </w:pPr>
      <w:r>
        <w:t>Памятка для специалистов МФЦ.</w:t>
      </w:r>
    </w:p>
    <w:p w:rsidR="003D2D54" w:rsidRDefault="00A93355">
      <w:pPr>
        <w:pStyle w:val="ConsPlusNormal"/>
        <w:spacing w:before="240"/>
        <w:ind w:firstLine="540"/>
        <w:jc w:val="both"/>
      </w:pPr>
      <w:r>
        <w:t>Человек с ограниченными возможностями является полноправным клиентом сферы обслуживания в государственных учреждениях.</w:t>
      </w:r>
    </w:p>
    <w:p w:rsidR="003D2D54" w:rsidRDefault="00A93355">
      <w:pPr>
        <w:pStyle w:val="ConsPlusNormal"/>
        <w:spacing w:before="240"/>
        <w:ind w:firstLine="540"/>
        <w:jc w:val="both"/>
      </w:pPr>
      <w:r>
        <w:t>Специалисты МФЦ должны предоставлять одинаково качественные услуги для всех граждан.</w:t>
      </w:r>
    </w:p>
    <w:p w:rsidR="003D2D54" w:rsidRDefault="00A93355">
      <w:pPr>
        <w:pStyle w:val="ConsPlusNormal"/>
        <w:spacing w:before="240"/>
        <w:ind w:firstLine="540"/>
        <w:jc w:val="both"/>
      </w:pPr>
      <w:r>
        <w:t>Отказ от предоставления услуг человеку с ограниченными возможностями является нарушением его прав.</w:t>
      </w:r>
    </w:p>
    <w:p w:rsidR="003D2D54" w:rsidRDefault="00A93355">
      <w:pPr>
        <w:pStyle w:val="ConsPlusNormal"/>
        <w:spacing w:before="240"/>
        <w:ind w:firstLine="540"/>
        <w:jc w:val="both"/>
      </w:pPr>
      <w:r>
        <w:t>Незрячие или слабовидящие заявители.</w:t>
      </w:r>
    </w:p>
    <w:p w:rsidR="003D2D54" w:rsidRDefault="00A93355">
      <w:pPr>
        <w:pStyle w:val="ConsPlusNormal"/>
        <w:spacing w:before="240"/>
        <w:ind w:firstLine="540"/>
        <w:jc w:val="both"/>
      </w:pPr>
      <w:r>
        <w:t>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w:t>
      </w:r>
    </w:p>
    <w:p w:rsidR="003D2D54" w:rsidRDefault="00A93355">
      <w:pPr>
        <w:pStyle w:val="ConsPlusNormal"/>
        <w:spacing w:before="240"/>
        <w:ind w:firstLine="540"/>
        <w:jc w:val="both"/>
      </w:pPr>
      <w:r>
        <w:t>Удобно, когда над входом в учреждение установлен динамик, из которого негромко играет музыка. Человек идет на ее звук и попадает к Вам. Музыка - наружная реклама.</w:t>
      </w:r>
    </w:p>
    <w:p w:rsidR="003D2D54" w:rsidRDefault="00A93355">
      <w:pPr>
        <w:pStyle w:val="ConsPlusNormal"/>
        <w:spacing w:before="240"/>
        <w:ind w:firstLine="540"/>
        <w:jc w:val="both"/>
      </w:pPr>
      <w:r>
        <w:t>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w:t>
      </w:r>
    </w:p>
    <w:p w:rsidR="003D2D54" w:rsidRDefault="00A93355">
      <w:pPr>
        <w:pStyle w:val="ConsPlusNormal"/>
        <w:spacing w:before="240"/>
        <w:ind w:firstLine="540"/>
        <w:jc w:val="both"/>
      </w:pPr>
      <w: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3D2D54" w:rsidRDefault="00A93355">
      <w:pPr>
        <w:pStyle w:val="ConsPlusNormal"/>
        <w:spacing w:before="240"/>
        <w:ind w:firstLine="540"/>
        <w:jc w:val="both"/>
      </w:pPr>
      <w: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3D2D54" w:rsidRDefault="00A93355">
      <w:pPr>
        <w:pStyle w:val="ConsPlusNormal"/>
        <w:spacing w:before="240"/>
        <w:ind w:firstLine="540"/>
        <w:jc w:val="both"/>
      </w:pPr>
      <w:r>
        <w:t>Собак-проводников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w:t>
      </w:r>
    </w:p>
    <w:p w:rsidR="003D2D54" w:rsidRDefault="00A93355">
      <w:pPr>
        <w:pStyle w:val="ConsPlusNormal"/>
        <w:spacing w:before="240"/>
        <w:ind w:firstLine="540"/>
        <w:jc w:val="both"/>
      </w:pPr>
      <w:r>
        <w:t>Неслышащие или слабослышащие заявители.</w:t>
      </w:r>
    </w:p>
    <w:p w:rsidR="003D2D54" w:rsidRDefault="00A93355">
      <w:pPr>
        <w:pStyle w:val="ConsPlusNormal"/>
        <w:spacing w:before="240"/>
        <w:ind w:firstLine="540"/>
        <w:jc w:val="both"/>
      </w:pPr>
      <w: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неслышащими людьми. Доброжелательность при разговоре с такой категорией Ваших заявителей - крайне важный момент общения с инвалидами по слуху.</w:t>
      </w:r>
    </w:p>
    <w:p w:rsidR="003D2D54" w:rsidRDefault="00A93355">
      <w:pPr>
        <w:pStyle w:val="ConsPlusNormal"/>
        <w:spacing w:before="240"/>
        <w:ind w:firstLine="540"/>
        <w:jc w:val="both"/>
      </w:pPr>
      <w:r>
        <w:t>Не начинайте разговор, пока не убедитесь, что собеседник видит Ваше лицо и губы.</w:t>
      </w:r>
    </w:p>
    <w:p w:rsidR="003D2D54" w:rsidRDefault="00A93355">
      <w:pPr>
        <w:pStyle w:val="ConsPlusNormal"/>
        <w:spacing w:before="240"/>
        <w:ind w:firstLine="540"/>
        <w:jc w:val="both"/>
      </w:pPr>
      <w:r>
        <w:t>Постарайтесь быть на хорошо освещенном месте. Ваше лицо должно быть хорошо видно неслышащему собеседнику. Расположитесь на уровне Вашего собеседника на расстоянии 0,8-1,5 м от него.</w:t>
      </w:r>
    </w:p>
    <w:p w:rsidR="003D2D54" w:rsidRDefault="00A93355">
      <w:pPr>
        <w:pStyle w:val="ConsPlusNormal"/>
        <w:spacing w:before="240"/>
        <w:ind w:firstLine="540"/>
        <w:jc w:val="both"/>
      </w:pPr>
      <w: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3D2D54" w:rsidRDefault="00A93355">
      <w:pPr>
        <w:pStyle w:val="ConsPlusNormal"/>
        <w:spacing w:before="240"/>
        <w:ind w:firstLine="540"/>
        <w:jc w:val="both"/>
      </w:pPr>
      <w:r>
        <w:t>Говорите с обычной скоростью, не быстрее и не медленнее, чем Вы говорите всегда. Убедитесь в том, что Вас пытаются понять.</w:t>
      </w:r>
    </w:p>
    <w:p w:rsidR="003D2D54" w:rsidRDefault="00A93355">
      <w:pPr>
        <w:pStyle w:val="ConsPlusNormal"/>
        <w:spacing w:before="240"/>
        <w:ind w:firstLine="540"/>
        <w:jc w:val="both"/>
      </w:pPr>
      <w:r>
        <w:t>В начале разговора постарайтесь ясно "подчеркнуть" тему беседы. Убедитесь, что Ваше лицо ничего не загораживает от взора собеседника.</w:t>
      </w:r>
    </w:p>
    <w:p w:rsidR="003D2D54" w:rsidRDefault="00A93355">
      <w:pPr>
        <w:pStyle w:val="ConsPlusNormal"/>
        <w:spacing w:before="240"/>
        <w:ind w:firstLine="540"/>
        <w:jc w:val="both"/>
      </w:pPr>
      <w: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3D2D54" w:rsidRDefault="00A93355">
      <w:pPr>
        <w:pStyle w:val="ConsPlusNormal"/>
        <w:spacing w:before="240"/>
        <w:ind w:firstLine="540"/>
        <w:jc w:val="both"/>
      </w:pPr>
      <w:r>
        <w:t>Разговаривая с плохо слышащим человеком, не жуйте и не прикрывайте рот руками.</w:t>
      </w:r>
    </w:p>
    <w:p w:rsidR="003D2D54" w:rsidRDefault="00A93355">
      <w:pPr>
        <w:pStyle w:val="ConsPlusNormal"/>
        <w:spacing w:before="240"/>
        <w:ind w:firstLine="540"/>
        <w:jc w:val="both"/>
      </w:pPr>
      <w:r>
        <w:t>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w:t>
      </w:r>
    </w:p>
    <w:p w:rsidR="003D2D54" w:rsidRDefault="00A93355">
      <w:pPr>
        <w:pStyle w:val="ConsPlusNormal"/>
        <w:spacing w:before="240"/>
        <w:ind w:firstLine="540"/>
        <w:jc w:val="both"/>
      </w:pPr>
      <w: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3D2D54" w:rsidRDefault="00A93355">
      <w:pPr>
        <w:pStyle w:val="ConsPlusNormal"/>
        <w:spacing w:before="240"/>
        <w:ind w:firstLine="540"/>
        <w:jc w:val="both"/>
      </w:pPr>
      <w:r>
        <w:t>Помните, внимание к ним и понимание их проблем создаст благоприятное мнение о заведении, где Вы работаете, и о его сотрудниках.</w:t>
      </w:r>
    </w:p>
    <w:p w:rsidR="003D2D54" w:rsidRDefault="00A93355">
      <w:pPr>
        <w:pStyle w:val="ConsPlusNormal"/>
        <w:spacing w:before="240"/>
        <w:ind w:firstLine="540"/>
        <w:jc w:val="both"/>
      </w:pPr>
      <w:r>
        <w:t>Заявители с нарушением опорно-двигательного аппарата.</w:t>
      </w:r>
    </w:p>
    <w:p w:rsidR="003D2D54" w:rsidRDefault="00A93355">
      <w:pPr>
        <w:pStyle w:val="ConsPlusNormal"/>
        <w:spacing w:before="240"/>
        <w:ind w:firstLine="540"/>
        <w:jc w:val="both"/>
      </w:pPr>
      <w:r>
        <w:t>Обеспечьте доступность здания, учитывая, что человек на коляске не может самостоятельно преодолеть ступени, бордюры и пороги, тугие пружины на двери.</w:t>
      </w:r>
    </w:p>
    <w:p w:rsidR="003D2D54" w:rsidRDefault="00A93355">
      <w:pPr>
        <w:pStyle w:val="ConsPlusNormal"/>
        <w:spacing w:before="240"/>
        <w:ind w:firstLine="540"/>
        <w:jc w:val="both"/>
      </w:pPr>
      <w:r>
        <w:t>Визуальную информацию о государственной услуге располагайте на определенной высоте, чтобы человек, сидящий в коляске, мог без труда с ней ознакомиться.</w:t>
      </w:r>
    </w:p>
    <w:p w:rsidR="003D2D54" w:rsidRDefault="00A93355">
      <w:pPr>
        <w:pStyle w:val="ConsPlusNormal"/>
        <w:spacing w:before="240"/>
        <w:ind w:firstLine="540"/>
        <w:jc w:val="both"/>
      </w:pPr>
      <w: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3D2D54" w:rsidRDefault="00A93355">
      <w:pPr>
        <w:pStyle w:val="ConsPlusNormal"/>
        <w:spacing w:before="240"/>
        <w:ind w:firstLine="540"/>
        <w:jc w:val="both"/>
      </w:pPr>
      <w:r>
        <w:t>Заявитель в инвалидной коляске.</w:t>
      </w:r>
    </w:p>
    <w:p w:rsidR="003D2D54" w:rsidRDefault="00A93355">
      <w:pPr>
        <w:pStyle w:val="ConsPlusNormal"/>
        <w:spacing w:before="240"/>
        <w:ind w:firstLine="540"/>
        <w:jc w:val="both"/>
      </w:pPr>
      <w:r>
        <w:t>Заявитель в инвалидной коляске в основном передвигается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3D2D54" w:rsidRDefault="00A93355">
      <w:pPr>
        <w:pStyle w:val="ConsPlusNormal"/>
        <w:spacing w:before="240"/>
        <w:ind w:firstLine="540"/>
        <w:jc w:val="both"/>
      </w:pPr>
      <w:r>
        <w:t>Заметив, что по ступенькам поднимают инвалида в коляске, не подхватывайте коляску за колеса или другие выступающие части, на Ваш взгляд предназначенные для ее подъема. Это может быть небезопасно и грозит складыванием коляски или ее поломкой, а для инвалида чревато падением!</w:t>
      </w:r>
    </w:p>
    <w:p w:rsidR="003D2D54" w:rsidRDefault="00A93355">
      <w:pPr>
        <w:pStyle w:val="ConsPlusNormal"/>
        <w:spacing w:before="240"/>
        <w:ind w:firstLine="540"/>
        <w:jc w:val="both"/>
      </w:pPr>
      <w:r>
        <w:t>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Одно это может сделать посетителя-колясочника Вашим постоянным клиентом.</w:t>
      </w:r>
    </w:p>
    <w:p w:rsidR="003D2D54" w:rsidRDefault="00A93355">
      <w:pPr>
        <w:pStyle w:val="ConsPlusNormal"/>
        <w:spacing w:before="240"/>
        <w:ind w:firstLine="540"/>
        <w:jc w:val="both"/>
      </w:pPr>
      <w:r>
        <w:t>Будьте снисходительны к излишней эмоциональности и любознательности человека в коляске. Инвалиды-колясочники нечасто выбираются из дома, поэтому могут задержаться в Вашем учреждении дольше, чем обычные посетители, рассматривая помещение.</w:t>
      </w:r>
    </w:p>
    <w:p w:rsidR="003D2D54" w:rsidRDefault="00A93355">
      <w:pPr>
        <w:pStyle w:val="ConsPlusNormal"/>
        <w:spacing w:before="240"/>
        <w:ind w:firstLine="540"/>
        <w:jc w:val="both"/>
      </w:pPr>
      <w: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3D2D54" w:rsidRDefault="00A93355">
      <w:pPr>
        <w:pStyle w:val="ConsPlusNormal"/>
        <w:spacing w:before="240"/>
        <w:ind w:firstLine="540"/>
        <w:jc w:val="both"/>
      </w:pPr>
      <w:r>
        <w:t>Заявитель с признаками эпилепсии.</w:t>
      </w:r>
    </w:p>
    <w:p w:rsidR="003D2D54" w:rsidRDefault="00A93355">
      <w:pPr>
        <w:pStyle w:val="ConsPlusNormal"/>
        <w:spacing w:before="240"/>
        <w:ind w:firstLine="540"/>
        <w:jc w:val="both"/>
      </w:pPr>
      <w:r>
        <w:t>Прежде всего, поняв по каким-либо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вызовет у того отрицательные эмоции и даже может спровоцировать припадок.</w:t>
      </w:r>
    </w:p>
    <w:p w:rsidR="003D2D54" w:rsidRDefault="00A93355">
      <w:pPr>
        <w:pStyle w:val="ConsPlusNormal"/>
        <w:spacing w:before="240"/>
        <w:ind w:firstLine="540"/>
        <w:jc w:val="both"/>
      </w:pPr>
      <w: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5</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50" w:name="Par2852"/>
      <w:bookmarkEnd w:id="50"/>
      <w:r>
        <w:t>МЕТОДИЧЕСКИЕ РЕКОМЕНДАЦИИ</w:t>
      </w:r>
    </w:p>
    <w:p w:rsidR="003D2D54" w:rsidRDefault="00A93355">
      <w:pPr>
        <w:pStyle w:val="ConsPlusTitle"/>
        <w:jc w:val="center"/>
      </w:pPr>
      <w:r>
        <w:t>ПО РАСЧЕТУ ШТАТНОЙ ЧИСЛЕННОСТИ РАБОТНИКОВ</w:t>
      </w:r>
    </w:p>
    <w:p w:rsidR="003D2D54" w:rsidRDefault="00A93355">
      <w:pPr>
        <w:pStyle w:val="ConsPlusTitle"/>
        <w:jc w:val="center"/>
      </w:pPr>
      <w:r>
        <w:t>МНОГОФУНКЦИОНАЛЬНЫХ ЦЕНТРОВ ПРЕДОСТАВЛЕНИЯ ГОСУДАРСТВЕННЫХ</w:t>
      </w:r>
    </w:p>
    <w:p w:rsidR="003D2D54" w:rsidRDefault="00A93355">
      <w:pPr>
        <w:pStyle w:val="ConsPlusTitle"/>
        <w:jc w:val="center"/>
      </w:pPr>
      <w:r>
        <w:t>И МУНИЦИПАЛЬНЫХ УСЛУГ МОСКОВСКОЙ ОБЛАСТИ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w:t>
            </w:r>
            <w:hyperlink r:id="rId176" w:history="1">
              <w:r>
                <w:rPr>
                  <w:color w:val="0000FF"/>
                </w:rPr>
                <w:t>распоряжения</w:t>
              </w:r>
            </w:hyperlink>
            <w:r>
              <w:rPr>
                <w:color w:val="392C69"/>
              </w:rPr>
              <w:t xml:space="preserve"> Мингосуправления МО от 25.05.2020 N 11-66/РВ)</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Title"/>
        <w:jc w:val="center"/>
        <w:outlineLvl w:val="2"/>
      </w:pPr>
      <w:r>
        <w:t>1. Общие положения</w:t>
      </w:r>
    </w:p>
    <w:p w:rsidR="003D2D54" w:rsidRDefault="003D2D54">
      <w:pPr>
        <w:pStyle w:val="ConsPlusNormal"/>
        <w:jc w:val="both"/>
      </w:pPr>
    </w:p>
    <w:p w:rsidR="003D2D54" w:rsidRDefault="00A93355">
      <w:pPr>
        <w:pStyle w:val="ConsPlusNormal"/>
        <w:ind w:firstLine="540"/>
        <w:jc w:val="both"/>
      </w:pPr>
      <w:r>
        <w:t>Настоящие Методические рекомендации по расчету штатной численности работников МФЦ (далее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rsidR="003D2D54" w:rsidRDefault="00A93355">
      <w:pPr>
        <w:pStyle w:val="ConsPlusNormal"/>
        <w:spacing w:before="240"/>
        <w:ind w:firstLine="540"/>
        <w:jc w:val="both"/>
      </w:pPr>
      <w:r>
        <w:t>Расчет штатной численности МФЦ в соответствии с данными Методическими рекомендациями позволяет:</w:t>
      </w:r>
    </w:p>
    <w:p w:rsidR="003D2D54" w:rsidRDefault="00A93355">
      <w:pPr>
        <w:pStyle w:val="ConsPlusNormal"/>
        <w:spacing w:before="240"/>
        <w:ind w:firstLine="540"/>
        <w:jc w:val="both"/>
      </w:pPr>
      <w:r>
        <w:t>- сократить расходы на фонд оплаты труда за счет формирования оптимальной штатной численности работников МФЦ;</w:t>
      </w:r>
    </w:p>
    <w:p w:rsidR="003D2D54" w:rsidRDefault="00A93355">
      <w:pPr>
        <w:pStyle w:val="ConsPlusNormal"/>
        <w:spacing w:before="240"/>
        <w:ind w:firstLine="540"/>
        <w:jc w:val="both"/>
      </w:pPr>
      <w:r>
        <w:t>- 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rsidR="003D2D54" w:rsidRDefault="00A93355">
      <w:pPr>
        <w:pStyle w:val="ConsPlusNormal"/>
        <w:spacing w:before="240"/>
        <w:ind w:firstLine="540"/>
        <w:jc w:val="both"/>
      </w:pPr>
      <w:r>
        <w:t>- определить загруженность работников МФЦ.</w:t>
      </w:r>
    </w:p>
    <w:p w:rsidR="003D2D54" w:rsidRDefault="00A93355">
      <w:pPr>
        <w:pStyle w:val="ConsPlusNormal"/>
        <w:spacing w:before="240"/>
        <w:ind w:firstLine="540"/>
        <w:jc w:val="both"/>
      </w:pPr>
      <w:r>
        <w:t xml:space="preserve">Методические рекомендации разработаны в соответствии с Трудовым </w:t>
      </w:r>
      <w:hyperlink r:id="rId177" w:history="1">
        <w:r>
          <w:rPr>
            <w:color w:val="0000FF"/>
          </w:rPr>
          <w:t>кодексом</w:t>
        </w:r>
      </w:hyperlink>
      <w: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МФЦ. Методические рекомендации предназначены для использования при формировании штатных расписаний МФЦ в Московской области.</w:t>
      </w:r>
    </w:p>
    <w:p w:rsidR="003D2D54" w:rsidRDefault="00A93355">
      <w:pPr>
        <w:pStyle w:val="ConsPlusNormal"/>
        <w:spacing w:before="240"/>
        <w:ind w:firstLine="540"/>
        <w:jc w:val="both"/>
      </w:pPr>
      <w:r>
        <w:t>При расчете оптимальной штатной численности МФЦ учитываются следующие документы и показатели:</w:t>
      </w:r>
    </w:p>
    <w:p w:rsidR="003D2D54" w:rsidRDefault="00A93355">
      <w:pPr>
        <w:pStyle w:val="ConsPlusNormal"/>
        <w:spacing w:before="240"/>
        <w:ind w:firstLine="540"/>
        <w:jc w:val="both"/>
      </w:pPr>
      <w:r>
        <w:t xml:space="preserve">- </w:t>
      </w:r>
      <w:hyperlink r:id="rId178"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rsidR="003D2D54" w:rsidRDefault="00A93355">
      <w:pPr>
        <w:pStyle w:val="ConsPlusNormal"/>
        <w:spacing w:before="240"/>
        <w:ind w:firstLine="540"/>
        <w:jc w:val="both"/>
      </w:pPr>
      <w:r>
        <w:t xml:space="preserve">- 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179"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N 138.</w:t>
      </w:r>
    </w:p>
    <w:p w:rsidR="003D2D54" w:rsidRDefault="00A93355">
      <w:pPr>
        <w:pStyle w:val="ConsPlusNormal"/>
        <w:spacing w:before="240"/>
        <w:ind w:firstLine="540"/>
        <w:jc w:val="both"/>
      </w:pPr>
      <w: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которые выполняют работники МФЦ.</w:t>
      </w:r>
    </w:p>
    <w:p w:rsidR="003D2D54" w:rsidRDefault="003D2D54">
      <w:pPr>
        <w:pStyle w:val="ConsPlusNormal"/>
        <w:jc w:val="both"/>
      </w:pPr>
    </w:p>
    <w:p w:rsidR="003D2D54" w:rsidRDefault="00A93355">
      <w:pPr>
        <w:pStyle w:val="ConsPlusTitle"/>
        <w:jc w:val="center"/>
        <w:outlineLvl w:val="2"/>
      </w:pPr>
      <w:r>
        <w:t>2. График работы МФЦ</w:t>
      </w:r>
    </w:p>
    <w:p w:rsidR="003D2D54" w:rsidRDefault="00A93355">
      <w:pPr>
        <w:pStyle w:val="ConsPlusNormal"/>
        <w:jc w:val="center"/>
      </w:pPr>
      <w:r>
        <w:t xml:space="preserve">(в ред. </w:t>
      </w:r>
      <w:hyperlink r:id="rId180" w:history="1">
        <w:r>
          <w:rPr>
            <w:color w:val="0000FF"/>
          </w:rPr>
          <w:t>распоряжения</w:t>
        </w:r>
      </w:hyperlink>
      <w:r>
        <w:t xml:space="preserve"> Мингосуправления МО</w:t>
      </w:r>
    </w:p>
    <w:p w:rsidR="003D2D54" w:rsidRDefault="00A93355">
      <w:pPr>
        <w:pStyle w:val="ConsPlusNormal"/>
        <w:jc w:val="center"/>
      </w:pPr>
      <w:r>
        <w:t>от 25.05.2020 N 11-66/РВ)</w:t>
      </w:r>
    </w:p>
    <w:p w:rsidR="003D2D54" w:rsidRDefault="003D2D54">
      <w:pPr>
        <w:pStyle w:val="ConsPlusNormal"/>
        <w:jc w:val="both"/>
      </w:pPr>
    </w:p>
    <w:p w:rsidR="003D2D54" w:rsidRDefault="00A93355">
      <w:pPr>
        <w:pStyle w:val="ConsPlusNormal"/>
        <w:ind w:firstLine="540"/>
        <w:jc w:val="both"/>
      </w:pPr>
      <w:r>
        <w:t>В соответствии с требованиями Правил организации деятельности МФЦ устанавливается следующий график (режим) работы МФЦ:</w:t>
      </w:r>
    </w:p>
    <w:p w:rsidR="003D2D54" w:rsidRDefault="00A93355">
      <w:pPr>
        <w:pStyle w:val="ConsPlusNormal"/>
        <w:spacing w:before="240"/>
        <w:ind w:firstLine="540"/>
        <w:jc w:val="both"/>
      </w:pPr>
      <w:r>
        <w:t>- прием заявителей осуществляется 6 дней в неделю 12 часов в день;</w:t>
      </w:r>
    </w:p>
    <w:p w:rsidR="003D2D54" w:rsidRDefault="00A93355">
      <w:pPr>
        <w:pStyle w:val="ConsPlusNormal"/>
        <w:spacing w:before="240"/>
        <w:ind w:firstLine="540"/>
        <w:jc w:val="both"/>
      </w:pPr>
      <w:r>
        <w:t>- время работы МФЦ устанавливается с 8.00 до 20.00 без перерывов в работе МФЦ, воскресенье - выходной;</w:t>
      </w:r>
    </w:p>
    <w:p w:rsidR="003D2D54" w:rsidRDefault="00A93355">
      <w:pPr>
        <w:pStyle w:val="ConsPlusNormal"/>
        <w:spacing w:before="240"/>
        <w:ind w:firstLine="540"/>
        <w:jc w:val="both"/>
      </w:pPr>
      <w:r>
        <w:t>- продолжительность рабочего времени окна приема заявителей составляет не менее 10 часов в течение дня.</w:t>
      </w:r>
    </w:p>
    <w:p w:rsidR="003D2D54" w:rsidRDefault="00A93355">
      <w:pPr>
        <w:pStyle w:val="ConsPlusNormal"/>
        <w:spacing w:before="240"/>
        <w:ind w:firstLine="540"/>
        <w:jc w:val="both"/>
      </w:pPr>
      <w:r>
        <w:t>По согласованию с УМФЦ время работы МФЦ и ТОСП МФЦ может быть увеличено.</w:t>
      </w:r>
    </w:p>
    <w:p w:rsidR="003D2D54" w:rsidRDefault="00A93355">
      <w:pPr>
        <w:pStyle w:val="ConsPlusNormal"/>
        <w:spacing w:before="240"/>
        <w:ind w:firstLine="540"/>
        <w:jc w:val="both"/>
      </w:pPr>
      <w:r>
        <w:t>График (режим) работы в ТОСП МФЦ в соответствии с пунктом 35 Правил организации деятельности МФЦ определен с учетом расчетной потребности в работе офисов обслуживания населения, при этом:</w:t>
      </w:r>
    </w:p>
    <w:p w:rsidR="003D2D54" w:rsidRDefault="00A93355">
      <w:pPr>
        <w:pStyle w:val="ConsPlusNormal"/>
        <w:spacing w:before="240"/>
        <w:ind w:firstLine="540"/>
        <w:jc w:val="both"/>
      </w:pPr>
      <w:r>
        <w:t>- в населенных пунктах с численностью населения менее 2 тыс. человек составляет не менее 3 часов в неделю;</w:t>
      </w:r>
    </w:p>
    <w:p w:rsidR="003D2D54" w:rsidRDefault="00A93355">
      <w:pPr>
        <w:pStyle w:val="ConsPlusNormal"/>
        <w:spacing w:before="240"/>
        <w:ind w:firstLine="540"/>
        <w:jc w:val="both"/>
      </w:pPr>
      <w:r>
        <w:t>- 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3D2D54" w:rsidRDefault="00A93355">
      <w:pPr>
        <w:pStyle w:val="ConsPlusNormal"/>
        <w:spacing w:before="240"/>
        <w:ind w:firstLine="540"/>
        <w:jc w:val="both"/>
      </w:pPr>
      <w:r>
        <w:t>- в населенных пунктах с численностью населения от 5 до 25 тыс. человек составляет не менее 20 часов, распределенных на 3 дня в неделю;</w:t>
      </w:r>
    </w:p>
    <w:p w:rsidR="003D2D54" w:rsidRDefault="00A93355">
      <w:pPr>
        <w:pStyle w:val="ConsPlusNormal"/>
        <w:spacing w:before="240"/>
        <w:ind w:firstLine="540"/>
        <w:jc w:val="both"/>
      </w:pPr>
      <w:r>
        <w:t>- в населенных пунктах с численностью населения свыше 25 тыс. человек составляет не менее 30 часов, распределенных на 4 дня в неделю.</w:t>
      </w:r>
    </w:p>
    <w:p w:rsidR="003D2D54" w:rsidRDefault="00A93355">
      <w:pPr>
        <w:pStyle w:val="ConsPlusNormal"/>
        <w:spacing w:before="24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3D2D54" w:rsidRDefault="00A93355">
      <w:pPr>
        <w:pStyle w:val="ConsPlusNormal"/>
        <w:spacing w:before="240"/>
        <w:ind w:firstLine="540"/>
        <w:jc w:val="both"/>
      </w:pPr>
      <w:r>
        <w:t>Для учета рабочего времени специалистов службы "одного окна" рекомендуется вести суммированный учет рабочего времени.</w:t>
      </w:r>
    </w:p>
    <w:p w:rsidR="003D2D54" w:rsidRDefault="003D2D54">
      <w:pPr>
        <w:pStyle w:val="ConsPlusNormal"/>
        <w:jc w:val="both"/>
      </w:pPr>
    </w:p>
    <w:p w:rsidR="003D2D54" w:rsidRDefault="00A93355">
      <w:pPr>
        <w:pStyle w:val="ConsPlusTitle"/>
        <w:jc w:val="center"/>
        <w:outlineLvl w:val="2"/>
      </w:pPr>
      <w:r>
        <w:t>3. Формула расчета численности сотрудников службы</w:t>
      </w:r>
    </w:p>
    <w:p w:rsidR="003D2D54" w:rsidRDefault="00A93355">
      <w:pPr>
        <w:pStyle w:val="ConsPlusTitle"/>
        <w:jc w:val="center"/>
      </w:pPr>
      <w:r>
        <w:t>одного окна</w:t>
      </w:r>
    </w:p>
    <w:p w:rsidR="003D2D54" w:rsidRDefault="003D2D54">
      <w:pPr>
        <w:pStyle w:val="ConsPlusNormal"/>
        <w:jc w:val="both"/>
      </w:pPr>
    </w:p>
    <w:p w:rsidR="003D2D54" w:rsidRDefault="00A93355">
      <w:pPr>
        <w:pStyle w:val="ConsPlusNormal"/>
        <w:ind w:firstLine="540"/>
        <w:jc w:val="both"/>
      </w:pPr>
      <w:r>
        <w:t>6 рабочих дней x 10 рабочих часов / 40 часов работы одного сотрудника = 2,0 работника на 1 окно приема = Коэффициент расчета численности = 2,0.</w:t>
      </w:r>
    </w:p>
    <w:p w:rsidR="003D2D54" w:rsidRDefault="00A93355">
      <w:pPr>
        <w:pStyle w:val="ConsPlusNormal"/>
        <w:spacing w:before="240"/>
        <w:ind w:firstLine="540"/>
        <w:jc w:val="both"/>
      </w:pPr>
      <w:r>
        <w:t>Формула расчета численности сотрудников бэк-офиса:</w:t>
      </w:r>
    </w:p>
    <w:p w:rsidR="003D2D54" w:rsidRDefault="00A93355">
      <w:pPr>
        <w:pStyle w:val="ConsPlusNormal"/>
        <w:spacing w:before="240"/>
        <w:ind w:firstLine="540"/>
        <w:jc w:val="both"/>
      </w:pPr>
      <w:r>
        <w:t>Количество окон доступа МФЦ x 0,5.</w:t>
      </w:r>
    </w:p>
    <w:p w:rsidR="003D2D54" w:rsidRDefault="003D2D54">
      <w:pPr>
        <w:pStyle w:val="ConsPlusNormal"/>
        <w:jc w:val="both"/>
      </w:pPr>
    </w:p>
    <w:p w:rsidR="003D2D54" w:rsidRDefault="00A93355">
      <w:pPr>
        <w:pStyle w:val="ConsPlusTitle"/>
        <w:jc w:val="center"/>
        <w:outlineLvl w:val="2"/>
      </w:pPr>
      <w:r>
        <w:t>4. Определение оптимального количества универсальных</w:t>
      </w:r>
    </w:p>
    <w:p w:rsidR="003D2D54" w:rsidRDefault="00A93355">
      <w:pPr>
        <w:pStyle w:val="ConsPlusTitle"/>
        <w:jc w:val="center"/>
      </w:pPr>
      <w:r>
        <w:t>специалистов (специалисты службы "одно окно") МФЦ</w:t>
      </w:r>
    </w:p>
    <w:p w:rsidR="003D2D54" w:rsidRDefault="003D2D54">
      <w:pPr>
        <w:pStyle w:val="ConsPlusNormal"/>
        <w:jc w:val="both"/>
      </w:pPr>
    </w:p>
    <w:p w:rsidR="003D2D54" w:rsidRDefault="00A93355">
      <w:pPr>
        <w:pStyle w:val="ConsPlusNormal"/>
        <w:ind w:firstLine="540"/>
        <w:jc w:val="both"/>
      </w:pPr>
      <w:r>
        <w:t>Количество универсальных специалистов в МФЦ и ТОСП МФЦ рассчитывается вместе.</w:t>
      </w:r>
    </w:p>
    <w:p w:rsidR="003D2D54" w:rsidRDefault="00A93355">
      <w:pPr>
        <w:pStyle w:val="ConsPlusNormal"/>
        <w:jc w:val="both"/>
      </w:pPr>
      <w:r>
        <w:t xml:space="preserve">(в ред. </w:t>
      </w:r>
      <w:hyperlink r:id="rId181" w:history="1">
        <w:r>
          <w:rPr>
            <w:color w:val="0000FF"/>
          </w:rPr>
          <w:t>распоряжения</w:t>
        </w:r>
      </w:hyperlink>
      <w:r>
        <w:t xml:space="preserve"> Мингосуправления МО от 25.05.2020 N 11-66/РВ)</w:t>
      </w:r>
    </w:p>
    <w:p w:rsidR="003D2D54" w:rsidRDefault="00A93355">
      <w:pPr>
        <w:pStyle w:val="ConsPlusNormal"/>
        <w:spacing w:before="240"/>
        <w:ind w:firstLine="540"/>
        <w:jc w:val="both"/>
      </w:pPr>
      <w:r>
        <w:t>Расчетное количество универсальных специалистов фронт-офиса МФЦ (Ро) определяется с учетом коэффициента сменности, связанной с обеспечением бесперебойной работы МФЦ (сменный график) в течение 60-часовой рабочей недели, а также с учетом замещения сотрудников на случай нахождения их в отпуске или на период нетрудоспособности:</w:t>
      </w:r>
    </w:p>
    <w:p w:rsidR="003D2D54" w:rsidRDefault="003D2D54">
      <w:pPr>
        <w:pStyle w:val="ConsPlusNormal"/>
        <w:jc w:val="both"/>
      </w:pPr>
    </w:p>
    <w:p w:rsidR="003D2D54" w:rsidRDefault="00A93355">
      <w:pPr>
        <w:pStyle w:val="ConsPlusNormal"/>
        <w:ind w:firstLine="540"/>
        <w:jc w:val="both"/>
      </w:pPr>
      <w:r>
        <w:t>Р</w:t>
      </w:r>
      <w:r>
        <w:rPr>
          <w:vertAlign w:val="subscript"/>
        </w:rPr>
        <w:t>О</w:t>
      </w:r>
      <w:r>
        <w:t xml:space="preserve"> = К</w:t>
      </w:r>
      <w:r>
        <w:rPr>
          <w:vertAlign w:val="subscript"/>
        </w:rPr>
        <w:t>ОК МФЦ</w:t>
      </w:r>
      <w:r>
        <w:t xml:space="preserve"> x 2.</w:t>
      </w:r>
    </w:p>
    <w:p w:rsidR="003D2D54" w:rsidRDefault="003D2D54">
      <w:pPr>
        <w:pStyle w:val="ConsPlusNormal"/>
        <w:jc w:val="both"/>
      </w:pPr>
    </w:p>
    <w:p w:rsidR="003D2D54" w:rsidRDefault="00A93355">
      <w:pPr>
        <w:pStyle w:val="ConsPlusNormal"/>
        <w:ind w:firstLine="540"/>
        <w:jc w:val="both"/>
      </w:pPr>
      <w:r>
        <w:t>Расчетное количество универсальных специалистов, обслуживающих заявителей в течение дня в окнах приема заявителей в ТОСП МФЦ городских и сельских поселений, определяется в соответствии с графиком работы ТОСП МФЦ, в зависимости от количества окон и часов работы ТОСП МФЦ в неделю.</w:t>
      </w:r>
    </w:p>
    <w:p w:rsidR="003D2D54" w:rsidRDefault="00A93355">
      <w:pPr>
        <w:pStyle w:val="ConsPlusNormal"/>
        <w:jc w:val="both"/>
      </w:pPr>
      <w:r>
        <w:t xml:space="preserve">(в ред. </w:t>
      </w:r>
      <w:hyperlink r:id="rId182" w:history="1">
        <w:r>
          <w:rPr>
            <w:color w:val="0000FF"/>
          </w:rPr>
          <w:t>распоряжения</w:t>
        </w:r>
      </w:hyperlink>
      <w:r>
        <w:t xml:space="preserve"> Мингосуправления МО от 25.05.2020 N 11-66/РВ)</w:t>
      </w:r>
    </w:p>
    <w:p w:rsidR="003D2D54" w:rsidRDefault="003D2D54">
      <w:pPr>
        <w:pStyle w:val="ConsPlusNormal"/>
        <w:jc w:val="both"/>
      </w:pPr>
    </w:p>
    <w:p w:rsidR="003D2D54" w:rsidRDefault="00A93355">
      <w:pPr>
        <w:pStyle w:val="ConsPlusTitle"/>
        <w:jc w:val="center"/>
        <w:outlineLvl w:val="2"/>
      </w:pPr>
      <w:r>
        <w:t>5. Расчет штатной численности работников отдела подготовки</w:t>
      </w:r>
    </w:p>
    <w:p w:rsidR="003D2D54" w:rsidRDefault="00A93355">
      <w:pPr>
        <w:pStyle w:val="ConsPlusTitle"/>
        <w:jc w:val="center"/>
      </w:pPr>
      <w:r>
        <w:t>документов, межведомственного взаимодействия</w:t>
      </w:r>
    </w:p>
    <w:p w:rsidR="003D2D54" w:rsidRDefault="00A93355">
      <w:pPr>
        <w:pStyle w:val="ConsPlusTitle"/>
        <w:jc w:val="center"/>
      </w:pPr>
      <w:r>
        <w:t>и информационного сопровождения МФЦ (бэк-офис)</w:t>
      </w:r>
    </w:p>
    <w:p w:rsidR="003D2D54" w:rsidRDefault="003D2D54">
      <w:pPr>
        <w:pStyle w:val="ConsPlusNormal"/>
        <w:jc w:val="both"/>
      </w:pPr>
    </w:p>
    <w:p w:rsidR="003D2D54" w:rsidRDefault="00A93355">
      <w:pPr>
        <w:pStyle w:val="ConsPlusNormal"/>
        <w:ind w:firstLine="540"/>
        <w:jc w:val="both"/>
      </w:pPr>
      <w: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rsidR="003D2D54" w:rsidRDefault="00A93355">
      <w:pPr>
        <w:pStyle w:val="ConsPlusNormal"/>
        <w:spacing w:before="240"/>
        <w:ind w:firstLine="540"/>
        <w:jc w:val="both"/>
      </w:pPr>
      <w:r>
        <w:t>- контроль и координация работы окон доступа в МФЦ;</w:t>
      </w:r>
    </w:p>
    <w:p w:rsidR="003D2D54" w:rsidRDefault="00A93355">
      <w:pPr>
        <w:pStyle w:val="ConsPlusNormal"/>
        <w:spacing w:before="240"/>
        <w:ind w:firstLine="540"/>
        <w:jc w:val="both"/>
      </w:pPr>
      <w:r>
        <w:t>- контрольная проверка пакета документов, принятого универсальным специалистом от заявителя;</w:t>
      </w:r>
    </w:p>
    <w:p w:rsidR="003D2D54" w:rsidRDefault="00A93355">
      <w:pPr>
        <w:pStyle w:val="ConsPlusNormal"/>
        <w:spacing w:before="240"/>
        <w:ind w:firstLine="540"/>
        <w:jc w:val="both"/>
      </w:pPr>
      <w:r>
        <w:t>- комплектование недостающих документов посредством межведомственного взаимодействия;</w:t>
      </w:r>
    </w:p>
    <w:p w:rsidR="003D2D54" w:rsidRDefault="00A93355">
      <w:pPr>
        <w:pStyle w:val="ConsPlusNormal"/>
        <w:spacing w:before="240"/>
        <w:ind w:firstLine="540"/>
        <w:jc w:val="both"/>
      </w:pPr>
      <w:r>
        <w:t>- взаимодействие с органами исполнительной власти и органами местного самоуправления, контроль сроков рассмотрения дел заявителей;</w:t>
      </w:r>
    </w:p>
    <w:p w:rsidR="003D2D54" w:rsidRDefault="00A93355">
      <w:pPr>
        <w:pStyle w:val="ConsPlusNormal"/>
        <w:spacing w:before="240"/>
        <w:ind w:firstLine="540"/>
        <w:jc w:val="both"/>
      </w:pPr>
      <w:r>
        <w:t>- 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rsidR="003D2D54" w:rsidRDefault="00A93355">
      <w:pPr>
        <w:pStyle w:val="ConsPlusNormal"/>
        <w:spacing w:before="240"/>
        <w:ind w:firstLine="540"/>
        <w:jc w:val="both"/>
      </w:pPr>
      <w:r>
        <w:t>- формирование реестра принятых и переданных дел от специалистов службы одного окна;</w:t>
      </w:r>
    </w:p>
    <w:p w:rsidR="003D2D54" w:rsidRDefault="00A93355">
      <w:pPr>
        <w:pStyle w:val="ConsPlusNormal"/>
        <w:spacing w:before="240"/>
        <w:ind w:firstLine="540"/>
        <w:jc w:val="both"/>
      </w:pPr>
      <w:r>
        <w:t>- ведение статистики прохождения документов (контроль сроков формирование реестра принятых и переданных дел от курьера);</w:t>
      </w:r>
    </w:p>
    <w:p w:rsidR="003D2D54" w:rsidRDefault="00A93355">
      <w:pPr>
        <w:pStyle w:val="ConsPlusNormal"/>
        <w:spacing w:before="240"/>
        <w:ind w:firstLine="540"/>
        <w:jc w:val="both"/>
      </w:pPr>
      <w:r>
        <w:t>- подготовка аналитических и статистических отчетов;</w:t>
      </w:r>
    </w:p>
    <w:p w:rsidR="003D2D54" w:rsidRDefault="00A93355">
      <w:pPr>
        <w:pStyle w:val="ConsPlusNormal"/>
        <w:spacing w:before="240"/>
        <w:ind w:firstLine="540"/>
        <w:jc w:val="both"/>
      </w:pPr>
      <w:r>
        <w:t>- прием и распределение телефонных звонков (Центр телефонного обслуживания);</w:t>
      </w:r>
    </w:p>
    <w:p w:rsidR="003D2D54" w:rsidRDefault="00A93355">
      <w:pPr>
        <w:pStyle w:val="ConsPlusNormal"/>
        <w:spacing w:before="240"/>
        <w:ind w:firstLine="540"/>
        <w:jc w:val="both"/>
      </w:pPr>
      <w:r>
        <w:t>- трудозатраты на выполнение иных аналитических работ.</w:t>
      </w:r>
    </w:p>
    <w:p w:rsidR="003D2D54" w:rsidRDefault="00A93355">
      <w:pPr>
        <w:pStyle w:val="ConsPlusNormal"/>
        <w:spacing w:before="240"/>
        <w:ind w:firstLine="540"/>
        <w:jc w:val="both"/>
      </w:pPr>
      <w: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rsidR="003D2D54" w:rsidRDefault="003D2D54">
      <w:pPr>
        <w:pStyle w:val="ConsPlusNormal"/>
        <w:jc w:val="both"/>
      </w:pPr>
    </w:p>
    <w:p w:rsidR="003D2D54" w:rsidRDefault="00A93355">
      <w:pPr>
        <w:pStyle w:val="ConsPlusNormal"/>
        <w:ind w:firstLine="540"/>
        <w:jc w:val="both"/>
      </w:pPr>
      <w:r>
        <w:t>Р</w:t>
      </w:r>
      <w:r>
        <w:rPr>
          <w:vertAlign w:val="subscript"/>
        </w:rPr>
        <w:t>БО</w:t>
      </w:r>
      <w:r>
        <w:t xml:space="preserve"> = К</w:t>
      </w:r>
      <w:r>
        <w:rPr>
          <w:vertAlign w:val="subscript"/>
        </w:rPr>
        <w:t>ОК МФЦ, ОК ТОСП МФЦ</w:t>
      </w:r>
      <w:r>
        <w:t xml:space="preserve"> x 0,5.</w:t>
      </w:r>
    </w:p>
    <w:p w:rsidR="003D2D54" w:rsidRDefault="00A93355">
      <w:pPr>
        <w:pStyle w:val="ConsPlusNormal"/>
        <w:ind w:firstLine="540"/>
        <w:jc w:val="both"/>
      </w:pPr>
      <w:r>
        <w:t xml:space="preserve">(в ред. </w:t>
      </w:r>
      <w:hyperlink r:id="rId183" w:history="1">
        <w:r>
          <w:rPr>
            <w:color w:val="0000FF"/>
          </w:rPr>
          <w:t>распоряжения</w:t>
        </w:r>
      </w:hyperlink>
      <w:r>
        <w:t xml:space="preserve"> Мингосуправления МО от 25.05.2020 N 11-66/РВ)</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6</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51" w:name="Par2939"/>
      <w:bookmarkEnd w:id="51"/>
      <w:r>
        <w:t>РЕКОМЕНДОВАННОЕ ПОЛОЖЕНИЕ</w:t>
      </w:r>
    </w:p>
    <w:p w:rsidR="003D2D54" w:rsidRDefault="00A93355">
      <w:pPr>
        <w:pStyle w:val="ConsPlusTitle"/>
        <w:jc w:val="center"/>
      </w:pPr>
      <w:r>
        <w:t>ОБ ОПЛАТЕ ТРУДА, КОМПЕНСАЦИОННЫХ ВЫПЛАТАХ, ВЫПЛАТАХ</w:t>
      </w:r>
    </w:p>
    <w:p w:rsidR="003D2D54" w:rsidRDefault="00A93355">
      <w:pPr>
        <w:pStyle w:val="ConsPlusTitle"/>
        <w:jc w:val="center"/>
      </w:pPr>
      <w:r>
        <w:t>СТИМУЛИРУЮЩЕГО ХАРАКТЕРА СОТРУДНИКОВ МНОГОФУНКЦИОНАЛЬНЫХ</w:t>
      </w:r>
    </w:p>
    <w:p w:rsidR="003D2D54" w:rsidRDefault="00A93355">
      <w:pPr>
        <w:pStyle w:val="ConsPlusTitle"/>
        <w:jc w:val="center"/>
      </w:pPr>
      <w:r>
        <w:t>ЦЕНТРОВ ПРЕДОСТАВЛЕНИЯ ГОСУДАРСТВЕННЫХ И МУНИЦИПАЛЬНЫХ</w:t>
      </w:r>
    </w:p>
    <w:p w:rsidR="003D2D54" w:rsidRDefault="00A93355">
      <w:pPr>
        <w:pStyle w:val="ConsPlusTitle"/>
        <w:jc w:val="center"/>
      </w:pPr>
      <w:r>
        <w:t>УСЛУГ МОСКОВСКОЙ ОБЛАСТИ</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распоряжений Мингосуправления МО от 04.08.2017 </w:t>
            </w:r>
            <w:hyperlink r:id="rId184" w:history="1">
              <w:r>
                <w:rPr>
                  <w:color w:val="0000FF"/>
                </w:rPr>
                <w:t>N 10-99/РВ</w:t>
              </w:r>
            </w:hyperlink>
            <w:r>
              <w:rPr>
                <w:color w:val="392C69"/>
              </w:rPr>
              <w:t>,</w:t>
            </w:r>
          </w:p>
          <w:p w:rsidR="003D2D54" w:rsidRDefault="00A93355">
            <w:pPr>
              <w:pStyle w:val="ConsPlusNormal"/>
              <w:jc w:val="center"/>
              <w:rPr>
                <w:color w:val="392C69"/>
              </w:rPr>
            </w:pPr>
            <w:r>
              <w:rPr>
                <w:color w:val="392C69"/>
              </w:rPr>
              <w:t xml:space="preserve">от 26.12.2019 </w:t>
            </w:r>
            <w:hyperlink r:id="rId185" w:history="1">
              <w:r>
                <w:rPr>
                  <w:color w:val="0000FF"/>
                </w:rPr>
                <w:t>N 11-113/РВ</w:t>
              </w:r>
            </w:hyperlink>
            <w:r>
              <w:rPr>
                <w:color w:val="392C69"/>
              </w:rPr>
              <w:t xml:space="preserve">, от 12.02.2020 </w:t>
            </w:r>
            <w:hyperlink r:id="rId186" w:history="1">
              <w:r>
                <w:rPr>
                  <w:color w:val="0000FF"/>
                </w:rPr>
                <w:t>N 11-10/РВ</w:t>
              </w:r>
            </w:hyperlink>
            <w:r>
              <w:rPr>
                <w:color w:val="392C69"/>
              </w:rPr>
              <w:t>)</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Title"/>
        <w:jc w:val="center"/>
        <w:outlineLvl w:val="2"/>
      </w:pPr>
      <w:r>
        <w:t>1. Общие положения</w:t>
      </w:r>
    </w:p>
    <w:p w:rsidR="003D2D54" w:rsidRDefault="003D2D54">
      <w:pPr>
        <w:pStyle w:val="ConsPlusNormal"/>
        <w:jc w:val="both"/>
      </w:pPr>
    </w:p>
    <w:p w:rsidR="003D2D54" w:rsidRDefault="00A93355">
      <w:pPr>
        <w:pStyle w:val="ConsPlusNormal"/>
        <w:ind w:firstLine="540"/>
        <w:jc w:val="both"/>
      </w:pPr>
      <w:r>
        <w:t>1.1. Настоящее Положение носит рекомендательный характер.</w:t>
      </w:r>
    </w:p>
    <w:p w:rsidR="003D2D54" w:rsidRDefault="00A93355">
      <w:pPr>
        <w:pStyle w:val="ConsPlusNormal"/>
        <w:spacing w:before="240"/>
        <w:ind w:firstLine="540"/>
        <w:jc w:val="both"/>
      </w:pPr>
      <w:r>
        <w:t>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w:t>
      </w:r>
    </w:p>
    <w:p w:rsidR="003D2D54" w:rsidRDefault="00A93355">
      <w:pPr>
        <w:pStyle w:val="ConsPlusNormal"/>
        <w:spacing w:before="240"/>
        <w:ind w:firstLine="540"/>
        <w:jc w:val="both"/>
      </w:pPr>
      <w: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rsidR="003D2D54" w:rsidRDefault="00A93355">
      <w:pPr>
        <w:pStyle w:val="ConsPlusNormal"/>
        <w:spacing w:before="240"/>
        <w:ind w:firstLine="540"/>
        <w:jc w:val="both"/>
      </w:pPr>
      <w: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 и включает в себя:</w:t>
      </w:r>
    </w:p>
    <w:p w:rsidR="003D2D54" w:rsidRDefault="00A93355">
      <w:pPr>
        <w:pStyle w:val="ConsPlusNormal"/>
        <w:spacing w:before="240"/>
        <w:ind w:firstLine="540"/>
        <w:jc w:val="both"/>
      </w:pPr>
      <w:r>
        <w:t xml:space="preserve">а) должностные оклады (тарифные ставки) по занимаемым должностям (профессиям), установленные в размерах согласно </w:t>
      </w:r>
      <w:hyperlink w:anchor="Par3020" w:tooltip="РЕКОМЕНДУЕМЫЕ БАЗОВЫЕ РАЗМЕРЫ" w:history="1">
        <w:r>
          <w:rPr>
            <w:color w:val="0000FF"/>
          </w:rPr>
          <w:t>приложению N 1</w:t>
        </w:r>
      </w:hyperlink>
      <w:r>
        <w:t xml:space="preserve"> к настоящему Положению;</w:t>
      </w:r>
    </w:p>
    <w:p w:rsidR="003D2D54" w:rsidRDefault="00A93355">
      <w:pPr>
        <w:pStyle w:val="ConsPlusNormal"/>
        <w:jc w:val="both"/>
      </w:pPr>
      <w:r>
        <w:t xml:space="preserve">(в ред. </w:t>
      </w:r>
      <w:hyperlink r:id="rId187"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б) условия осуществления и размеры выплат компенсационного характера;</w:t>
      </w:r>
    </w:p>
    <w:p w:rsidR="003D2D54" w:rsidRDefault="00A93355">
      <w:pPr>
        <w:pStyle w:val="ConsPlusNormal"/>
        <w:spacing w:before="240"/>
        <w:ind w:firstLine="540"/>
        <w:jc w:val="both"/>
      </w:pPr>
      <w:r>
        <w:t>в) условия осуществления и размеры выплат стимулирующего характера;</w:t>
      </w:r>
    </w:p>
    <w:p w:rsidR="003D2D54" w:rsidRDefault="00A93355">
      <w:pPr>
        <w:pStyle w:val="ConsPlusNormal"/>
        <w:spacing w:before="240"/>
        <w:ind w:firstLine="540"/>
        <w:jc w:val="both"/>
      </w:pPr>
      <w:r>
        <w:t>г) другие вопросы оплаты труда в учреждении.</w:t>
      </w:r>
    </w:p>
    <w:p w:rsidR="003D2D54" w:rsidRDefault="00A93355">
      <w:pPr>
        <w:pStyle w:val="ConsPlusNormal"/>
        <w:spacing w:before="240"/>
        <w:ind w:firstLine="540"/>
        <w:jc w:val="both"/>
      </w:pPr>
      <w:r>
        <w:t>1.5. Система оплаты труда сотрудников МФЦ МО разработана с учетом отраслевых особенностей профессиональной деятельности сотрудников.</w:t>
      </w:r>
    </w:p>
    <w:p w:rsidR="003D2D54" w:rsidRDefault="00A93355">
      <w:pPr>
        <w:pStyle w:val="ConsPlusNormal"/>
        <w:spacing w:before="240"/>
        <w:ind w:firstLine="540"/>
        <w:jc w:val="both"/>
      </w:pPr>
      <w:r>
        <w:t>1.6. Перечень должностей с указанием тарифной ставки (оклада) по каждой должности утверждается штатным расписанием учреждения.</w:t>
      </w:r>
    </w:p>
    <w:p w:rsidR="003D2D54" w:rsidRDefault="00A93355">
      <w:pPr>
        <w:pStyle w:val="ConsPlusNormal"/>
        <w:spacing w:before="240"/>
        <w:ind w:firstLine="540"/>
        <w:jc w:val="both"/>
      </w:pPr>
      <w:r>
        <w:t xml:space="preserve">1.7. </w:t>
      </w:r>
      <w:hyperlink w:anchor="Par3020" w:tooltip="РЕКОМЕНДУЕМЫЕ БАЗОВЫЕ РАЗМЕРЫ" w:history="1">
        <w:r>
          <w:rPr>
            <w:color w:val="0000FF"/>
          </w:rPr>
          <w:t>Размеры</w:t>
        </w:r>
      </w:hyperlink>
      <w:r>
        <w:t xml:space="preserve"> должностных окладов сотрудников, указанных в приложении N 1 к Положению об оплате труда, компенсационных выплатах, выплатах стимулирующего характера сотрудников МФЦ (далее - Приложение N 1 к Положению), индексируются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3D2D54" w:rsidRDefault="00A93355">
      <w:pPr>
        <w:pStyle w:val="ConsPlusNormal"/>
        <w:jc w:val="both"/>
      </w:pPr>
      <w:r>
        <w:t xml:space="preserve">(п. 1.7 в ред. </w:t>
      </w:r>
      <w:hyperlink r:id="rId188" w:history="1">
        <w:r>
          <w:rPr>
            <w:color w:val="0000FF"/>
          </w:rPr>
          <w:t>распоряжения</w:t>
        </w:r>
      </w:hyperlink>
      <w:r>
        <w:t xml:space="preserve"> Мингосуправления МО от 26.12.2019 N 11-113/РВ)</w:t>
      </w:r>
    </w:p>
    <w:p w:rsidR="003D2D54" w:rsidRDefault="00A93355">
      <w:pPr>
        <w:pStyle w:val="ConsPlusNormal"/>
        <w:spacing w:before="240"/>
        <w:ind w:firstLine="540"/>
        <w:jc w:val="both"/>
      </w:pPr>
      <w:r>
        <w:t>1.8. Сотруднику Учреждения выплачиваются:</w:t>
      </w:r>
    </w:p>
    <w:p w:rsidR="003D2D54" w:rsidRDefault="00A93355">
      <w:pPr>
        <w:pStyle w:val="ConsPlusNormal"/>
        <w:spacing w:before="240"/>
        <w:ind w:firstLine="540"/>
        <w:jc w:val="both"/>
      </w:pPr>
      <w:r>
        <w:t>а) ежемесячно должностной оклад;</w:t>
      </w:r>
    </w:p>
    <w:p w:rsidR="003D2D54" w:rsidRDefault="00A93355">
      <w:pPr>
        <w:pStyle w:val="ConsPlusNormal"/>
        <w:spacing w:before="240"/>
        <w:ind w:firstLine="540"/>
        <w:jc w:val="both"/>
      </w:pPr>
      <w:r>
        <w:t>б) ежемесячная надбавка к должностному окладу за сложность, напряженность и специальный режим работы;</w:t>
      </w:r>
    </w:p>
    <w:p w:rsidR="003D2D54" w:rsidRDefault="00A93355">
      <w:pPr>
        <w:pStyle w:val="ConsPlusNormal"/>
        <w:spacing w:before="240"/>
        <w:ind w:firstLine="540"/>
        <w:jc w:val="both"/>
      </w:pPr>
      <w:r>
        <w:t>в) ежемесячная премия по результатам работы;</w:t>
      </w:r>
    </w:p>
    <w:p w:rsidR="003D2D54" w:rsidRDefault="00A93355">
      <w:pPr>
        <w:pStyle w:val="ConsPlusNormal"/>
        <w:spacing w:before="240"/>
        <w:ind w:firstLine="540"/>
        <w:jc w:val="both"/>
      </w:pPr>
      <w:r>
        <w:t>г) единовременная материальная помощь;</w:t>
      </w:r>
    </w:p>
    <w:p w:rsidR="003D2D54" w:rsidRDefault="00A93355">
      <w:pPr>
        <w:pStyle w:val="ConsPlusNormal"/>
        <w:spacing w:before="240"/>
        <w:ind w:firstLine="540"/>
        <w:jc w:val="both"/>
      </w:pPr>
      <w: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rsidR="003D2D54" w:rsidRDefault="00A93355">
      <w:pPr>
        <w:pStyle w:val="ConsPlusNormal"/>
        <w:spacing w:before="240"/>
        <w:ind w:firstLine="540"/>
        <w:jc w:val="both"/>
      </w:pPr>
      <w:r>
        <w:t>е) дополнительное поощрение по усмотрению директора МФЦ МО в пределах средств экономии фонда оплаты труда.</w:t>
      </w:r>
    </w:p>
    <w:p w:rsidR="003D2D54" w:rsidRDefault="003D2D54">
      <w:pPr>
        <w:pStyle w:val="ConsPlusNormal"/>
        <w:jc w:val="both"/>
      </w:pPr>
    </w:p>
    <w:p w:rsidR="003D2D54" w:rsidRDefault="00A93355">
      <w:pPr>
        <w:pStyle w:val="ConsPlusTitle"/>
        <w:jc w:val="center"/>
        <w:outlineLvl w:val="2"/>
      </w:pPr>
      <w:r>
        <w:t>2. Выплаты компенсационного и стимулирующего характера</w:t>
      </w:r>
    </w:p>
    <w:p w:rsidR="003D2D54" w:rsidRDefault="003D2D54">
      <w:pPr>
        <w:pStyle w:val="ConsPlusNormal"/>
        <w:jc w:val="both"/>
      </w:pPr>
    </w:p>
    <w:p w:rsidR="003D2D54" w:rsidRDefault="00A93355">
      <w:pPr>
        <w:pStyle w:val="ConsPlusNormal"/>
        <w:ind w:firstLine="540"/>
        <w:jc w:val="both"/>
      </w:pPr>
      <w:r>
        <w:t>2.1. В соответствии с выполнением работ с особыми условиями труда сотрудникам МФЦ МО устанавливаются следующие виды выплат:</w:t>
      </w:r>
    </w:p>
    <w:p w:rsidR="003D2D54" w:rsidRDefault="00A93355">
      <w:pPr>
        <w:pStyle w:val="ConsPlusNormal"/>
        <w:spacing w:before="240"/>
        <w:ind w:firstLine="540"/>
        <w:jc w:val="both"/>
      </w:pPr>
      <w:r>
        <w:t>а) для всех сотрудников МФЦ МО устанавливается ежемесячная надбавка к должностному окладу за сложность, напряженность и специальный режим работы в размере от 20 до 100 процентов должностного оклада;</w:t>
      </w:r>
    </w:p>
    <w:p w:rsidR="003D2D54" w:rsidRDefault="00A93355">
      <w:pPr>
        <w:pStyle w:val="ConsPlusNormal"/>
        <w:spacing w:before="240"/>
        <w:ind w:firstLine="540"/>
        <w:jc w:val="both"/>
      </w:pPr>
      <w:r>
        <w:t>б) сотрудникам МФЦ МО устанавливается ежемесячная премия по результатам работы в размере от 10 до 100 процентов должностного оклада;</w:t>
      </w:r>
    </w:p>
    <w:p w:rsidR="003D2D54" w:rsidRDefault="00A93355">
      <w:pPr>
        <w:pStyle w:val="ConsPlusNormal"/>
        <w:spacing w:before="240"/>
        <w:ind w:firstLine="540"/>
        <w:jc w:val="both"/>
      </w:pPr>
      <w:r>
        <w:t>в) ежемесячная надбавка за выслугу лет к должностному окладу устанавливается в следующем размере:</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tblGrid>
      <w:tr w:rsidR="003D2D54">
        <w:tc>
          <w:tcPr>
            <w:tcW w:w="3685" w:type="dxa"/>
          </w:tcPr>
          <w:p w:rsidR="003D2D54" w:rsidRDefault="00A93355">
            <w:pPr>
              <w:pStyle w:val="ConsPlusNormal"/>
            </w:pPr>
            <w:r>
              <w:t>При стаже работы</w:t>
            </w:r>
          </w:p>
        </w:tc>
        <w:tc>
          <w:tcPr>
            <w:tcW w:w="1757" w:type="dxa"/>
          </w:tcPr>
          <w:p w:rsidR="003D2D54" w:rsidRDefault="00A93355">
            <w:pPr>
              <w:pStyle w:val="ConsPlusNormal"/>
            </w:pPr>
            <w:r>
              <w:t>(процентов)</w:t>
            </w:r>
          </w:p>
        </w:tc>
      </w:tr>
      <w:tr w:rsidR="003D2D54">
        <w:tc>
          <w:tcPr>
            <w:tcW w:w="3685" w:type="dxa"/>
          </w:tcPr>
          <w:p w:rsidR="003D2D54" w:rsidRDefault="00A93355">
            <w:pPr>
              <w:pStyle w:val="ConsPlusNormal"/>
            </w:pPr>
            <w:r>
              <w:t>от 1 до 5 лет включительно</w:t>
            </w:r>
          </w:p>
        </w:tc>
        <w:tc>
          <w:tcPr>
            <w:tcW w:w="1757" w:type="dxa"/>
          </w:tcPr>
          <w:p w:rsidR="003D2D54" w:rsidRDefault="00A93355">
            <w:pPr>
              <w:pStyle w:val="ConsPlusNormal"/>
            </w:pPr>
            <w:r>
              <w:t>10</w:t>
            </w:r>
          </w:p>
        </w:tc>
      </w:tr>
      <w:tr w:rsidR="003D2D54">
        <w:tc>
          <w:tcPr>
            <w:tcW w:w="3685" w:type="dxa"/>
          </w:tcPr>
          <w:p w:rsidR="003D2D54" w:rsidRDefault="00A93355">
            <w:pPr>
              <w:pStyle w:val="ConsPlusNormal"/>
            </w:pPr>
            <w:r>
              <w:t>от 5 до 10 лет включительно</w:t>
            </w:r>
          </w:p>
        </w:tc>
        <w:tc>
          <w:tcPr>
            <w:tcW w:w="1757" w:type="dxa"/>
          </w:tcPr>
          <w:p w:rsidR="003D2D54" w:rsidRDefault="00A93355">
            <w:pPr>
              <w:pStyle w:val="ConsPlusNormal"/>
            </w:pPr>
            <w:r>
              <w:t>15</w:t>
            </w:r>
          </w:p>
        </w:tc>
      </w:tr>
      <w:tr w:rsidR="003D2D54">
        <w:tc>
          <w:tcPr>
            <w:tcW w:w="3685" w:type="dxa"/>
          </w:tcPr>
          <w:p w:rsidR="003D2D54" w:rsidRDefault="00A93355">
            <w:pPr>
              <w:pStyle w:val="ConsPlusNormal"/>
            </w:pPr>
            <w:r>
              <w:t>от 10 до 15 лет включительно</w:t>
            </w:r>
          </w:p>
        </w:tc>
        <w:tc>
          <w:tcPr>
            <w:tcW w:w="1757" w:type="dxa"/>
          </w:tcPr>
          <w:p w:rsidR="003D2D54" w:rsidRDefault="00A93355">
            <w:pPr>
              <w:pStyle w:val="ConsPlusNormal"/>
            </w:pPr>
            <w:r>
              <w:t>20</w:t>
            </w:r>
          </w:p>
        </w:tc>
      </w:tr>
      <w:tr w:rsidR="003D2D54">
        <w:tc>
          <w:tcPr>
            <w:tcW w:w="3685" w:type="dxa"/>
          </w:tcPr>
          <w:p w:rsidR="003D2D54" w:rsidRDefault="00A93355">
            <w:pPr>
              <w:pStyle w:val="ConsPlusNormal"/>
            </w:pPr>
            <w:r>
              <w:t>свыше 15 лет</w:t>
            </w:r>
          </w:p>
        </w:tc>
        <w:tc>
          <w:tcPr>
            <w:tcW w:w="1757" w:type="dxa"/>
          </w:tcPr>
          <w:p w:rsidR="003D2D54" w:rsidRDefault="00A93355">
            <w:pPr>
              <w:pStyle w:val="ConsPlusNormal"/>
            </w:pPr>
            <w:r>
              <w:t>30</w:t>
            </w:r>
          </w:p>
        </w:tc>
      </w:tr>
    </w:tbl>
    <w:p w:rsidR="003D2D54" w:rsidRDefault="003D2D54">
      <w:pPr>
        <w:pStyle w:val="ConsPlusNormal"/>
        <w:jc w:val="both"/>
      </w:pPr>
    </w:p>
    <w:p w:rsidR="003D2D54" w:rsidRDefault="00A93355">
      <w:pPr>
        <w:pStyle w:val="ConsPlusNormal"/>
        <w:ind w:firstLine="540"/>
        <w:jc w:val="both"/>
      </w:pPr>
      <w:r>
        <w:t>г) единовременная материальная помощь в размере 2 должностных окладов.</w:t>
      </w:r>
    </w:p>
    <w:p w:rsidR="003D2D54" w:rsidRDefault="00A93355">
      <w:pPr>
        <w:pStyle w:val="ConsPlusNormal"/>
        <w:spacing w:before="240"/>
        <w:ind w:firstLine="540"/>
        <w:jc w:val="both"/>
      </w:pPr>
      <w:r>
        <w:t>2.2. Установление иных выплат стимулирующего характера 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rsidR="003D2D54" w:rsidRDefault="00A93355">
      <w:pPr>
        <w:pStyle w:val="ConsPlusNormal"/>
        <w:spacing w:before="240"/>
        <w:ind w:firstLine="540"/>
        <w:jc w:val="both"/>
      </w:pPr>
      <w:r>
        <w:t>2.3. Премирование сотрудников по результатам их труда является правом, а не обязанностью работодателя.</w:t>
      </w:r>
    </w:p>
    <w:p w:rsidR="003D2D54" w:rsidRDefault="00A93355">
      <w:pPr>
        <w:pStyle w:val="ConsPlusNormal"/>
        <w:spacing w:before="240"/>
        <w:ind w:firstLine="540"/>
        <w:jc w:val="both"/>
      </w:pPr>
      <w: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rsidR="003D2D54" w:rsidRDefault="00A93355">
      <w:pPr>
        <w:pStyle w:val="ConsPlusNormal"/>
        <w:spacing w:before="240"/>
        <w:ind w:firstLine="540"/>
        <w:jc w:val="both"/>
      </w:pPr>
      <w:r>
        <w:t>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 или его части.</w:t>
      </w:r>
    </w:p>
    <w:p w:rsidR="003D2D54" w:rsidRDefault="00A93355">
      <w:pPr>
        <w:pStyle w:val="ConsPlusNormal"/>
        <w:spacing w:before="240"/>
        <w:ind w:firstLine="540"/>
        <w:jc w:val="both"/>
      </w:pPr>
      <w:r>
        <w:t>2.6. В случае неиспользования сотрудником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rsidR="003D2D54" w:rsidRDefault="00A93355">
      <w:pPr>
        <w:pStyle w:val="ConsPlusNormal"/>
        <w:spacing w:before="240"/>
        <w:ind w:firstLine="540"/>
        <w:jc w:val="both"/>
      </w:pPr>
      <w: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p>
    <w:p w:rsidR="003D2D54" w:rsidRDefault="00A93355">
      <w:pPr>
        <w:pStyle w:val="ConsPlusNormal"/>
        <w:spacing w:before="240"/>
        <w:ind w:firstLine="540"/>
        <w:jc w:val="both"/>
      </w:pPr>
      <w:r>
        <w:t>2.8. Уровень среднегодового дохода сотрудников в окнах приема заявителей должен составлять:</w:t>
      </w:r>
    </w:p>
    <w:p w:rsidR="003D2D54" w:rsidRDefault="00A93355">
      <w:pPr>
        <w:pStyle w:val="ConsPlusNormal"/>
        <w:spacing w:before="240"/>
        <w:ind w:firstLine="540"/>
        <w:jc w:val="both"/>
      </w:pPr>
      <w:r>
        <w:t>а) для сотрудников, прошедших испытательный срок, и при наличии стажа работы в МФЦ МО до 6 месяцев - не менее 28 тыс. рублей в месяц за вычетом суммы налога на доход физических лиц, удержанной из начисленной заработной платы;</w:t>
      </w:r>
    </w:p>
    <w:p w:rsidR="003D2D54" w:rsidRDefault="00A93355">
      <w:pPr>
        <w:pStyle w:val="ConsPlusNormal"/>
        <w:spacing w:before="240"/>
        <w:ind w:firstLine="540"/>
        <w:jc w:val="both"/>
      </w:pPr>
      <w:r>
        <w:t>б) для сотрудников, имеющих стаж работы в МФЦ МО от 6 месяцев до 1 года, - не менее 30 тыс. рублей в месяц за вычетом суммы налога на доход физических лиц, удержанной из начисленной заработной платы;</w:t>
      </w:r>
    </w:p>
    <w:p w:rsidR="003D2D54" w:rsidRDefault="00A93355">
      <w:pPr>
        <w:pStyle w:val="ConsPlusNormal"/>
        <w:spacing w:before="240"/>
        <w:ind w:firstLine="540"/>
        <w:jc w:val="both"/>
      </w:pPr>
      <w: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rsidR="003D2D54" w:rsidRDefault="00A93355">
      <w:pPr>
        <w:pStyle w:val="ConsPlusNormal"/>
        <w:spacing w:before="240"/>
        <w:ind w:firstLine="540"/>
        <w:jc w:val="both"/>
      </w:pPr>
      <w:r>
        <w:t>2.9.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Пункты 2.10 - 2.12 вступили в силу с 1 января 2018 года (</w:t>
            </w:r>
            <w:hyperlink r:id="rId189" w:history="1">
              <w:r>
                <w:rPr>
                  <w:color w:val="0000FF"/>
                </w:rPr>
                <w:t>подпункт 2.2 пункта 2</w:t>
              </w:r>
            </w:hyperlink>
            <w:r>
              <w:rPr>
                <w:color w:val="392C69"/>
              </w:rPr>
              <w:t xml:space="preserve"> распоряжения Мингосуправления МО от 04.08.2017 N 10-99/РВ).</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2.10. Уровень среднегодового дохода работников в окнах приема заявителей в МФЦ муниципальных образований, территориально расположенных в 5-10-километровой зоне от Московской кольцевой автомобильной дороги, устанавливается с применением коэффициента 1,1 и должен составлять:</w:t>
      </w:r>
    </w:p>
    <w:p w:rsidR="003D2D54" w:rsidRDefault="00A93355">
      <w:pPr>
        <w:pStyle w:val="ConsPlusNormal"/>
        <w:spacing w:before="240"/>
        <w:ind w:firstLine="540"/>
        <w:jc w:val="both"/>
      </w:pPr>
      <w:r>
        <w:t>а) для работников, прошедших испытательный срок, и при наличии стажа работы в МФЦ МО до 6 месяцев - не менее 30,8 тыс. рублей в месяц за вычетом суммы налога на доход физических лиц, удержанной из начисленной заработной платы;</w:t>
      </w:r>
    </w:p>
    <w:p w:rsidR="003D2D54" w:rsidRDefault="00A93355">
      <w:pPr>
        <w:pStyle w:val="ConsPlusNormal"/>
        <w:spacing w:before="240"/>
        <w:ind w:firstLine="540"/>
        <w:jc w:val="both"/>
      </w:pPr>
      <w:r>
        <w:t>б) для работников, имеющих стаж работы в МФЦ МО от 6 месяцев до 1 года, - не менее 33 тыс. рублей в месяц за вычетом суммы налога на доход физических лиц, удержанной из начисленной заработной платы;</w:t>
      </w:r>
    </w:p>
    <w:p w:rsidR="003D2D54" w:rsidRDefault="00A93355">
      <w:pPr>
        <w:pStyle w:val="ConsPlusNormal"/>
        <w:spacing w:before="240"/>
        <w:ind w:firstLine="540"/>
        <w:jc w:val="both"/>
      </w:pPr>
      <w:r>
        <w:t>в) для работников, имеющих стаж работы в МФЦ МО более года, - не менее 36 тысяч рублей в месяц за вычетом суммы налога на доход физических лиц, удержанной из начисленной заработной платы.</w:t>
      </w:r>
    </w:p>
    <w:p w:rsidR="003D2D54" w:rsidRDefault="00A93355">
      <w:pPr>
        <w:pStyle w:val="ConsPlusNormal"/>
        <w:jc w:val="both"/>
      </w:pPr>
      <w:r>
        <w:t xml:space="preserve">(п. 2.10 введен </w:t>
      </w:r>
      <w:hyperlink r:id="rId190" w:history="1">
        <w:r>
          <w:rPr>
            <w:color w:val="0000FF"/>
          </w:rPr>
          <w:t>распоряжением</w:t>
        </w:r>
      </w:hyperlink>
      <w:r>
        <w:t xml:space="preserve"> Мингосуправления МО от 04.08.2017 N 10-99/РВ)</w:t>
      </w:r>
    </w:p>
    <w:p w:rsidR="003D2D54" w:rsidRDefault="00A93355">
      <w:pPr>
        <w:pStyle w:val="ConsPlusNormal"/>
        <w:spacing w:before="240"/>
        <w:ind w:firstLine="540"/>
        <w:jc w:val="both"/>
      </w:pPr>
      <w:r>
        <w:t>2.11.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3D2D54" w:rsidRDefault="00A93355">
      <w:pPr>
        <w:pStyle w:val="ConsPlusNormal"/>
        <w:jc w:val="both"/>
      </w:pPr>
      <w:r>
        <w:t xml:space="preserve">(п. 2.11 введен </w:t>
      </w:r>
      <w:hyperlink r:id="rId191" w:history="1">
        <w:r>
          <w:rPr>
            <w:color w:val="0000FF"/>
          </w:rPr>
          <w:t>распоряжением</w:t>
        </w:r>
      </w:hyperlink>
      <w:r>
        <w:t xml:space="preserve"> Мингосуправления МО от 04.08.2017 N 10-99/РВ)</w:t>
      </w:r>
    </w:p>
    <w:p w:rsidR="003D2D54" w:rsidRDefault="00A93355">
      <w:pPr>
        <w:pStyle w:val="ConsPlusNormal"/>
        <w:spacing w:before="240"/>
        <w:ind w:firstLine="540"/>
        <w:jc w:val="both"/>
      </w:pPr>
      <w:r>
        <w:t xml:space="preserve">2.12. Исключен. - </w:t>
      </w:r>
      <w:hyperlink r:id="rId192" w:history="1">
        <w:r>
          <w:rPr>
            <w:color w:val="0000FF"/>
          </w:rPr>
          <w:t>Распоряжение</w:t>
        </w:r>
      </w:hyperlink>
      <w:r>
        <w:t xml:space="preserve"> Мингосуправления МО от 12.02.2020 N 11-10/РВ.</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1</w:t>
      </w:r>
    </w:p>
    <w:p w:rsidR="003D2D54" w:rsidRDefault="00A93355">
      <w:pPr>
        <w:pStyle w:val="ConsPlusNormal"/>
        <w:jc w:val="right"/>
      </w:pPr>
      <w:r>
        <w:t>к Положению об оплате труда,</w:t>
      </w:r>
    </w:p>
    <w:p w:rsidR="003D2D54" w:rsidRDefault="00A93355">
      <w:pPr>
        <w:pStyle w:val="ConsPlusNormal"/>
        <w:jc w:val="right"/>
      </w:pPr>
      <w:r>
        <w:t>компенсационных выплатах, выплатах</w:t>
      </w:r>
    </w:p>
    <w:p w:rsidR="003D2D54" w:rsidRDefault="00A93355">
      <w:pPr>
        <w:pStyle w:val="ConsPlusNormal"/>
        <w:jc w:val="right"/>
      </w:pPr>
      <w:r>
        <w:t>стимулирующего характера сотрудников МФЦ</w:t>
      </w:r>
    </w:p>
    <w:p w:rsidR="003D2D54" w:rsidRDefault="003D2D54">
      <w:pPr>
        <w:pStyle w:val="ConsPlusNormal"/>
        <w:jc w:val="both"/>
      </w:pPr>
    </w:p>
    <w:p w:rsidR="003D2D54" w:rsidRDefault="00A93355">
      <w:pPr>
        <w:pStyle w:val="ConsPlusTitle"/>
        <w:jc w:val="center"/>
      </w:pPr>
      <w:bookmarkStart w:id="52" w:name="Par3020"/>
      <w:bookmarkEnd w:id="52"/>
      <w:r>
        <w:t>РЕКОМЕНДУЕМЫЕ БАЗОВЫЕ РАЗМЕРЫ</w:t>
      </w:r>
    </w:p>
    <w:p w:rsidR="003D2D54" w:rsidRDefault="00A93355">
      <w:pPr>
        <w:pStyle w:val="ConsPlusTitle"/>
        <w:jc w:val="center"/>
      </w:pPr>
      <w:r>
        <w:t>ДОЛЖНОСТНЫХ ОКЛАДОВ РАБОТНИКОВ МНОГОФУНКЦИОНАЛЬНЫХ ЦЕНТРОВ</w:t>
      </w:r>
    </w:p>
    <w:p w:rsidR="003D2D54" w:rsidRDefault="00A93355">
      <w:pPr>
        <w:pStyle w:val="ConsPlusTitle"/>
        <w:jc w:val="center"/>
      </w:pPr>
      <w:r>
        <w:t>ПРЕДОСТАВЛЕНИЯ ГОСУДАРСТВЕННЫХ И МУНИЦИПАЛЬНЫХ УСЛУГ</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w:t>
            </w:r>
            <w:hyperlink r:id="rId193" w:history="1">
              <w:r>
                <w:rPr>
                  <w:color w:val="0000FF"/>
                </w:rPr>
                <w:t>распоряжения</w:t>
              </w:r>
            </w:hyperlink>
            <w:r>
              <w:rPr>
                <w:color w:val="392C69"/>
              </w:rPr>
              <w:t xml:space="preserve"> Мингосуправления МО от 26.12.2019 N 11-113/РВ)</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5"/>
        <w:gridCol w:w="5783"/>
        <w:gridCol w:w="2551"/>
      </w:tblGrid>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Размер должностного оклада</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Директор</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27108,00-28614,00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директора</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23343,00-25602,00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бухгалтер</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22590,00-24096,00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главного бухгалтера</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15813,00-17319,00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Начальник отдела</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18072,00-19578,00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6.</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Заместитель начальника отдела</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15060,00-16566,00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7.</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специалист (оператор окна, бэк-офис)</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15813,00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8.</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Ведущий специалист (администратор, call-центр, делопроизводитель)</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13554,00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9.</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Ведущий специалист (курьер)</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12801,00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10.</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Бухгалтер</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13554,00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11.</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Специалист-консультант</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12048,00-12801,00</w:t>
            </w:r>
          </w:p>
        </w:tc>
      </w:tr>
      <w:tr w:rsidR="003D2D54">
        <w:tc>
          <w:tcPr>
            <w:tcW w:w="7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12.</w:t>
            </w:r>
          </w:p>
        </w:tc>
        <w:tc>
          <w:tcPr>
            <w:tcW w:w="578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Главный юрисконсульт</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15060,00-17319,00</w:t>
            </w:r>
          </w:p>
        </w:tc>
      </w:tr>
    </w:tbl>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7</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53" w:name="Par3077"/>
      <w:bookmarkEnd w:id="53"/>
      <w:r>
        <w:t>ПОЛОЖЕНИЕ</w:t>
      </w:r>
    </w:p>
    <w:p w:rsidR="003D2D54" w:rsidRDefault="00A93355">
      <w:pPr>
        <w:pStyle w:val="ConsPlusTitle"/>
        <w:jc w:val="center"/>
      </w:pPr>
      <w:r>
        <w:t>О ПОРЯДКЕ ПРЕМИРОВАНИЯ СОТРУДНИКОВ ОТДЕЛА ПРИЕМА ЗАЯВИТЕЛЕЙ</w:t>
      </w:r>
    </w:p>
    <w:p w:rsidR="003D2D54" w:rsidRDefault="00A93355">
      <w:pPr>
        <w:pStyle w:val="ConsPlusTitle"/>
        <w:jc w:val="center"/>
      </w:pPr>
      <w:r>
        <w:t>МНОГОФУНКЦИОНАЛЬНЫХ ЦЕНТРОВ ПРЕДОСТАВЛЕНИЯ ГОСУДАРСТВЕННЫХ</w:t>
      </w:r>
    </w:p>
    <w:p w:rsidR="003D2D54" w:rsidRDefault="00A93355">
      <w:pPr>
        <w:pStyle w:val="ConsPlusTitle"/>
        <w:jc w:val="center"/>
      </w:pPr>
      <w:r>
        <w:t>И МУНИЦИПАЛЬНЫХ УСЛУГ</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распоряжений Мингосуправления МО от 04.08.2017 </w:t>
            </w:r>
            <w:hyperlink r:id="rId194" w:history="1">
              <w:r>
                <w:rPr>
                  <w:color w:val="0000FF"/>
                </w:rPr>
                <w:t>N 10-99/РВ</w:t>
              </w:r>
            </w:hyperlink>
            <w:r>
              <w:rPr>
                <w:color w:val="392C69"/>
              </w:rPr>
              <w:t>,</w:t>
            </w:r>
          </w:p>
          <w:p w:rsidR="003D2D54" w:rsidRDefault="00A93355">
            <w:pPr>
              <w:pStyle w:val="ConsPlusNormal"/>
              <w:jc w:val="center"/>
              <w:rPr>
                <w:color w:val="392C69"/>
              </w:rPr>
            </w:pPr>
            <w:r>
              <w:rPr>
                <w:color w:val="392C69"/>
              </w:rPr>
              <w:t xml:space="preserve">от 26.12.2019 </w:t>
            </w:r>
            <w:hyperlink r:id="rId195" w:history="1">
              <w:r>
                <w:rPr>
                  <w:color w:val="0000FF"/>
                </w:rPr>
                <w:t>N 11-113/РВ</w:t>
              </w:r>
            </w:hyperlink>
            <w:r>
              <w:rPr>
                <w:color w:val="392C69"/>
              </w:rPr>
              <w:t xml:space="preserve">, от 12.02.2020 </w:t>
            </w:r>
            <w:hyperlink r:id="rId196" w:history="1">
              <w:r>
                <w:rPr>
                  <w:color w:val="0000FF"/>
                </w:rPr>
                <w:t>N 11-10/РВ</w:t>
              </w:r>
            </w:hyperlink>
            <w:r>
              <w:rPr>
                <w:color w:val="392C69"/>
              </w:rPr>
              <w:t>)</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Title"/>
        <w:jc w:val="center"/>
        <w:outlineLvl w:val="2"/>
      </w:pPr>
      <w:r>
        <w:t>1. Общие положения</w:t>
      </w:r>
    </w:p>
    <w:p w:rsidR="003D2D54" w:rsidRDefault="003D2D54">
      <w:pPr>
        <w:pStyle w:val="ConsPlusNormal"/>
        <w:jc w:val="both"/>
      </w:pPr>
    </w:p>
    <w:p w:rsidR="003D2D54" w:rsidRDefault="00A93355">
      <w:pPr>
        <w:pStyle w:val="ConsPlusNormal"/>
        <w:ind w:firstLine="540"/>
        <w:jc w:val="both"/>
      </w:pPr>
      <w:r>
        <w:t>1.1. Настоящее Положение носит рекомендательный характер.</w:t>
      </w:r>
    </w:p>
    <w:p w:rsidR="003D2D54" w:rsidRDefault="00A93355">
      <w:pPr>
        <w:pStyle w:val="ConsPlusNormal"/>
        <w:spacing w:before="240"/>
        <w:ind w:firstLine="540"/>
        <w:jc w:val="both"/>
      </w:pPr>
      <w:r>
        <w:t>1.2. Настоящее Положение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 (далее - Положение), разработано в соответствии с трудовым законодательством Российской Федерации в целях совершенствования системы стимулирующих выплат, обеспечения зависимости стимулирующих выплат 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и определяет порядок, условия и размер премиальных выплат сотрудников МФЦ.</w:t>
      </w:r>
    </w:p>
    <w:p w:rsidR="003D2D54" w:rsidRDefault="00A93355">
      <w:pPr>
        <w:pStyle w:val="ConsPlusNormal"/>
        <w:spacing w:before="240"/>
        <w:ind w:firstLine="540"/>
        <w:jc w:val="both"/>
      </w:pPr>
      <w:r>
        <w:t>1.3. Премирование не является гарантированным видом денежного содержания (оплаты труда), а представляет собой вознаграждение, выплачиваемое сотрудникам МФЦ дополнительно к оплате труда за эффективные результаты труда.</w:t>
      </w:r>
    </w:p>
    <w:p w:rsidR="003D2D54" w:rsidRDefault="00A93355">
      <w:pPr>
        <w:pStyle w:val="ConsPlusNormal"/>
        <w:spacing w:before="240"/>
        <w:ind w:firstLine="540"/>
        <w:jc w:val="both"/>
      </w:pPr>
      <w:r>
        <w:t>1.4. Премирование работников может производиться только при наличии экономии фонда оплаты труда, сформированной по состоянию на дату принятия решения о выплате премий.</w:t>
      </w:r>
    </w:p>
    <w:p w:rsidR="003D2D54" w:rsidRDefault="00A93355">
      <w:pPr>
        <w:pStyle w:val="ConsPlusNormal"/>
        <w:spacing w:before="240"/>
        <w:ind w:firstLine="540"/>
        <w:jc w:val="both"/>
      </w:pPr>
      <w: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rsidR="003D2D54" w:rsidRDefault="003D2D54">
      <w:pPr>
        <w:pStyle w:val="ConsPlusNormal"/>
        <w:jc w:val="both"/>
      </w:pPr>
    </w:p>
    <w:p w:rsidR="003D2D54" w:rsidRDefault="00A93355">
      <w:pPr>
        <w:pStyle w:val="ConsPlusTitle"/>
        <w:jc w:val="center"/>
        <w:outlineLvl w:val="2"/>
      </w:pPr>
      <w:r>
        <w:t>2. Основание и порядок премирования</w:t>
      </w:r>
    </w:p>
    <w:p w:rsidR="003D2D54" w:rsidRDefault="003D2D54">
      <w:pPr>
        <w:pStyle w:val="ConsPlusNormal"/>
        <w:jc w:val="both"/>
      </w:pPr>
    </w:p>
    <w:p w:rsidR="003D2D54" w:rsidRDefault="00A93355">
      <w:pPr>
        <w:pStyle w:val="ConsPlusNormal"/>
        <w:ind w:firstLine="540"/>
        <w:jc w:val="both"/>
      </w:pPr>
      <w:r>
        <w:t>2.1. Настоящим Положением предусматривается премирование по итогам работы за месяц.</w:t>
      </w:r>
    </w:p>
    <w:p w:rsidR="003D2D54" w:rsidRDefault="00A93355">
      <w:pPr>
        <w:pStyle w:val="ConsPlusNormal"/>
        <w:spacing w:before="240"/>
        <w:ind w:firstLine="540"/>
        <w:jc w:val="both"/>
      </w:pPr>
      <w:r>
        <w:t>2.2. Премирование включает в себя ежемесячное поощрение сотрудников МФЦ в размере до 100 процентов от должностного оклада.</w:t>
      </w:r>
    </w:p>
    <w:p w:rsidR="003D2D54" w:rsidRDefault="00A93355">
      <w:pPr>
        <w:pStyle w:val="ConsPlusNormal"/>
        <w:spacing w:before="240"/>
        <w:ind w:firstLine="540"/>
        <w:jc w:val="both"/>
      </w:pPr>
      <w:r>
        <w:t xml:space="preserve">2.3. Ежемесячное премирование сотрудников МФЦ осуществляется в соответствии с </w:t>
      </w:r>
      <w:hyperlink w:anchor="Par3111" w:tooltip="МЕТОДИКА" w:history="1">
        <w:r>
          <w:rPr>
            <w:color w:val="0000FF"/>
          </w:rPr>
          <w:t>методикой</w:t>
        </w:r>
      </w:hyperlink>
      <w:r>
        <w:t xml:space="preserve"> расчета показателей премирования по итогам месяца сотрудников отдела приема заявителей МФЦ в соответствии с приложением N 1 к настоящему Положению.</w:t>
      </w:r>
    </w:p>
    <w:p w:rsidR="003D2D54" w:rsidRDefault="00A93355">
      <w:pPr>
        <w:pStyle w:val="ConsPlusNormal"/>
        <w:spacing w:before="240"/>
        <w:ind w:firstLine="540"/>
        <w:jc w:val="both"/>
      </w:pPr>
      <w:r>
        <w:t>2.4. Доходы МФЦ, поступающие из внебюджетных источников, по решению директора МФЦ могут быть также направлены на стимулирование сотрудников МФЦ.</w:t>
      </w:r>
    </w:p>
    <w:p w:rsidR="003D2D54" w:rsidRDefault="00A93355">
      <w:pPr>
        <w:pStyle w:val="ConsPlusNormal"/>
        <w:spacing w:before="240"/>
        <w:ind w:firstLine="540"/>
        <w:jc w:val="both"/>
      </w:pPr>
      <w:r>
        <w:t>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rsidR="003D2D54" w:rsidRDefault="00A93355">
      <w:pPr>
        <w:pStyle w:val="ConsPlusNormal"/>
        <w:spacing w:before="240"/>
        <w:ind w:firstLine="540"/>
        <w:jc w:val="both"/>
      </w:pPr>
      <w:r>
        <w:t>2.6. Сотрудники МФЦ, имеющие дисциплинарные взыскания, к премированию не представляются.</w:t>
      </w:r>
    </w:p>
    <w:p w:rsidR="003D2D54" w:rsidRDefault="00A93355">
      <w:pPr>
        <w:pStyle w:val="ConsPlusNormal"/>
        <w:spacing w:before="240"/>
        <w:ind w:firstLine="540"/>
        <w:jc w:val="both"/>
      </w:pPr>
      <w:r>
        <w:t>2.7. Выплата премии производится на основании приказа директора МФЦ.</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1</w:t>
      </w:r>
    </w:p>
    <w:p w:rsidR="003D2D54" w:rsidRDefault="00A93355">
      <w:pPr>
        <w:pStyle w:val="ConsPlusNormal"/>
        <w:jc w:val="right"/>
      </w:pPr>
      <w:r>
        <w:t>к Положению о порядке</w:t>
      </w:r>
    </w:p>
    <w:p w:rsidR="003D2D54" w:rsidRDefault="00A93355">
      <w:pPr>
        <w:pStyle w:val="ConsPlusNormal"/>
        <w:jc w:val="right"/>
      </w:pPr>
      <w:r>
        <w:t>премирования сотрудников МФЦ</w:t>
      </w:r>
    </w:p>
    <w:p w:rsidR="003D2D54" w:rsidRDefault="003D2D54">
      <w:pPr>
        <w:pStyle w:val="ConsPlusNormal"/>
        <w:jc w:val="both"/>
      </w:pPr>
    </w:p>
    <w:p w:rsidR="003D2D54" w:rsidRDefault="00A93355">
      <w:pPr>
        <w:pStyle w:val="ConsPlusTitle"/>
        <w:jc w:val="center"/>
      </w:pPr>
      <w:bookmarkStart w:id="54" w:name="Par3111"/>
      <w:bookmarkEnd w:id="54"/>
      <w:r>
        <w:t>МЕТОДИКА</w:t>
      </w:r>
    </w:p>
    <w:p w:rsidR="003D2D54" w:rsidRDefault="00A93355">
      <w:pPr>
        <w:pStyle w:val="ConsPlusTitle"/>
        <w:jc w:val="center"/>
      </w:pPr>
      <w:r>
        <w:t>РАСЧЕТА ПОКАЗАТЕЛЕЙ ПРЕМИРОВАНИЯ ПО ИТОГАМ МЕСЯЦА</w:t>
      </w:r>
    </w:p>
    <w:p w:rsidR="003D2D54" w:rsidRDefault="00A93355">
      <w:pPr>
        <w:pStyle w:val="ConsPlusTitle"/>
        <w:jc w:val="center"/>
      </w:pPr>
      <w:r>
        <w:t>СОТРУДНИКОВ ОТДЕЛА ПРИЕМА ЗАЯВИТЕЛЕЙ МФЦ</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 ред. </w:t>
            </w:r>
            <w:hyperlink r:id="rId197" w:history="1">
              <w:r>
                <w:rPr>
                  <w:color w:val="0000FF"/>
                </w:rPr>
                <w:t>распоряжения</w:t>
              </w:r>
            </w:hyperlink>
            <w:r>
              <w:rPr>
                <w:color w:val="392C69"/>
              </w:rPr>
              <w:t xml:space="preserve"> Мингосуправления МО от 26.12.2019 N 11-113/РВ)</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3D2D54">
      <w:pPr>
        <w:pStyle w:val="ConsPlusNormal"/>
        <w:sectPr w:rsidR="003D2D54">
          <w:headerReference w:type="default" r:id="rId198"/>
          <w:footerReference w:type="default" r:id="rId19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06"/>
        <w:gridCol w:w="1535"/>
        <w:gridCol w:w="2541"/>
        <w:gridCol w:w="2723"/>
        <w:gridCol w:w="1051"/>
      </w:tblGrid>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200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показателя</w:t>
            </w:r>
          </w:p>
        </w:tc>
        <w:tc>
          <w:tcPr>
            <w:tcW w:w="1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Максимальное значение (%)</w:t>
            </w:r>
          </w:p>
        </w:tc>
        <w:tc>
          <w:tcPr>
            <w:tcW w:w="6315"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Расчет показателя</w:t>
            </w:r>
          </w:p>
        </w:tc>
      </w:tr>
      <w:tr w:rsidR="003D2D54">
        <w:tc>
          <w:tcPr>
            <w:tcW w:w="624"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2006"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pPr>
            <w:r>
              <w:t>Уровень удовлетворенности граждан (П</w:t>
            </w:r>
            <w:r>
              <w:rPr>
                <w:vertAlign w:val="subscript"/>
              </w:rPr>
              <w:t>оценка</w:t>
            </w:r>
            <w:r>
              <w:t>)</w:t>
            </w:r>
          </w:p>
        </w:tc>
        <w:tc>
          <w:tcPr>
            <w:tcW w:w="1535"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pPr>
            <w:r>
              <w:t>20</w:t>
            </w:r>
          </w:p>
        </w:tc>
        <w:tc>
          <w:tcPr>
            <w:tcW w:w="6315" w:type="dxa"/>
            <w:gridSpan w:val="3"/>
            <w:tcBorders>
              <w:top w:val="single" w:sz="4" w:space="0" w:color="auto"/>
              <w:left w:val="single" w:sz="4" w:space="0" w:color="auto"/>
              <w:right w:val="single" w:sz="4" w:space="0" w:color="auto"/>
            </w:tcBorders>
          </w:tcPr>
          <w:p w:rsidR="003D2D54" w:rsidRDefault="00A93355">
            <w:pPr>
              <w:pStyle w:val="ConsPlusNormal"/>
            </w:pPr>
            <w:r>
              <w:t>Оценка работников осуществляется по следующей формуле:</w:t>
            </w:r>
          </w:p>
          <w:p w:rsidR="003D2D54" w:rsidRDefault="003D2D54">
            <w:pPr>
              <w:pStyle w:val="ConsPlusNormal"/>
            </w:pPr>
          </w:p>
          <w:p w:rsidR="003D2D54" w:rsidRDefault="005A773D">
            <w:pPr>
              <w:pStyle w:val="ConsPlusNormal"/>
            </w:pPr>
            <w:r>
              <w:rPr>
                <w:noProof/>
                <w:position w:val="-28"/>
              </w:rPr>
              <w:drawing>
                <wp:inline distT="0" distB="0" distL="0" distR="0">
                  <wp:extent cx="3305175"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305175" cy="514350"/>
                          </a:xfrm>
                          <a:prstGeom prst="rect">
                            <a:avLst/>
                          </a:prstGeom>
                          <a:noFill/>
                          <a:ln>
                            <a:noFill/>
                          </a:ln>
                        </pic:spPr>
                      </pic:pic>
                    </a:graphicData>
                  </a:graphic>
                </wp:inline>
              </w:drawing>
            </w:r>
          </w:p>
          <w:p w:rsidR="003D2D54" w:rsidRDefault="003D2D54">
            <w:pPr>
              <w:pStyle w:val="ConsPlusNormal"/>
            </w:pPr>
          </w:p>
          <w:p w:rsidR="003D2D54" w:rsidRDefault="00A93355">
            <w:pPr>
              <w:pStyle w:val="ConsPlusNormal"/>
            </w:pPr>
            <w:r>
              <w:t>К1_п - количество положительных оценок, полученных из системы ИАС МКГУ по данному оператору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3D2D54" w:rsidRDefault="00A93355">
            <w:pPr>
              <w:pStyle w:val="ConsPlusNormal"/>
            </w:pPr>
            <w:r>
              <w:t>К1_все - количество всех оценок, полученных из системы ИАС МКГУ по данному оператору за период с 20 числа предыдущего месяца по 19 число текущего (оцениваемого) месяца;</w:t>
            </w:r>
          </w:p>
          <w:p w:rsidR="003D2D54" w:rsidRDefault="00A93355">
            <w:pPr>
              <w:pStyle w:val="ConsPlusNormal"/>
            </w:pPr>
            <w:r>
              <w:t>К2_п - количество положительных оценок, полученных из системы Добродел по данному оператору за период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3D2D54" w:rsidRDefault="00A93355">
            <w:pPr>
              <w:pStyle w:val="ConsPlusNormal"/>
            </w:pPr>
            <w:r>
              <w:t>К2_все - количество всех оценок, полученных из системы Добродел по данному оператору с 20 числа предыдущего месяца по 19 число текущего (оцениваемого) месяца.</w:t>
            </w:r>
          </w:p>
          <w:p w:rsidR="003D2D54" w:rsidRDefault="003D2D54">
            <w:pPr>
              <w:pStyle w:val="ConsPlusNormal"/>
            </w:pPr>
          </w:p>
          <w:p w:rsidR="003D2D54" w:rsidRDefault="00A93355">
            <w:pPr>
              <w:pStyle w:val="ConsPlusNormal"/>
            </w:pPr>
            <w:r>
              <w:t>Из системы Добродел берутся ответы на вопрос "Был ли сотрудник МФЦ вежлив и компетентен при оказании услуги".</w:t>
            </w:r>
          </w:p>
          <w:p w:rsidR="003D2D54" w:rsidRDefault="00A93355">
            <w:pPr>
              <w:pStyle w:val="ConsPlusNormal"/>
            </w:pPr>
            <w:r>
              <w:t>Оцениваются лишь те операторы, которые получили в системе ИАС МКГУ оценки от 10 за месяц и (или) в системе Добродел от 10 за месяц.</w:t>
            </w:r>
          </w:p>
          <w:p w:rsidR="003D2D54" w:rsidRDefault="00A93355">
            <w:pPr>
              <w:pStyle w:val="ConsPlusNormal"/>
            </w:pPr>
            <w:r>
              <w:t>В случае если одно из требований не выполняется, то формула будет следующего вида:</w:t>
            </w:r>
          </w:p>
          <w:p w:rsidR="003D2D54" w:rsidRDefault="00A93355">
            <w:pPr>
              <w:pStyle w:val="ConsPlusNormal"/>
            </w:pPr>
            <w:r>
              <w:t>- при нехватке оценок, взятых из системы ИАС МКГУ для данного оператора за месяц (менее 10):</w:t>
            </w:r>
          </w:p>
          <w:p w:rsidR="003D2D54" w:rsidRDefault="003D2D54">
            <w:pPr>
              <w:pStyle w:val="ConsPlusNormal"/>
            </w:pPr>
          </w:p>
          <w:p w:rsidR="003D2D54" w:rsidRDefault="005A773D">
            <w:pPr>
              <w:pStyle w:val="ConsPlusNormal"/>
            </w:pPr>
            <w:r>
              <w:rPr>
                <w:noProof/>
                <w:position w:val="-28"/>
              </w:rPr>
              <w:drawing>
                <wp:inline distT="0" distB="0" distL="0" distR="0">
                  <wp:extent cx="2009775"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inline>
              </w:drawing>
            </w:r>
          </w:p>
          <w:p w:rsidR="003D2D54" w:rsidRDefault="003D2D54">
            <w:pPr>
              <w:pStyle w:val="ConsPlusNormal"/>
            </w:pPr>
          </w:p>
          <w:p w:rsidR="003D2D54" w:rsidRDefault="00A93355">
            <w:pPr>
              <w:pStyle w:val="ConsPlusNormal"/>
            </w:pPr>
            <w:r>
              <w:t>- при нехватке оценок взятых из системы Добродел для данного оператора за месяц (менее 10):</w:t>
            </w:r>
          </w:p>
          <w:p w:rsidR="003D2D54" w:rsidRDefault="003D2D54">
            <w:pPr>
              <w:pStyle w:val="ConsPlusNormal"/>
            </w:pPr>
          </w:p>
          <w:p w:rsidR="003D2D54" w:rsidRDefault="005A773D">
            <w:pPr>
              <w:pStyle w:val="ConsPlusNormal"/>
            </w:pPr>
            <w:r>
              <w:rPr>
                <w:noProof/>
                <w:position w:val="-28"/>
              </w:rPr>
              <w:drawing>
                <wp:inline distT="0" distB="0" distL="0" distR="0">
                  <wp:extent cx="198120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3D2D54" w:rsidRDefault="003D2D54">
            <w:pPr>
              <w:pStyle w:val="ConsPlusNormal"/>
            </w:pPr>
          </w:p>
          <w:p w:rsidR="003D2D54" w:rsidRDefault="00A93355">
            <w:pPr>
              <w:pStyle w:val="ConsPlusNormal"/>
            </w:pPr>
            <w:r>
              <w:t>Показатель премирования формируется следующим образом:</w:t>
            </w: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Сводная оценка, полученная работником, в %</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Уровень выплаты за месяц в % (рассчитывается от максимального значения 20%)</w:t>
            </w:r>
          </w:p>
        </w:tc>
        <w:tc>
          <w:tcPr>
            <w:tcW w:w="1051" w:type="dxa"/>
            <w:vMerge w:val="restart"/>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 45 (включительно)</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0</w:t>
            </w:r>
          </w:p>
        </w:tc>
        <w:tc>
          <w:tcPr>
            <w:tcW w:w="1051" w:type="dxa"/>
            <w:vMerge/>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От 46 до 60 (включительно)</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50</w:t>
            </w:r>
          </w:p>
        </w:tc>
        <w:tc>
          <w:tcPr>
            <w:tcW w:w="1051" w:type="dxa"/>
            <w:vMerge/>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От 61 до 75 (включительно)</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70</w:t>
            </w:r>
          </w:p>
        </w:tc>
        <w:tc>
          <w:tcPr>
            <w:tcW w:w="1051" w:type="dxa"/>
            <w:vMerge/>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От 76 до 90 (включительно)</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85</w:t>
            </w:r>
          </w:p>
        </w:tc>
        <w:tc>
          <w:tcPr>
            <w:tcW w:w="1051" w:type="dxa"/>
            <w:vMerge/>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41"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Более 90</w:t>
            </w:r>
          </w:p>
        </w:tc>
        <w:tc>
          <w:tcPr>
            <w:tcW w:w="2723"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100</w:t>
            </w:r>
          </w:p>
        </w:tc>
        <w:tc>
          <w:tcPr>
            <w:tcW w:w="1051" w:type="dxa"/>
            <w:vMerge/>
            <w:tcBorders>
              <w:left w:val="single" w:sz="4" w:space="0" w:color="auto"/>
              <w:right w:val="single" w:sz="4" w:space="0" w:color="auto"/>
            </w:tcBorders>
          </w:tcPr>
          <w:p w:rsidR="003D2D54" w:rsidRDefault="003D2D54">
            <w:pPr>
              <w:pStyle w:val="ConsPlusNormal"/>
            </w:pPr>
          </w:p>
        </w:tc>
      </w:tr>
      <w:tr w:rsidR="003D2D54">
        <w:tc>
          <w:tcPr>
            <w:tcW w:w="62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06"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5"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6315" w:type="dxa"/>
            <w:gridSpan w:val="3"/>
            <w:tcBorders>
              <w:left w:val="single" w:sz="4" w:space="0" w:color="auto"/>
              <w:bottom w:val="single" w:sz="4" w:space="0" w:color="auto"/>
              <w:right w:val="single" w:sz="4" w:space="0" w:color="auto"/>
            </w:tcBorders>
          </w:tcPr>
          <w:p w:rsidR="003D2D54" w:rsidRDefault="00A93355">
            <w:pPr>
              <w:pStyle w:val="ConsPlusNormal"/>
            </w:pPr>
            <w:r>
              <w:t>За декабрь месяц каждого года, а также в случае, если работник отработал менее трех месяцев в МФЦ по данной должности (специализации), директор МФЦ определяет значение самостоятельно</w:t>
            </w: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200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Степень универсальности специалиста (П</w:t>
            </w:r>
            <w:r>
              <w:rPr>
                <w:vertAlign w:val="subscript"/>
              </w:rPr>
              <w:t>унив</w:t>
            </w:r>
            <w:r>
              <w:t>)</w:t>
            </w:r>
          </w:p>
        </w:tc>
        <w:tc>
          <w:tcPr>
            <w:tcW w:w="1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35 &lt;*&gt;</w:t>
            </w:r>
          </w:p>
        </w:tc>
        <w:tc>
          <w:tcPr>
            <w:tcW w:w="6315"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При допуске работника к оказанию всего перечня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максимальное значение.</w:t>
            </w:r>
          </w:p>
          <w:p w:rsidR="003D2D54" w:rsidRDefault="00A93355">
            <w:pPr>
              <w:pStyle w:val="ConsPlusNormal"/>
            </w:pPr>
            <w:r>
              <w:t>При допуске работника к оказанию менее чем 50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10 процентов</w:t>
            </w: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3.</w:t>
            </w:r>
          </w:p>
        </w:tc>
        <w:tc>
          <w:tcPr>
            <w:tcW w:w="200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Соблюдение трудовой дисциплины, в том числе соблюдение правил делового этикета (П</w:t>
            </w:r>
            <w:r>
              <w:rPr>
                <w:vertAlign w:val="subscript"/>
              </w:rPr>
              <w:t>труд</w:t>
            </w:r>
            <w:r>
              <w:t>)</w:t>
            </w:r>
          </w:p>
        </w:tc>
        <w:tc>
          <w:tcPr>
            <w:tcW w:w="1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25 &lt;*&gt;</w:t>
            </w:r>
          </w:p>
        </w:tc>
        <w:tc>
          <w:tcPr>
            <w:tcW w:w="6315"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При отсутствии зафиксированных нарушений по итогам отчетного месяца показателю П</w:t>
            </w:r>
            <w:r>
              <w:rPr>
                <w:vertAlign w:val="subscript"/>
              </w:rPr>
              <w:t>труд</w:t>
            </w:r>
            <w:r>
              <w:t xml:space="preserve"> присваивается значение 25 процентов.</w:t>
            </w:r>
          </w:p>
          <w:p w:rsidR="003D2D54" w:rsidRDefault="00A93355">
            <w:pPr>
              <w:pStyle w:val="ConsPlusNormal"/>
            </w:pPr>
            <w:r>
              <w:t>При наличии зафиксированных по итогам отчетного месяца от одного до двух случаев нарушений трудовой дисциплины и несоблюдения правил делового этикета показателю П</w:t>
            </w:r>
            <w:r>
              <w:rPr>
                <w:vertAlign w:val="subscript"/>
              </w:rPr>
              <w:t>труд</w:t>
            </w:r>
            <w:r>
              <w:t xml:space="preserve"> присваивается значение 10 процентов.</w:t>
            </w:r>
          </w:p>
          <w:p w:rsidR="003D2D54" w:rsidRDefault="00A93355">
            <w:pPr>
              <w:pStyle w:val="ConsPlusNormal"/>
            </w:pPr>
            <w:r>
              <w:t>При наличии зафиксированных по итогам отчетного месяца трех и более случаев нарушений показателю П</w:t>
            </w:r>
            <w:r>
              <w:rPr>
                <w:vertAlign w:val="subscript"/>
              </w:rPr>
              <w:t>труд</w:t>
            </w:r>
            <w:r>
              <w:t xml:space="preserve"> присваивается значение 0 процентов</w:t>
            </w: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4.</w:t>
            </w:r>
          </w:p>
        </w:tc>
        <w:tc>
          <w:tcPr>
            <w:tcW w:w="2006"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Итоги тестирования (П</w:t>
            </w:r>
            <w:r>
              <w:rPr>
                <w:vertAlign w:val="subscript"/>
              </w:rPr>
              <w:t>тест</w:t>
            </w:r>
            <w:r>
              <w:t>)</w:t>
            </w:r>
          </w:p>
        </w:tc>
        <w:tc>
          <w:tcPr>
            <w:tcW w:w="153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20 &lt;*&gt;</w:t>
            </w:r>
          </w:p>
        </w:tc>
        <w:tc>
          <w:tcPr>
            <w:tcW w:w="6315" w:type="dxa"/>
            <w:gridSpan w:val="3"/>
            <w:tcBorders>
              <w:top w:val="single" w:sz="4" w:space="0" w:color="auto"/>
              <w:left w:val="single" w:sz="4" w:space="0" w:color="auto"/>
              <w:bottom w:val="single" w:sz="4" w:space="0" w:color="auto"/>
              <w:right w:val="single" w:sz="4" w:space="0" w:color="auto"/>
            </w:tcBorders>
          </w:tcPr>
          <w:p w:rsidR="003D2D54" w:rsidRDefault="00A93355">
            <w:pPr>
              <w:pStyle w:val="ConsPlusNormal"/>
            </w:pPr>
            <w:r>
              <w:t>Работникам, успешно прошедшим тестирование, устанавливается значение показателя П</w:t>
            </w:r>
            <w:r>
              <w:rPr>
                <w:vertAlign w:val="subscript"/>
              </w:rPr>
              <w:t>тест</w:t>
            </w:r>
            <w:r>
              <w:t xml:space="preserve"> 20 процентов;</w:t>
            </w:r>
          </w:p>
          <w:p w:rsidR="003D2D54" w:rsidRDefault="00A93355">
            <w:pPr>
              <w:pStyle w:val="ConsPlusNormal"/>
            </w:pPr>
            <w:r>
              <w:t>-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П</w:t>
            </w:r>
            <w:r>
              <w:rPr>
                <w:vertAlign w:val="subscript"/>
              </w:rPr>
              <w:t>тест</w:t>
            </w:r>
            <w:r>
              <w:t xml:space="preserve"> 0 процентов (по месяцу тестирования и последующим отчетным периодам до успешного прохождения тестирования)</w:t>
            </w:r>
          </w:p>
        </w:tc>
      </w:tr>
    </w:tbl>
    <w:p w:rsidR="003D2D54" w:rsidRDefault="003D2D54">
      <w:pPr>
        <w:pStyle w:val="ConsPlusNormal"/>
        <w:sectPr w:rsidR="003D2D54">
          <w:headerReference w:type="default" r:id="rId203"/>
          <w:footerReference w:type="default" r:id="rId204"/>
          <w:pgSz w:w="16838" w:h="11906" w:orient="landscape"/>
          <w:pgMar w:top="1133" w:right="1440" w:bottom="566" w:left="1440" w:header="0" w:footer="0" w:gutter="0"/>
          <w:cols w:space="720"/>
          <w:noEndnote/>
        </w:sectPr>
      </w:pPr>
    </w:p>
    <w:p w:rsidR="003D2D54" w:rsidRDefault="003D2D54">
      <w:pPr>
        <w:pStyle w:val="ConsPlusNormal"/>
        <w:jc w:val="both"/>
      </w:pPr>
    </w:p>
    <w:p w:rsidR="003D2D54" w:rsidRDefault="00A93355">
      <w:pPr>
        <w:pStyle w:val="ConsPlusNormal"/>
        <w:ind w:firstLine="540"/>
        <w:jc w:val="both"/>
      </w:pPr>
      <w:r>
        <w:t>--------------------------------</w:t>
      </w:r>
    </w:p>
    <w:p w:rsidR="003D2D54" w:rsidRDefault="00A93355">
      <w:pPr>
        <w:pStyle w:val="ConsPlusNormal"/>
        <w:spacing w:before="240"/>
        <w:ind w:firstLine="540"/>
        <w:jc w:val="both"/>
      </w:pPr>
      <w:r>
        <w:t>&lt;*&gt; Максимальное значение (%) может быть иным, но в сумме все значения показателей должны быть равны 100%.</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8</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55" w:name="Par3190"/>
      <w:bookmarkEnd w:id="55"/>
      <w:r>
        <w:t>ТИПОВОЕ ПОЛОЖЕНИЕ</w:t>
      </w:r>
    </w:p>
    <w:p w:rsidR="003D2D54" w:rsidRDefault="00A93355">
      <w:pPr>
        <w:pStyle w:val="ConsPlusTitle"/>
        <w:jc w:val="center"/>
      </w:pPr>
      <w:r>
        <w:t>ПО ПРЕДОСТАВЛЕНИЮ УСЛУГИ МНОГОФУНКЦИОНАЛЬНЫМ ЦЕНТРОМ</w:t>
      </w:r>
    </w:p>
    <w:p w:rsidR="003D2D54" w:rsidRDefault="00A93355">
      <w:pPr>
        <w:pStyle w:val="ConsPlusTitle"/>
        <w:jc w:val="center"/>
      </w:pPr>
      <w:r>
        <w:t>ПРЕДОСТАВЛЕНИЯ ГОСУДАРСТВЕННЫХ И МУНИЦИПАЛЬНЫХ УСЛУГ</w:t>
      </w:r>
    </w:p>
    <w:p w:rsidR="003D2D54" w:rsidRDefault="00A93355">
      <w:pPr>
        <w:pStyle w:val="ConsPlusTitle"/>
        <w:jc w:val="center"/>
      </w:pPr>
      <w:r>
        <w:t>МОСКОВСКОЙ ОБЛАСТИ НА ТЕРРИТОРИИ</w:t>
      </w:r>
    </w:p>
    <w:p w:rsidR="003D2D54" w:rsidRDefault="00A93355">
      <w:pPr>
        <w:pStyle w:val="ConsPlusTitle"/>
        <w:jc w:val="center"/>
      </w:pPr>
      <w:r>
        <w:t>ЮРИДИЧЕСКОГО ЛИЦА (ЗАЯВИТЕЛЯ)</w:t>
      </w:r>
    </w:p>
    <w:p w:rsidR="003D2D54" w:rsidRDefault="003D2D54">
      <w:pPr>
        <w:pStyle w:val="ConsPlusNormal"/>
        <w:jc w:val="both"/>
      </w:pPr>
    </w:p>
    <w:p w:rsidR="003D2D54" w:rsidRDefault="00A93355">
      <w:pPr>
        <w:pStyle w:val="ConsPlusTitle"/>
        <w:jc w:val="center"/>
        <w:outlineLvl w:val="2"/>
      </w:pPr>
      <w:r>
        <w:t>1. Понятия, используемые в настоящем Положении</w:t>
      </w:r>
    </w:p>
    <w:p w:rsidR="003D2D54" w:rsidRDefault="003D2D54">
      <w:pPr>
        <w:pStyle w:val="ConsPlusNormal"/>
        <w:jc w:val="both"/>
      </w:pPr>
    </w:p>
    <w:p w:rsidR="003D2D54" w:rsidRDefault="00A93355">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3D2D54" w:rsidRDefault="00A93355">
      <w:pPr>
        <w:pStyle w:val="ConsPlusNormal"/>
        <w:spacing w:before="240"/>
        <w:ind w:firstLine="540"/>
        <w:jc w:val="both"/>
      </w:pPr>
      <w:r>
        <w:t>"Специалист МФЦ" (далее - специалист) - осуществляющий прием документов на территории юридического лица.</w:t>
      </w:r>
    </w:p>
    <w:p w:rsidR="003D2D54" w:rsidRDefault="00A93355">
      <w:pPr>
        <w:pStyle w:val="ConsPlusNormal"/>
        <w:spacing w:before="240"/>
        <w:ind w:firstLine="540"/>
        <w:jc w:val="both"/>
      </w:pPr>
      <w:r>
        <w:t>"Услуга" (далее - Услуга) -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rsidR="003D2D54" w:rsidRDefault="00A93355">
      <w:pPr>
        <w:pStyle w:val="ConsPlusNormal"/>
        <w:spacing w:before="240"/>
        <w:ind w:firstLine="540"/>
        <w:jc w:val="both"/>
      </w:pPr>
      <w:r>
        <w:t xml:space="preserve">"Заявитель" (далее - Заявитель) - юридическое лицо (за исключением государственных органов и их территориальных органов, органов местного самоуправления) либо его уполномоченный представитель, обратившийся к специалисту в НАИМЕНОВАНИЕ МФЦ в соответствии с Федеральным </w:t>
      </w:r>
      <w:hyperlink r:id="rId205"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3D2D54" w:rsidRDefault="00A93355">
      <w:pPr>
        <w:pStyle w:val="ConsPlusNormal"/>
        <w:spacing w:before="240"/>
        <w:ind w:firstLine="540"/>
        <w:jc w:val="both"/>
      </w:pPr>
      <w:r>
        <w:t>"Представитель" - физическое лицо, представитель заявителя, действующий в соответствии с законом, иными правовыми актами и учредительными документами, на основании доверенности или договора, на основании которых возникают соответствующие права.</w:t>
      </w:r>
    </w:p>
    <w:p w:rsidR="003D2D54" w:rsidRDefault="00A93355">
      <w:pPr>
        <w:pStyle w:val="ConsPlusNormal"/>
        <w:spacing w:before="24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3D2D54" w:rsidRDefault="00A93355">
      <w:pPr>
        <w:pStyle w:val="ConsPlusNormal"/>
        <w:jc w:val="both"/>
      </w:pPr>
      <w:r>
        <w:t xml:space="preserve">(в ред. </w:t>
      </w:r>
      <w:hyperlink r:id="rId206" w:history="1">
        <w:r>
          <w:rPr>
            <w:color w:val="0000FF"/>
          </w:rPr>
          <w:t>распоряжения</w:t>
        </w:r>
      </w:hyperlink>
      <w:r>
        <w:t xml:space="preserve"> Мингосуправления МО от 29.12.2018 N 10-150/РВ)</w:t>
      </w:r>
    </w:p>
    <w:p w:rsidR="003D2D54" w:rsidRDefault="00A93355">
      <w:pPr>
        <w:pStyle w:val="ConsPlusNormal"/>
        <w:spacing w:before="240"/>
        <w:ind w:firstLine="540"/>
        <w:jc w:val="both"/>
      </w:pPr>
      <w:r>
        <w:t>"ПК ПВД"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3D2D54" w:rsidRDefault="00A93355">
      <w:pPr>
        <w:pStyle w:val="ConsPlusNormal"/>
        <w:spacing w:before="240"/>
        <w:ind w:firstLine="540"/>
        <w:jc w:val="both"/>
      </w:pPr>
      <w:r>
        <w:t>"ОИВ" - органы исполнительной власти.</w:t>
      </w:r>
    </w:p>
    <w:p w:rsidR="003D2D54" w:rsidRDefault="003D2D54">
      <w:pPr>
        <w:pStyle w:val="ConsPlusNormal"/>
        <w:jc w:val="both"/>
      </w:pPr>
    </w:p>
    <w:p w:rsidR="003D2D54" w:rsidRDefault="00A93355">
      <w:pPr>
        <w:pStyle w:val="ConsPlusTitle"/>
        <w:jc w:val="center"/>
        <w:outlineLvl w:val="2"/>
      </w:pPr>
      <w:r>
        <w:t>2. Общие положения</w:t>
      </w:r>
    </w:p>
    <w:p w:rsidR="003D2D54" w:rsidRDefault="003D2D54">
      <w:pPr>
        <w:pStyle w:val="ConsPlusNormal"/>
        <w:jc w:val="both"/>
      </w:pPr>
    </w:p>
    <w:p w:rsidR="003D2D54" w:rsidRDefault="00A93355">
      <w:pPr>
        <w:pStyle w:val="ConsPlusNormal"/>
        <w:ind w:firstLine="540"/>
        <w:jc w:val="both"/>
      </w:pPr>
      <w:r>
        <w:t xml:space="preserve">2.1. Настоящее Положение разработано в соответствии с </w:t>
      </w:r>
      <w:hyperlink r:id="rId207"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w:t>
      </w:r>
      <w:hyperlink r:id="rId208"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2D54" w:rsidRDefault="00A93355">
      <w:pPr>
        <w:pStyle w:val="ConsPlusNormal"/>
        <w:spacing w:before="240"/>
        <w:ind w:firstLine="540"/>
        <w:jc w:val="both"/>
      </w:pPr>
      <w:r>
        <w:t>2.2. Настоящее Положение регулирует отношения, возникающие между Заявителем и НАИМЕНОВАНИЕ МФЦ при оказании Услуги.</w:t>
      </w:r>
    </w:p>
    <w:p w:rsidR="003D2D54" w:rsidRDefault="00A93355">
      <w:pPr>
        <w:pStyle w:val="ConsPlusNormal"/>
        <w:spacing w:before="240"/>
        <w:ind w:firstLine="540"/>
        <w:jc w:val="both"/>
      </w:pPr>
      <w:r>
        <w:t>2.3. Положение определяет порядок и условия предоставления Услуги заявителям.</w:t>
      </w:r>
    </w:p>
    <w:p w:rsidR="003D2D54" w:rsidRDefault="00A93355">
      <w:pPr>
        <w:pStyle w:val="ConsPlusNormal"/>
        <w:spacing w:before="240"/>
        <w:ind w:firstLine="540"/>
        <w:jc w:val="both"/>
      </w:pPr>
      <w:r>
        <w:t>2.4. 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rsidR="003D2D54" w:rsidRDefault="00A93355">
      <w:pPr>
        <w:pStyle w:val="ConsPlusNormal"/>
        <w:spacing w:before="240"/>
        <w:ind w:firstLine="540"/>
        <w:jc w:val="both"/>
      </w:pPr>
      <w:r>
        <w:t xml:space="preserve">2.5. Основанием для организации предоставления Услуги является договор на оказание Услуги, заключаемый сторонами в соответствии с Гражданским </w:t>
      </w:r>
      <w:hyperlink r:id="rId209" w:history="1">
        <w:r>
          <w:rPr>
            <w:color w:val="0000FF"/>
          </w:rPr>
          <w:t>кодексом</w:t>
        </w:r>
      </w:hyperlink>
      <w:r>
        <w:t xml:space="preserve"> Российской Федерации.</w:t>
      </w:r>
    </w:p>
    <w:p w:rsidR="003D2D54" w:rsidRDefault="00A93355">
      <w:pPr>
        <w:pStyle w:val="ConsPlusNormal"/>
        <w:spacing w:before="240"/>
        <w:ind w:firstLine="540"/>
        <w:jc w:val="both"/>
      </w:pPr>
      <w:r>
        <w:t>2.6. Форма типового договора на оказание услуги устанавливается в соответствии с приложением к настоящему Положению.</w:t>
      </w:r>
    </w:p>
    <w:p w:rsidR="003D2D54" w:rsidRDefault="00A93355">
      <w:pPr>
        <w:pStyle w:val="ConsPlusNormal"/>
        <w:spacing w:before="240"/>
        <w:ind w:firstLine="540"/>
        <w:jc w:val="both"/>
      </w:pPr>
      <w:r>
        <w:t>2.7. Услуга предоставляется на возмездной основе, стоимость Услуги согласовывается с Заявителем, порядок оплаты и сроки оплаты определяются условиями договора.</w:t>
      </w:r>
    </w:p>
    <w:p w:rsidR="003D2D54" w:rsidRDefault="00A93355">
      <w:pPr>
        <w:pStyle w:val="ConsPlusNormal"/>
        <w:spacing w:before="240"/>
        <w:ind w:firstLine="540"/>
        <w:jc w:val="both"/>
      </w:pPr>
      <w:r>
        <w:t>2.8. Оплату государственных пошлин и оплат в случаях, предусмотренных законодательством,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w:t>
      </w:r>
    </w:p>
    <w:p w:rsidR="003D2D54" w:rsidRDefault="00A93355">
      <w:pPr>
        <w:pStyle w:val="ConsPlusNormal"/>
        <w:spacing w:before="240"/>
        <w:ind w:firstLine="540"/>
        <w:jc w:val="both"/>
      </w:pPr>
      <w:r>
        <w:t>2.9. Перечень услуг, предоставляемых при оказании Услуги Заявителю, определяется приказом руководителя МФЦ и согласуется с УМФЦ.</w:t>
      </w:r>
    </w:p>
    <w:p w:rsidR="003D2D54" w:rsidRDefault="00A93355">
      <w:pPr>
        <w:pStyle w:val="ConsPlusNormal"/>
        <w:spacing w:before="240"/>
        <w:ind w:firstLine="540"/>
        <w:jc w:val="both"/>
      </w:pPr>
      <w:r>
        <w:t>2.10. 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НАИМЕНОВАНИЕ МФЦ.</w:t>
      </w:r>
    </w:p>
    <w:p w:rsidR="003D2D54" w:rsidRDefault="00A93355">
      <w:pPr>
        <w:pStyle w:val="ConsPlusNormal"/>
        <w:spacing w:before="240"/>
        <w:ind w:firstLine="540"/>
        <w:jc w:val="both"/>
      </w:pPr>
      <w:r>
        <w:t>2.11. НАИМЕНОВАНИЕ МФЦ обеспечивает установку автоматизированных информационных систем АИС МФЦ, ПК ПВД и установку защищенных каналов связи VIPNeT.</w:t>
      </w:r>
    </w:p>
    <w:p w:rsidR="003D2D54" w:rsidRDefault="00A93355">
      <w:pPr>
        <w:pStyle w:val="ConsPlusNormal"/>
        <w:spacing w:before="240"/>
        <w:ind w:firstLine="540"/>
        <w:jc w:val="both"/>
      </w:pPr>
      <w:r>
        <w:t>2.12. Услуга оказывается в рабочее время в соответствии с графиком работы соответствующего НАИМЕНОВАНИЕ МФЦ.</w:t>
      </w:r>
    </w:p>
    <w:p w:rsidR="003D2D54" w:rsidRDefault="00A93355">
      <w:pPr>
        <w:pStyle w:val="ConsPlusNormal"/>
        <w:spacing w:before="240"/>
        <w:ind w:firstLine="540"/>
        <w:jc w:val="both"/>
      </w:pPr>
      <w:r>
        <w:t>2.13. Услуга оказывается в сроки, в соответствии с условиями договора приложением N 1 к настоящему Положению.</w:t>
      </w:r>
    </w:p>
    <w:p w:rsidR="003D2D54" w:rsidRDefault="00A93355">
      <w:pPr>
        <w:pStyle w:val="ConsPlusNormal"/>
        <w:spacing w:before="240"/>
        <w:ind w:firstLine="540"/>
        <w:jc w:val="both"/>
      </w:pPr>
      <w:r>
        <w:t>2.14. Курьерскую доставку документов осуществляет Заявитель на основании доверенности от МФЦ или сотрудника МФЦ в соответствии с условиями договора.</w:t>
      </w:r>
    </w:p>
    <w:p w:rsidR="003D2D54" w:rsidRDefault="003D2D54">
      <w:pPr>
        <w:pStyle w:val="ConsPlusNormal"/>
        <w:jc w:val="both"/>
      </w:pPr>
    </w:p>
    <w:p w:rsidR="003D2D54" w:rsidRDefault="00A93355">
      <w:pPr>
        <w:pStyle w:val="ConsPlusTitle"/>
        <w:jc w:val="center"/>
        <w:outlineLvl w:val="2"/>
      </w:pPr>
      <w:r>
        <w:t>3. Порядок оказания Услуги</w:t>
      </w:r>
    </w:p>
    <w:p w:rsidR="003D2D54" w:rsidRDefault="003D2D54">
      <w:pPr>
        <w:pStyle w:val="ConsPlusNormal"/>
        <w:jc w:val="both"/>
      </w:pPr>
    </w:p>
    <w:p w:rsidR="003D2D54" w:rsidRDefault="00A93355">
      <w:pPr>
        <w:pStyle w:val="ConsPlusNormal"/>
        <w:ind w:firstLine="540"/>
        <w:jc w:val="both"/>
      </w:pPr>
      <w:r>
        <w:t>3.1. Специалист МФЦ выезжает на территорию Заявителя для предоставления Услуги согласно графику работы по договору на оказание услуги.</w:t>
      </w:r>
    </w:p>
    <w:p w:rsidR="003D2D54" w:rsidRDefault="00A93355">
      <w:pPr>
        <w:pStyle w:val="ConsPlusNormal"/>
        <w:spacing w:before="240"/>
        <w:ind w:firstLine="540"/>
        <w:jc w:val="both"/>
      </w:pPr>
      <w:r>
        <w:t>3.2. Предоставление Услуги на территории юридического лица включает в себя исполнение порядка предоставления государственных и муниципальных услуг НАИМЕНОВАНИЕ МФЦ.</w:t>
      </w:r>
    </w:p>
    <w:p w:rsidR="003D2D54" w:rsidRDefault="00A93355">
      <w:pPr>
        <w:pStyle w:val="ConsPlusNormal"/>
        <w:spacing w:before="240"/>
        <w:ind w:firstLine="540"/>
        <w:jc w:val="both"/>
      </w:pPr>
      <w:r>
        <w:t>3.3. При оказании услуги до приема/выдачи документов сотрудник МФЦ запрашивает у Заявителя документы, удостоверяющие личность и подтверждающие полномочия представителя (доверенность).</w:t>
      </w:r>
    </w:p>
    <w:p w:rsidR="003D2D54" w:rsidRDefault="00A93355">
      <w:pPr>
        <w:pStyle w:val="ConsPlusNormal"/>
        <w:spacing w:before="240"/>
        <w:ind w:firstLine="540"/>
        <w:jc w:val="both"/>
      </w:pPr>
      <w:r>
        <w:t>3.4. Специалист МФЦ согласно административным регламентам осуществляет прием документов от Заявителя. Формирует заявление, регистрирует заявление и пакет документов в информационных системах АИС МФЦ, ПК ПВД.</w:t>
      </w:r>
    </w:p>
    <w:p w:rsidR="003D2D54" w:rsidRDefault="00A93355">
      <w:pPr>
        <w:pStyle w:val="ConsPlusNormal"/>
        <w:spacing w:before="240"/>
        <w:ind w:firstLine="540"/>
        <w:jc w:val="both"/>
      </w:pPr>
      <w:r>
        <w:t>3.5. По окончании сформированного регистрационного дела специалист МФЦ распечатывает заявление, расписку (количество экземпляров зависит от числа заявителей и 1 экземпляр в архив). Архив формируется у сотрудника МФЦ, осуществляющего прием на территории Заявителя. Пакет документов, заявление, расписку сотрудник МФЦ передает на подписание Заявителю либо доверенному сотруднику Заявителя.</w:t>
      </w:r>
    </w:p>
    <w:p w:rsidR="003D2D54" w:rsidRDefault="00A93355">
      <w:pPr>
        <w:pStyle w:val="ConsPlusNormal"/>
        <w:spacing w:before="240"/>
        <w:ind w:firstLine="540"/>
        <w:jc w:val="both"/>
      </w:pPr>
      <w:r>
        <w:t>3.6. Сотрудник МФЦ формирует реестры в 3 экземплярах. Для каждого ОИВ формируется отдельный реестр передачи принятых дел.</w:t>
      </w:r>
    </w:p>
    <w:p w:rsidR="003D2D54" w:rsidRDefault="00A93355">
      <w:pPr>
        <w:pStyle w:val="ConsPlusNormal"/>
        <w:spacing w:before="240"/>
        <w:ind w:firstLine="540"/>
        <w:jc w:val="both"/>
      </w:pPr>
      <w:r>
        <w:t>3.7. Заявитель на основании доверенности от МФЦ или сотрудник МФЦ в соответствии с условиями договора не позднее следующего дня после формирования заявления передает сформированные реестры с документами на бумажном носителе в территориальные отделения ОИВ.</w:t>
      </w:r>
    </w:p>
    <w:p w:rsidR="003D2D54" w:rsidRDefault="00A93355">
      <w:pPr>
        <w:pStyle w:val="ConsPlusNormal"/>
        <w:spacing w:before="240"/>
        <w:ind w:firstLine="540"/>
        <w:jc w:val="both"/>
      </w:pPr>
      <w:r>
        <w:t>3.8. По готовности результата услуги Заявитель по доверенности или сотрудник МФЦ в соответствии с условиями договора согласно реестру ОИВ получает готовые документы в территориальном отделении ОИВ.</w:t>
      </w:r>
    </w:p>
    <w:p w:rsidR="003D2D54" w:rsidRDefault="00A93355">
      <w:pPr>
        <w:pStyle w:val="ConsPlusNormal"/>
        <w:spacing w:before="240"/>
        <w:ind w:firstLine="540"/>
        <w:jc w:val="both"/>
      </w:pPr>
      <w:r>
        <w:t>3.9. Специалист МФЦ, предоставляющий Услугу, осуществляет выдачу документов согласно порядку предоставления государственных и муниципальных услуг НАИМЕНОВАНИЕ МФЦ.</w:t>
      </w:r>
    </w:p>
    <w:p w:rsidR="003D2D54" w:rsidRDefault="003D2D54">
      <w:pPr>
        <w:pStyle w:val="ConsPlusNormal"/>
        <w:jc w:val="both"/>
      </w:pPr>
    </w:p>
    <w:p w:rsidR="003D2D54" w:rsidRDefault="00A93355">
      <w:pPr>
        <w:pStyle w:val="ConsPlusTitle"/>
        <w:jc w:val="center"/>
        <w:outlineLvl w:val="2"/>
      </w:pPr>
      <w:r>
        <w:t>4. Порядок оплаты услуг</w:t>
      </w:r>
    </w:p>
    <w:p w:rsidR="003D2D54" w:rsidRDefault="003D2D54">
      <w:pPr>
        <w:pStyle w:val="ConsPlusNormal"/>
        <w:jc w:val="both"/>
      </w:pPr>
    </w:p>
    <w:p w:rsidR="003D2D54" w:rsidRDefault="00A93355">
      <w:pPr>
        <w:pStyle w:val="ConsPlusNormal"/>
        <w:ind w:firstLine="540"/>
        <w:jc w:val="both"/>
      </w:pPr>
      <w:r>
        <w:t>4.1. Цена услуги устанавливается договором. Расчет стоимости производится в соответствии с порядком расчета стоимости единицы платной услуги, оказываемой МУ МФЦ.</w:t>
      </w:r>
    </w:p>
    <w:p w:rsidR="003D2D54" w:rsidRDefault="00A93355">
      <w:pPr>
        <w:pStyle w:val="ConsPlusNormal"/>
        <w:spacing w:before="240"/>
        <w:ind w:firstLine="540"/>
        <w:jc w:val="both"/>
      </w:pPr>
      <w:r>
        <w:t>4.2. Условия оплаты Услуги осуществляются согласно договору.</w:t>
      </w:r>
    </w:p>
    <w:p w:rsidR="003D2D54" w:rsidRDefault="003D2D54">
      <w:pPr>
        <w:pStyle w:val="ConsPlusNormal"/>
        <w:jc w:val="both"/>
      </w:pPr>
    </w:p>
    <w:p w:rsidR="003D2D54" w:rsidRDefault="00A93355">
      <w:pPr>
        <w:pStyle w:val="ConsPlusTitle"/>
        <w:jc w:val="center"/>
        <w:outlineLvl w:val="2"/>
      </w:pPr>
      <w:r>
        <w:t>5. Ответственность</w:t>
      </w:r>
    </w:p>
    <w:p w:rsidR="003D2D54" w:rsidRDefault="003D2D54">
      <w:pPr>
        <w:pStyle w:val="ConsPlusNormal"/>
        <w:jc w:val="both"/>
      </w:pPr>
    </w:p>
    <w:p w:rsidR="003D2D54" w:rsidRDefault="00A93355">
      <w:pPr>
        <w:pStyle w:val="ConsPlusNormal"/>
        <w:ind w:firstLine="540"/>
        <w:jc w:val="both"/>
      </w:pPr>
      <w:r>
        <w:t>5.1. При организации предоставления Услуги сотрудник НАИМЕНОВАНИЕ МФЦ несет ответственность за:</w:t>
      </w:r>
    </w:p>
    <w:p w:rsidR="003D2D54" w:rsidRDefault="00A93355">
      <w:pPr>
        <w:pStyle w:val="ConsPlusNormal"/>
        <w:spacing w:before="240"/>
        <w:ind w:firstLine="540"/>
        <w:jc w:val="both"/>
      </w:pPr>
      <w: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3D2D54" w:rsidRDefault="00A93355">
      <w:pPr>
        <w:pStyle w:val="ConsPlusNormal"/>
        <w:spacing w:before="240"/>
        <w:ind w:firstLine="540"/>
        <w:jc w:val="both"/>
      </w:pPr>
      <w:r>
        <w:t>соблюдение сроков и порядка приема документов, правильность внесения записей в книгу учета, оформления расписки о приеме/выдаче документов.</w:t>
      </w:r>
    </w:p>
    <w:p w:rsidR="003D2D54" w:rsidRDefault="00A93355">
      <w:pPr>
        <w:pStyle w:val="ConsPlusNormal"/>
        <w:spacing w:before="240"/>
        <w:ind w:firstLine="540"/>
        <w:jc w:val="both"/>
      </w:pPr>
      <w:r>
        <w:t>5.2. НАИМЕНОВАНИЕ МФЦ не несет ответственность за:</w:t>
      </w:r>
    </w:p>
    <w:p w:rsidR="003D2D54" w:rsidRDefault="00A93355">
      <w:pPr>
        <w:pStyle w:val="ConsPlusNormal"/>
        <w:spacing w:before="240"/>
        <w:ind w:firstLine="540"/>
        <w:jc w:val="both"/>
      </w:pPr>
      <w:r>
        <w:t>полноту и достоверность (подлинность) представляемых Заявителем документов;</w:t>
      </w:r>
    </w:p>
    <w:p w:rsidR="003D2D54" w:rsidRDefault="00A93355">
      <w:pPr>
        <w:pStyle w:val="ConsPlusNormal"/>
        <w:spacing w:before="240"/>
        <w:ind w:firstLine="540"/>
        <w:jc w:val="both"/>
      </w:pPr>
      <w:r>
        <w:t>нарушение сроков оказания государственных или муниципальных услуг ОИВ.</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9</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56" w:name="Par3262"/>
      <w:bookmarkEnd w:id="56"/>
      <w:r>
        <w:t>ТИПОВАЯ ИНСТРУКЦИЯ</w:t>
      </w:r>
    </w:p>
    <w:p w:rsidR="003D2D54" w:rsidRDefault="00A93355">
      <w:pPr>
        <w:pStyle w:val="ConsPlusTitle"/>
        <w:jc w:val="center"/>
      </w:pPr>
      <w:r>
        <w:t>ПО ОРГАНИЗАЦИИ ДЕЛОПРОИЗВОДСТВА В МНОГОФУНКЦИОНАЛЬНЫХ</w:t>
      </w:r>
    </w:p>
    <w:p w:rsidR="003D2D54" w:rsidRDefault="00A93355">
      <w:pPr>
        <w:pStyle w:val="ConsPlusTitle"/>
        <w:jc w:val="center"/>
      </w:pPr>
      <w:r>
        <w:t>ЦЕНТРАХ ПРЕДОСТАВЛЕНИЯ ГОСУДАРСТВЕННЫХ И МУНИЦИПАЛЬНЫХ</w:t>
      </w:r>
    </w:p>
    <w:p w:rsidR="003D2D54" w:rsidRDefault="00A93355">
      <w:pPr>
        <w:pStyle w:val="ConsPlusTitle"/>
        <w:jc w:val="center"/>
      </w:pPr>
      <w:r>
        <w:t>УСЛУГ МОСКОВСКОЙ ОБЛАСТИ</w:t>
      </w:r>
    </w:p>
    <w:p w:rsidR="003D2D54" w:rsidRDefault="003D2D54">
      <w:pPr>
        <w:pStyle w:val="ConsPlusNormal"/>
        <w:jc w:val="both"/>
      </w:pPr>
    </w:p>
    <w:p w:rsidR="003D2D54" w:rsidRDefault="00A93355">
      <w:pPr>
        <w:pStyle w:val="ConsPlusTitle"/>
        <w:jc w:val="center"/>
        <w:outlineLvl w:val="2"/>
      </w:pPr>
      <w:r>
        <w:t>1. Общие положения</w:t>
      </w:r>
    </w:p>
    <w:p w:rsidR="003D2D54" w:rsidRDefault="003D2D54">
      <w:pPr>
        <w:pStyle w:val="ConsPlusNormal"/>
        <w:jc w:val="both"/>
      </w:pPr>
    </w:p>
    <w:p w:rsidR="003D2D54" w:rsidRDefault="00A93355">
      <w:pPr>
        <w:pStyle w:val="ConsPlusNormal"/>
        <w:ind w:firstLine="540"/>
        <w:jc w:val="both"/>
      </w:pPr>
      <w:r>
        <w:t>1.1. 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rsidR="003D2D54" w:rsidRDefault="00A93355">
      <w:pPr>
        <w:pStyle w:val="ConsPlusNormal"/>
        <w:spacing w:before="240"/>
        <w:ind w:firstLine="540"/>
        <w:jc w:val="both"/>
      </w:pPr>
      <w:r>
        <w:t xml:space="preserve">1.2. Настоящая Инструкция разработана в соответствии с </w:t>
      </w:r>
      <w:hyperlink r:id="rId210"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с изменениями к Правилам от 07.09.2011 N 751; </w:t>
      </w:r>
      <w:hyperlink r:id="rId211" w:history="1">
        <w:r>
          <w:rPr>
            <w:color w:val="0000FF"/>
          </w:rPr>
          <w:t>Правилами</w:t>
        </w:r>
      </w:hyperlink>
      <w:r>
        <w:t xml:space="preserve"> делопроизводства в исполнительных органах государственной власти Московской власти, государственных органах Московской области, утвержденными постановлением Губернатора Московской области от 20.01.2016 N 11-ПГ; Государственным </w:t>
      </w:r>
      <w:hyperlink r:id="rId212" w:history="1">
        <w:r>
          <w:rPr>
            <w:color w:val="0000FF"/>
          </w:rPr>
          <w:t>стандартом</w:t>
        </w:r>
      </w:hyperlink>
      <w:r>
        <w:t xml:space="preserve">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hyperlink r:id="rId213" w:history="1">
        <w:r>
          <w:rPr>
            <w:color w:val="0000FF"/>
          </w:rPr>
          <w:t>ГОСТ Р 7.0.8-2013</w:t>
        </w:r>
      </w:hyperlink>
      <w:r>
        <w:t xml:space="preserve"> "СИБИД. Делопроизводство и архивное дело. Термины и определения", утвержденным приказом Росстандарта от 17.10.2013 N 1185-ст; </w:t>
      </w:r>
      <w:hyperlink r:id="rId214"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N 558.</w:t>
      </w:r>
    </w:p>
    <w:p w:rsidR="003D2D54" w:rsidRDefault="00A93355">
      <w:pPr>
        <w:pStyle w:val="ConsPlusNormal"/>
        <w:spacing w:before="240"/>
        <w:ind w:firstLine="540"/>
        <w:jc w:val="both"/>
      </w:pPr>
      <w:r>
        <w:t>1.3. Инструкция по организации делопроизводства утверждается приказом директора МФЦ.</w:t>
      </w:r>
    </w:p>
    <w:p w:rsidR="003D2D54" w:rsidRDefault="00A93355">
      <w:pPr>
        <w:pStyle w:val="ConsPlusNormal"/>
        <w:spacing w:before="240"/>
        <w:ind w:firstLine="540"/>
        <w:jc w:val="both"/>
      </w:pPr>
      <w:r>
        <w:t>1.4. 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контроль за исполнением, учетом, хранением, печатанием, копированием и тиражированием служебных документов.</w:t>
      </w:r>
    </w:p>
    <w:p w:rsidR="003D2D54" w:rsidRDefault="00A93355">
      <w:pPr>
        <w:pStyle w:val="ConsPlusNormal"/>
        <w:spacing w:before="240"/>
        <w:ind w:firstLine="540"/>
        <w:jc w:val="both"/>
      </w:pPr>
      <w:r>
        <w:t>1.5. Руководство и контроль за ведением делопроизводства в МФЦ осуществляет директор МФЦ.</w:t>
      </w:r>
    </w:p>
    <w:p w:rsidR="003D2D54" w:rsidRDefault="00A93355">
      <w:pPr>
        <w:pStyle w:val="ConsPlusNormal"/>
        <w:spacing w:before="240"/>
        <w:ind w:firstLine="540"/>
        <w:jc w:val="both"/>
      </w:pPr>
      <w:r>
        <w:t>1.6. 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rsidR="003D2D54" w:rsidRDefault="00A93355">
      <w:pPr>
        <w:pStyle w:val="ConsPlusNormal"/>
        <w:spacing w:before="240"/>
        <w:ind w:firstLine="540"/>
        <w:jc w:val="both"/>
      </w:pPr>
      <w:r>
        <w:t>1.7. Требования настоящей Инструкции по работе с документами обязательны для всех работников МФЦ.</w:t>
      </w:r>
    </w:p>
    <w:p w:rsidR="003D2D54" w:rsidRDefault="00A93355">
      <w:pPr>
        <w:pStyle w:val="ConsPlusNormal"/>
        <w:spacing w:before="240"/>
        <w:ind w:firstLine="540"/>
        <w:jc w:val="both"/>
      </w:pPr>
      <w:r>
        <w:t>1.8. 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p>
    <w:p w:rsidR="003D2D54" w:rsidRDefault="00A93355">
      <w:pPr>
        <w:pStyle w:val="ConsPlusNormal"/>
        <w:spacing w:before="240"/>
        <w:ind w:firstLine="540"/>
        <w:jc w:val="both"/>
      </w:pPr>
      <w:r>
        <w:t>1.9. Ведение переписки от имени МФЦ с другими организациями осуществляется директором МФЦ или лицом, им уполномоченным.</w:t>
      </w:r>
    </w:p>
    <w:p w:rsidR="003D2D54" w:rsidRDefault="00A93355">
      <w:pPr>
        <w:pStyle w:val="ConsPlusNormal"/>
        <w:spacing w:before="240"/>
        <w:ind w:firstLine="540"/>
        <w:jc w:val="both"/>
      </w:pPr>
      <w:r>
        <w:t>1.10. Настоящая Инструкция утверждается на неопределенный срок и действует до принятия новой.</w:t>
      </w:r>
    </w:p>
    <w:p w:rsidR="003D2D54" w:rsidRDefault="00A93355">
      <w:pPr>
        <w:pStyle w:val="ConsPlusNormal"/>
        <w:spacing w:before="240"/>
        <w:ind w:firstLine="540"/>
        <w:jc w:val="both"/>
      </w:pPr>
      <w:r>
        <w:t>1.11. Внесение изменений в Инструкцию осуществляется приказом директора.</w:t>
      </w:r>
    </w:p>
    <w:p w:rsidR="003D2D54" w:rsidRDefault="003D2D54">
      <w:pPr>
        <w:pStyle w:val="ConsPlusNormal"/>
        <w:jc w:val="both"/>
      </w:pPr>
    </w:p>
    <w:p w:rsidR="003D2D54" w:rsidRDefault="00A93355">
      <w:pPr>
        <w:pStyle w:val="ConsPlusTitle"/>
        <w:jc w:val="center"/>
        <w:outlineLvl w:val="2"/>
      </w:pPr>
      <w:r>
        <w:t>2. Создание документов в МФЦ</w:t>
      </w:r>
    </w:p>
    <w:p w:rsidR="003D2D54" w:rsidRDefault="003D2D54">
      <w:pPr>
        <w:pStyle w:val="ConsPlusNormal"/>
        <w:jc w:val="both"/>
      </w:pPr>
    </w:p>
    <w:p w:rsidR="003D2D54" w:rsidRDefault="00A93355">
      <w:pPr>
        <w:pStyle w:val="ConsPlusNormal"/>
        <w:ind w:firstLine="540"/>
        <w:jc w:val="both"/>
      </w:pPr>
      <w:r>
        <w:t>2.1. Бланки документов.</w:t>
      </w:r>
    </w:p>
    <w:p w:rsidR="003D2D54" w:rsidRDefault="00A93355">
      <w:pPr>
        <w:pStyle w:val="ConsPlusNormal"/>
        <w:spacing w:before="240"/>
        <w:ind w:firstLine="540"/>
        <w:jc w:val="both"/>
      </w:pPr>
      <w:r>
        <w:t>2.1.1. Документы должны, как правило, оформляться на бланках и иметь установленный комплекс обязательных реквизитов и порядок их расположения.</w:t>
      </w:r>
    </w:p>
    <w:p w:rsidR="003D2D54" w:rsidRDefault="00A93355">
      <w:pPr>
        <w:pStyle w:val="ConsPlusNormal"/>
        <w:spacing w:before="240"/>
        <w:ind w:firstLine="540"/>
        <w:jc w:val="both"/>
      </w:pPr>
      <w:r>
        <w:t>2.1.2. Бланки документов изготавливаются на стандартных листах бумаги формата А4 (210 x 297 мм) либо в виде электронных документов и должны иметь установленный состав реквизитов.</w:t>
      </w:r>
    </w:p>
    <w:p w:rsidR="003D2D54" w:rsidRDefault="00A93355">
      <w:pPr>
        <w:pStyle w:val="ConsPlusNormal"/>
        <w:spacing w:before="240"/>
        <w:ind w:firstLine="540"/>
        <w:jc w:val="both"/>
      </w:pPr>
      <w:r>
        <w:t>2.1.3. 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rsidR="003D2D54" w:rsidRDefault="00A93355">
      <w:pPr>
        <w:pStyle w:val="ConsPlusNormal"/>
        <w:spacing w:before="240"/>
        <w:ind w:firstLine="540"/>
        <w:jc w:val="both"/>
      </w:pPr>
      <w:r>
        <w:t>2.1.4. Каждый лист документа, оформленный как на бланке, так и без него, должен иметь следующие поля:</w:t>
      </w:r>
    </w:p>
    <w:p w:rsidR="003D2D54" w:rsidRDefault="00A93355">
      <w:pPr>
        <w:pStyle w:val="ConsPlusNormal"/>
        <w:spacing w:before="240"/>
        <w:ind w:firstLine="540"/>
        <w:jc w:val="both"/>
      </w:pPr>
      <w:r>
        <w:t>20 мм - левое;</w:t>
      </w:r>
    </w:p>
    <w:p w:rsidR="003D2D54" w:rsidRDefault="00A93355">
      <w:pPr>
        <w:pStyle w:val="ConsPlusNormal"/>
        <w:spacing w:before="240"/>
        <w:ind w:firstLine="540"/>
        <w:jc w:val="both"/>
      </w:pPr>
      <w:r>
        <w:t>10 мм - правое;</w:t>
      </w:r>
    </w:p>
    <w:p w:rsidR="003D2D54" w:rsidRDefault="00A93355">
      <w:pPr>
        <w:pStyle w:val="ConsPlusNormal"/>
        <w:spacing w:before="240"/>
        <w:ind w:firstLine="540"/>
        <w:jc w:val="both"/>
      </w:pPr>
      <w:r>
        <w:t>20 мм - верхнее;</w:t>
      </w:r>
    </w:p>
    <w:p w:rsidR="003D2D54" w:rsidRDefault="00A93355">
      <w:pPr>
        <w:pStyle w:val="ConsPlusNormal"/>
        <w:spacing w:before="240"/>
        <w:ind w:firstLine="540"/>
        <w:jc w:val="both"/>
      </w:pPr>
      <w:r>
        <w:t>20 мм - нижнее.</w:t>
      </w:r>
    </w:p>
    <w:p w:rsidR="003D2D54" w:rsidRDefault="00A93355">
      <w:pPr>
        <w:pStyle w:val="ConsPlusNormal"/>
        <w:spacing w:before="240"/>
        <w:ind w:firstLine="540"/>
        <w:jc w:val="both"/>
      </w:pPr>
      <w:r>
        <w:t>2.1.5. Для создания, редактирования и оформления документов в МФЦ используется текстовый редактор.</w:t>
      </w:r>
    </w:p>
    <w:p w:rsidR="003D2D54" w:rsidRDefault="00A93355">
      <w:pPr>
        <w:pStyle w:val="ConsPlusNormal"/>
        <w:spacing w:before="240"/>
        <w:ind w:firstLine="540"/>
        <w:jc w:val="both"/>
      </w:pPr>
      <w:r>
        <w:t>2.1.6. В МФЦ применяются следующие бланки:</w:t>
      </w:r>
    </w:p>
    <w:p w:rsidR="003D2D54" w:rsidRDefault="00A93355">
      <w:pPr>
        <w:pStyle w:val="ConsPlusNormal"/>
        <w:spacing w:before="240"/>
        <w:ind w:firstLine="540"/>
        <w:jc w:val="both"/>
      </w:pPr>
      <w:r>
        <w:t>- общий бланк (официальный бланк МФЦ);</w:t>
      </w:r>
    </w:p>
    <w:p w:rsidR="003D2D54" w:rsidRDefault="00A93355">
      <w:pPr>
        <w:pStyle w:val="ConsPlusNormal"/>
        <w:spacing w:before="240"/>
        <w:ind w:firstLine="540"/>
        <w:jc w:val="both"/>
      </w:pPr>
      <w:r>
        <w:t>- бланк письма;</w:t>
      </w:r>
    </w:p>
    <w:p w:rsidR="003D2D54" w:rsidRDefault="00A93355">
      <w:pPr>
        <w:pStyle w:val="ConsPlusNormal"/>
        <w:spacing w:before="240"/>
        <w:ind w:firstLine="540"/>
        <w:jc w:val="both"/>
      </w:pPr>
      <w:r>
        <w:t>- бланк конкретного вида документа.</w:t>
      </w:r>
    </w:p>
    <w:p w:rsidR="003D2D54" w:rsidRDefault="00A93355">
      <w:pPr>
        <w:pStyle w:val="ConsPlusNormal"/>
        <w:spacing w:before="240"/>
        <w:ind w:firstLine="540"/>
        <w:jc w:val="both"/>
      </w:pPr>
      <w:r>
        <w:t>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расположения реквизитов размещают центрированно (начало и конец каждой строки реквизитов равно удалены от границ зоны расположения реквизитов).</w:t>
      </w:r>
    </w:p>
    <w:p w:rsidR="003D2D54" w:rsidRDefault="003D2D54">
      <w:pPr>
        <w:pStyle w:val="ConsPlusNormal"/>
        <w:jc w:val="both"/>
      </w:pPr>
    </w:p>
    <w:p w:rsidR="003D2D54" w:rsidRDefault="00A93355">
      <w:pPr>
        <w:pStyle w:val="ConsPlusTitle"/>
        <w:jc w:val="center"/>
        <w:outlineLvl w:val="2"/>
      </w:pPr>
      <w:r>
        <w:t>3. Документы, необходимые при управлении МФЦ</w:t>
      </w:r>
    </w:p>
    <w:p w:rsidR="003D2D54" w:rsidRDefault="003D2D54">
      <w:pPr>
        <w:pStyle w:val="ConsPlusNormal"/>
        <w:jc w:val="both"/>
      </w:pPr>
    </w:p>
    <w:p w:rsidR="003D2D54" w:rsidRDefault="00A93355">
      <w:pPr>
        <w:pStyle w:val="ConsPlusNormal"/>
        <w:ind w:firstLine="540"/>
        <w:jc w:val="both"/>
      </w:pPr>
      <w:r>
        <w:t>3.1. 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w:t>
      </w:r>
    </w:p>
    <w:p w:rsidR="003D2D54" w:rsidRDefault="00A93355">
      <w:pPr>
        <w:pStyle w:val="ConsPlusNormal"/>
        <w:spacing w:before="240"/>
        <w:ind w:firstLine="540"/>
        <w:jc w:val="both"/>
      </w:pPr>
      <w:r>
        <w:t>- организационные документы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rsidR="003D2D54" w:rsidRDefault="00A93355">
      <w:pPr>
        <w:pStyle w:val="ConsPlusNormal"/>
        <w:spacing w:before="240"/>
        <w:ind w:firstLine="540"/>
        <w:jc w:val="both"/>
      </w:pPr>
      <w:r>
        <w:t>Устав - правовой акт, определяющий порядок организации работы МФЦ.</w:t>
      </w:r>
    </w:p>
    <w:p w:rsidR="003D2D54" w:rsidRDefault="00A93355">
      <w:pPr>
        <w:pStyle w:val="ConsPlusNormal"/>
        <w:spacing w:before="240"/>
        <w:ind w:firstLine="540"/>
        <w:jc w:val="both"/>
      </w:pPr>
      <w:r>
        <w:t>Устав включает следующие основные разделы: общие положения, цели, задачи и предмет деятельности МФЦ, организация деятельности МФЦ.</w:t>
      </w:r>
    </w:p>
    <w:p w:rsidR="003D2D54" w:rsidRDefault="00A93355">
      <w:pPr>
        <w:pStyle w:val="ConsPlusNormal"/>
        <w:spacing w:before="240"/>
        <w:ind w:firstLine="540"/>
        <w:jc w:val="both"/>
      </w:pPr>
      <w:r>
        <w:t>Устав МФЦ утверждается учредителем МФЦ.</w:t>
      </w:r>
    </w:p>
    <w:p w:rsidR="003D2D54" w:rsidRDefault="00A93355">
      <w:pPr>
        <w:pStyle w:val="ConsPlusNormal"/>
        <w:spacing w:before="240"/>
        <w:ind w:firstLine="540"/>
        <w:jc w:val="both"/>
      </w:pPr>
      <w: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rsidR="003D2D54" w:rsidRDefault="00A93355">
      <w:pPr>
        <w:pStyle w:val="ConsPlusNormal"/>
        <w:spacing w:before="240"/>
        <w:ind w:firstLine="540"/>
        <w:jc w:val="both"/>
      </w:pPr>
      <w:r>
        <w:t>Должностная инструкция - организационный документ, регламентирующий функции, права, обязанности и ответственность должностного лица.</w:t>
      </w:r>
    </w:p>
    <w:p w:rsidR="003D2D54" w:rsidRDefault="00A93355">
      <w:pPr>
        <w:pStyle w:val="ConsPlusNormal"/>
        <w:spacing w:before="240"/>
        <w:ind w:firstLine="540"/>
        <w:jc w:val="both"/>
      </w:pPr>
      <w: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rsidR="003D2D54" w:rsidRDefault="00A93355">
      <w:pPr>
        <w:pStyle w:val="ConsPlusNormal"/>
        <w:spacing w:before="240"/>
        <w:ind w:firstLine="540"/>
        <w:jc w:val="both"/>
      </w:pPr>
      <w: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3D2D54" w:rsidRDefault="00A93355">
      <w:pPr>
        <w:pStyle w:val="ConsPlusNormal"/>
        <w:spacing w:before="240"/>
        <w:ind w:firstLine="540"/>
        <w:jc w:val="both"/>
      </w:pPr>
      <w:r>
        <w:t>Должностная инструкция составляется в 2 экземплярах и доводится до работника под расписку;</w:t>
      </w:r>
    </w:p>
    <w:p w:rsidR="003D2D54" w:rsidRDefault="00A93355">
      <w:pPr>
        <w:pStyle w:val="ConsPlusNormal"/>
        <w:spacing w:before="240"/>
        <w:ind w:firstLine="540"/>
        <w:jc w:val="both"/>
      </w:pPr>
      <w:r>
        <w:t>- распорядительные документы (приказы, распоряжения и т.д.).</w:t>
      </w:r>
    </w:p>
    <w:p w:rsidR="003D2D54" w:rsidRDefault="00A93355">
      <w:pPr>
        <w:pStyle w:val="ConsPlusNormal"/>
        <w:spacing w:before="240"/>
        <w:ind w:firstLine="540"/>
        <w:jc w:val="both"/>
      </w:pPr>
      <w: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rsidR="003D2D54" w:rsidRDefault="00A93355">
      <w:pPr>
        <w:pStyle w:val="ConsPlusNormal"/>
        <w:spacing w:before="240"/>
        <w:ind w:firstLine="540"/>
        <w:jc w:val="both"/>
      </w:pPr>
      <w:r>
        <w:t>Распоряжения являются документами, касающимися конкретного разового случая, и издаются для решения, главным образом, оперативных вопросов.</w:t>
      </w:r>
    </w:p>
    <w:p w:rsidR="003D2D54" w:rsidRDefault="00A93355">
      <w:pPr>
        <w:pStyle w:val="ConsPlusNormal"/>
        <w:spacing w:before="240"/>
        <w:ind w:firstLine="540"/>
        <w:jc w:val="both"/>
      </w:pPr>
      <w:r>
        <w:t>Приказы и распоряжения печатаются на общих бланках МФЦ. Тексты этих документов состоят из двух частей: вводной и распорядительной.</w:t>
      </w:r>
    </w:p>
    <w:p w:rsidR="003D2D54" w:rsidRDefault="00A93355">
      <w:pPr>
        <w:pStyle w:val="ConsPlusNormal"/>
        <w:spacing w:before="240"/>
        <w:ind w:firstLine="540"/>
        <w:jc w:val="both"/>
      </w:pPr>
      <w:r>
        <w:t>В вводной части излагаются основания для издания документа.</w:t>
      </w:r>
    </w:p>
    <w:p w:rsidR="003D2D54" w:rsidRDefault="00A93355">
      <w:pPr>
        <w:pStyle w:val="ConsPlusNormal"/>
        <w:spacing w:before="240"/>
        <w:ind w:firstLine="540"/>
        <w:jc w:val="both"/>
      </w:pPr>
      <w:r>
        <w:t>Распорядительная часть начинается словами "Приказываю" (в приказе) и "Предлагаю" (в распоряжении).</w:t>
      </w:r>
    </w:p>
    <w:p w:rsidR="003D2D54" w:rsidRDefault="00A93355">
      <w:pPr>
        <w:pStyle w:val="ConsPlusNormal"/>
        <w:spacing w:before="240"/>
        <w:ind w:firstLine="540"/>
        <w:jc w:val="both"/>
      </w:pPr>
      <w:r>
        <w:t>Распорядительная часть должна содержать конкретные задания, поручения или мероприятия с указанием исполнителей и сроков исполнения;</w:t>
      </w:r>
    </w:p>
    <w:p w:rsidR="003D2D54" w:rsidRDefault="00A93355">
      <w:pPr>
        <w:pStyle w:val="ConsPlusNormal"/>
        <w:spacing w:before="240"/>
        <w:ind w:firstLine="540"/>
        <w:jc w:val="both"/>
      </w:pPr>
      <w:r>
        <w:t>- информационно-справочные документы.</w:t>
      </w:r>
    </w:p>
    <w:p w:rsidR="003D2D54" w:rsidRDefault="00A93355">
      <w:pPr>
        <w:pStyle w:val="ConsPlusNormal"/>
        <w:spacing w:before="240"/>
        <w:ind w:firstLine="540"/>
        <w:jc w:val="both"/>
      </w:pPr>
      <w: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rsidR="003D2D54" w:rsidRDefault="00A93355">
      <w:pPr>
        <w:pStyle w:val="ConsPlusNormal"/>
        <w:spacing w:before="240"/>
        <w:ind w:firstLine="540"/>
        <w:jc w:val="both"/>
      </w:pPr>
      <w:r>
        <w:t>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приглашениями, ответами и другими.</w:t>
      </w:r>
    </w:p>
    <w:p w:rsidR="003D2D54" w:rsidRDefault="00A93355">
      <w:pPr>
        <w:pStyle w:val="ConsPlusNormal"/>
        <w:spacing w:before="240"/>
        <w:ind w:firstLine="540"/>
        <w:jc w:val="both"/>
      </w:pPr>
      <w: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rsidR="003D2D54" w:rsidRDefault="00A93355">
      <w:pPr>
        <w:pStyle w:val="ConsPlusNormal"/>
        <w:spacing w:before="240"/>
        <w:ind w:firstLine="540"/>
        <w:jc w:val="both"/>
      </w:pPr>
      <w:r>
        <w:t>Письмо может касаться нескольких вопросов, если они взаимосвязаны и будут рассматриваться в одной организации-адресате.</w:t>
      </w:r>
    </w:p>
    <w:p w:rsidR="003D2D54" w:rsidRDefault="00A93355">
      <w:pPr>
        <w:pStyle w:val="ConsPlusNormal"/>
        <w:spacing w:before="240"/>
        <w:ind w:firstLine="540"/>
        <w:jc w:val="both"/>
      </w:pPr>
      <w: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3D2D54" w:rsidRDefault="00A93355">
      <w:pPr>
        <w:pStyle w:val="ConsPlusNormal"/>
        <w:spacing w:before="240"/>
        <w:ind w:firstLine="540"/>
        <w:jc w:val="both"/>
      </w:pPr>
      <w:r>
        <w:t>Форма изложения текста письма от первого лица единственного числа (прошу, предлагаю, направляю и т.д.) возможна, если:</w:t>
      </w:r>
    </w:p>
    <w:p w:rsidR="003D2D54" w:rsidRDefault="00A93355">
      <w:pPr>
        <w:pStyle w:val="ConsPlusNormal"/>
        <w:spacing w:before="240"/>
        <w:ind w:firstLine="540"/>
        <w:jc w:val="both"/>
      </w:pPr>
      <w:r>
        <w:t>- письмо оформляется на должностном бланке;</w:t>
      </w:r>
    </w:p>
    <w:p w:rsidR="003D2D54" w:rsidRDefault="00A93355">
      <w:pPr>
        <w:pStyle w:val="ConsPlusNormal"/>
        <w:spacing w:before="240"/>
        <w:ind w:firstLine="540"/>
        <w:jc w:val="both"/>
      </w:pPr>
      <w:r>
        <w:t>- письмо носит конфиденциальный характер или содержит персональное обращение к адресату.</w:t>
      </w:r>
    </w:p>
    <w:p w:rsidR="003D2D54" w:rsidRDefault="00A93355">
      <w:pPr>
        <w:pStyle w:val="ConsPlusNormal"/>
        <w:spacing w:before="24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3D2D54" w:rsidRDefault="00A93355">
      <w:pPr>
        <w:pStyle w:val="ConsPlusNormal"/>
        <w:spacing w:before="240"/>
        <w:ind w:firstLine="540"/>
        <w:jc w:val="both"/>
      </w:pPr>
      <w: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rsidR="003D2D54" w:rsidRDefault="00A93355">
      <w:pPr>
        <w:pStyle w:val="ConsPlusNormal"/>
        <w:spacing w:before="240"/>
        <w:ind w:firstLine="540"/>
        <w:jc w:val="both"/>
      </w:pPr>
      <w: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rsidR="003D2D54" w:rsidRDefault="00A93355">
      <w:pPr>
        <w:pStyle w:val="ConsPlusNormal"/>
        <w:spacing w:before="240"/>
        <w:ind w:firstLine="540"/>
        <w:jc w:val="both"/>
      </w:pPr>
      <w:r>
        <w:t>В зависимости от содержания и назначения докладные записки делятся на информационные и отчетные.</w:t>
      </w:r>
    </w:p>
    <w:p w:rsidR="003D2D54" w:rsidRDefault="00A93355">
      <w:pPr>
        <w:pStyle w:val="ConsPlusNormal"/>
        <w:spacing w:before="240"/>
        <w:ind w:firstLine="540"/>
        <w:jc w:val="both"/>
      </w:pPr>
      <w: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rsidR="003D2D54" w:rsidRDefault="00A93355">
      <w:pPr>
        <w:pStyle w:val="ConsPlusNormal"/>
        <w:spacing w:before="240"/>
        <w:ind w:firstLine="540"/>
        <w:jc w:val="both"/>
      </w:pPr>
      <w:r>
        <w:t>Служебная записка (разновидность письма) - форма внутренней переписки.</w:t>
      </w:r>
    </w:p>
    <w:p w:rsidR="003D2D54" w:rsidRDefault="00A93355">
      <w:pPr>
        <w:pStyle w:val="ConsPlusNormal"/>
        <w:spacing w:before="240"/>
        <w:ind w:firstLine="540"/>
        <w:jc w:val="both"/>
      </w:pPr>
      <w: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rsidR="003D2D54" w:rsidRDefault="00A93355">
      <w:pPr>
        <w:pStyle w:val="ConsPlusNormal"/>
        <w:spacing w:before="240"/>
        <w:ind w:firstLine="540"/>
        <w:jc w:val="both"/>
      </w:pPr>
      <w: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rsidR="003D2D54" w:rsidRDefault="00A93355">
      <w:pPr>
        <w:pStyle w:val="ConsPlusNormal"/>
        <w:spacing w:before="240"/>
        <w:ind w:firstLine="540"/>
        <w:jc w:val="both"/>
      </w:pPr>
      <w:r>
        <w:t>Доверенность - письменное уполномочие, выдаваемое одним лицом другому лицу для представительства перед третьими лицами.</w:t>
      </w:r>
    </w:p>
    <w:p w:rsidR="003D2D54" w:rsidRDefault="00A93355">
      <w:pPr>
        <w:pStyle w:val="ConsPlusNormal"/>
        <w:spacing w:before="240"/>
        <w:ind w:firstLine="540"/>
        <w:jc w:val="both"/>
      </w:pPr>
      <w: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rsidR="003D2D54" w:rsidRDefault="00A93355">
      <w:pPr>
        <w:pStyle w:val="ConsPlusNormal"/>
        <w:spacing w:before="240"/>
        <w:ind w:firstLine="540"/>
        <w:jc w:val="both"/>
      </w:pPr>
      <w: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rsidR="003D2D54" w:rsidRDefault="00A93355">
      <w:pPr>
        <w:pStyle w:val="ConsPlusNormal"/>
        <w:spacing w:before="240"/>
        <w:ind w:firstLine="540"/>
        <w:jc w:val="both"/>
      </w:pPr>
      <w:r>
        <w:t>- наименование (содержание) работы или мероприятия;</w:t>
      </w:r>
    </w:p>
    <w:p w:rsidR="003D2D54" w:rsidRDefault="00A93355">
      <w:pPr>
        <w:pStyle w:val="ConsPlusNormal"/>
        <w:spacing w:before="240"/>
        <w:ind w:firstLine="540"/>
        <w:jc w:val="both"/>
      </w:pPr>
      <w:r>
        <w:t>- дата проведения;</w:t>
      </w:r>
    </w:p>
    <w:p w:rsidR="003D2D54" w:rsidRDefault="00A93355">
      <w:pPr>
        <w:pStyle w:val="ConsPlusNormal"/>
        <w:spacing w:before="240"/>
        <w:ind w:firstLine="540"/>
        <w:jc w:val="both"/>
      </w:pPr>
      <w:r>
        <w:t>- ответственный исполнитель.</w:t>
      </w:r>
    </w:p>
    <w:p w:rsidR="003D2D54" w:rsidRDefault="00A93355">
      <w:pPr>
        <w:pStyle w:val="ConsPlusNormal"/>
        <w:spacing w:before="240"/>
        <w:ind w:firstLine="540"/>
        <w:jc w:val="both"/>
      </w:pPr>
      <w:r>
        <w:t>Планы работы или мероприятий подписываются должностными лицами, ответственными за их исполнение, с указанием даты подписания.</w:t>
      </w:r>
    </w:p>
    <w:p w:rsidR="003D2D54" w:rsidRDefault="00A93355">
      <w:pPr>
        <w:pStyle w:val="ConsPlusNormal"/>
        <w:spacing w:before="240"/>
        <w:ind w:firstLine="540"/>
        <w:jc w:val="both"/>
      </w:pPr>
      <w:r>
        <w:t>Отчет - документ, содержащий сведения о подготовке, проведении и итогах выполнения планов, решений, поручений и т.д.</w:t>
      </w:r>
    </w:p>
    <w:p w:rsidR="003D2D54" w:rsidRDefault="00A93355">
      <w:pPr>
        <w:pStyle w:val="ConsPlusNormal"/>
        <w:spacing w:before="240"/>
        <w:ind w:firstLine="540"/>
        <w:jc w:val="both"/>
      </w:pPr>
      <w:r>
        <w:t>Текст отчета может состоять из разделов, подразделов, пунктов и подпунктов, которые нумеруются арабскими цифрами.</w:t>
      </w:r>
    </w:p>
    <w:p w:rsidR="003D2D54" w:rsidRDefault="00A93355">
      <w:pPr>
        <w:pStyle w:val="ConsPlusNormal"/>
        <w:spacing w:before="240"/>
        <w:ind w:firstLine="540"/>
        <w:jc w:val="both"/>
      </w:pPr>
      <w:r>
        <w:t>Отчет должен иметь подписи или визы составителей с указанием даты визирования.</w:t>
      </w:r>
    </w:p>
    <w:p w:rsidR="003D2D54" w:rsidRDefault="00A93355">
      <w:pPr>
        <w:pStyle w:val="ConsPlusNormal"/>
        <w:spacing w:before="240"/>
        <w:ind w:firstLine="540"/>
        <w:jc w:val="both"/>
      </w:pPr>
      <w:r>
        <w:t>Справка - документ информационно-справочного, аналитического, служебного, отчетного характера или подтверждающий какие-то сведения.</w:t>
      </w:r>
    </w:p>
    <w:p w:rsidR="003D2D54" w:rsidRDefault="00A93355">
      <w:pPr>
        <w:pStyle w:val="ConsPlusNormal"/>
        <w:spacing w:before="240"/>
        <w:ind w:firstLine="540"/>
        <w:jc w:val="both"/>
      </w:pPr>
      <w:r>
        <w:t>3.2. Документы оформляются на бланках МФЦ, должны содержать установленный комплект обязательных реквизитов при соответствующем их расположении.</w:t>
      </w:r>
    </w:p>
    <w:p w:rsidR="003D2D54" w:rsidRDefault="003D2D54">
      <w:pPr>
        <w:pStyle w:val="ConsPlusNormal"/>
        <w:jc w:val="both"/>
      </w:pPr>
    </w:p>
    <w:p w:rsidR="003D2D54" w:rsidRDefault="00A93355">
      <w:pPr>
        <w:pStyle w:val="ConsPlusTitle"/>
        <w:jc w:val="center"/>
        <w:outlineLvl w:val="2"/>
      </w:pPr>
      <w:r>
        <w:t>4. Правила подготовки и оформления реквизитов документов</w:t>
      </w:r>
    </w:p>
    <w:p w:rsidR="003D2D54" w:rsidRDefault="003D2D54">
      <w:pPr>
        <w:pStyle w:val="ConsPlusNormal"/>
        <w:jc w:val="both"/>
      </w:pPr>
    </w:p>
    <w:p w:rsidR="003D2D54" w:rsidRDefault="00A93355">
      <w:pPr>
        <w:pStyle w:val="ConsPlusNormal"/>
        <w:ind w:firstLine="540"/>
        <w:jc w:val="both"/>
      </w:pPr>
      <w:r>
        <w:t>4.1.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в создании управленческих документов.</w:t>
      </w:r>
    </w:p>
    <w:p w:rsidR="003D2D54" w:rsidRDefault="00A93355">
      <w:pPr>
        <w:pStyle w:val="ConsPlusNormal"/>
        <w:spacing w:before="240"/>
        <w:ind w:firstLine="540"/>
        <w:jc w:val="both"/>
      </w:pPr>
      <w:r>
        <w:t>4.2. 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rsidR="003D2D54" w:rsidRDefault="00A93355">
      <w:pPr>
        <w:pStyle w:val="ConsPlusNormal"/>
        <w:spacing w:before="240"/>
        <w:ind w:firstLine="540"/>
        <w:jc w:val="both"/>
      </w:pPr>
      <w:r>
        <w:t>4.3. Документ должен содержать обязательные реквизиты: наименование организации-автора, название вида документа, заголовок к тексту, дату, индекс, текст, подпись, отметку о приложении и т.д.</w:t>
      </w:r>
    </w:p>
    <w:p w:rsidR="003D2D54" w:rsidRDefault="00A93355">
      <w:pPr>
        <w:pStyle w:val="ConsPlusNormal"/>
        <w:spacing w:before="240"/>
        <w:ind w:firstLine="540"/>
        <w:jc w:val="both"/>
      </w:pPr>
      <w:r>
        <w:t>4.4.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rsidR="003D2D54" w:rsidRDefault="00A93355">
      <w:pPr>
        <w:pStyle w:val="ConsPlusNormal"/>
        <w:spacing w:before="240"/>
        <w:ind w:firstLine="540"/>
        <w:jc w:val="both"/>
      </w:pPr>
      <w:r>
        <w:t>4.4.1. Логотип учреждения помещают на бланках МФЦ над наименованием учреждения.</w:t>
      </w:r>
    </w:p>
    <w:p w:rsidR="003D2D54" w:rsidRDefault="00A93355">
      <w:pPr>
        <w:pStyle w:val="ConsPlusNormal"/>
        <w:spacing w:before="240"/>
        <w:ind w:firstLine="540"/>
        <w:jc w:val="both"/>
      </w:pPr>
      <w:r>
        <w:t>4.4.2. Код учреждения указывается на бланках письма в соответствии с Общероссийским классификатором предприятий и организаций (ОКПО).</w:t>
      </w:r>
    </w:p>
    <w:p w:rsidR="003D2D54" w:rsidRDefault="00A93355">
      <w:pPr>
        <w:pStyle w:val="ConsPlusNormal"/>
        <w:spacing w:before="240"/>
        <w:ind w:firstLine="540"/>
        <w:jc w:val="both"/>
      </w:pPr>
      <w:r>
        <w:t>4.4.3.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rsidR="003D2D54" w:rsidRDefault="00A93355">
      <w:pPr>
        <w:pStyle w:val="ConsPlusNormal"/>
        <w:spacing w:before="240"/>
        <w:ind w:firstLine="540"/>
        <w:jc w:val="both"/>
      </w:pPr>
      <w:r>
        <w:t>4.4.4.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Федерации.</w:t>
      </w:r>
    </w:p>
    <w:p w:rsidR="003D2D54" w:rsidRDefault="00A93355">
      <w:pPr>
        <w:pStyle w:val="ConsPlusNormal"/>
        <w:spacing w:before="240"/>
        <w:ind w:firstLine="540"/>
        <w:jc w:val="both"/>
      </w:pPr>
      <w:r>
        <w:t xml:space="preserve">4.4.5. Код формы документа проставляют по Общероссийскому </w:t>
      </w:r>
      <w:hyperlink r:id="rId215" w:history="1">
        <w:r>
          <w:rPr>
            <w:color w:val="0000FF"/>
          </w:rPr>
          <w:t>классификатору</w:t>
        </w:r>
      </w:hyperlink>
      <w:r>
        <w:t xml:space="preserve"> управленческой документации (ОКУД). Реквизит проставляется только в унифицированных формах документов.</w:t>
      </w:r>
    </w:p>
    <w:p w:rsidR="003D2D54" w:rsidRDefault="00A93355">
      <w:pPr>
        <w:pStyle w:val="ConsPlusNormal"/>
        <w:spacing w:before="240"/>
        <w:ind w:firstLine="540"/>
        <w:jc w:val="both"/>
      </w:pPr>
      <w:r>
        <w:t>4.5. Наименование учреждения (МФЦ) - наименование МФЦ, закрепленное в Уставе МФЦ.</w:t>
      </w:r>
    </w:p>
    <w:p w:rsidR="003D2D54" w:rsidRDefault="00A93355">
      <w:pPr>
        <w:pStyle w:val="ConsPlusNormal"/>
        <w:spacing w:before="240"/>
        <w:ind w:firstLine="540"/>
        <w:jc w:val="both"/>
      </w:pPr>
      <w:r>
        <w:t>4.6. 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rsidR="003D2D54" w:rsidRDefault="00A93355">
      <w:pPr>
        <w:pStyle w:val="ConsPlusNormal"/>
        <w:spacing w:before="240"/>
        <w:ind w:firstLine="540"/>
        <w:jc w:val="both"/>
      </w:pPr>
      <w:r>
        <w:t>4.7. Наименование вида документа присутствует в бланке конкретного вида документа и печатается прописными буквами центрованно, например ПРИКАЗ, ПРОТОКОЛ, АКТ.</w:t>
      </w:r>
    </w:p>
    <w:p w:rsidR="003D2D54" w:rsidRDefault="00A93355">
      <w:pPr>
        <w:pStyle w:val="ConsPlusNormal"/>
        <w:spacing w:before="240"/>
        <w:ind w:firstLine="540"/>
        <w:jc w:val="both"/>
      </w:pPr>
      <w:r>
        <w:t>Наименование вида документа указывается на всех документах, кроме служебных писем.</w:t>
      </w:r>
    </w:p>
    <w:p w:rsidR="003D2D54" w:rsidRDefault="00A93355">
      <w:pPr>
        <w:pStyle w:val="ConsPlusNormal"/>
        <w:spacing w:before="240"/>
        <w:ind w:firstLine="540"/>
        <w:jc w:val="both"/>
      </w:pPr>
      <w:r>
        <w:t>4.8. Дата документа.</w:t>
      </w:r>
    </w:p>
    <w:p w:rsidR="003D2D54" w:rsidRDefault="00A93355">
      <w:pPr>
        <w:pStyle w:val="ConsPlusNormal"/>
        <w:spacing w:before="240"/>
        <w:ind w:firstLine="540"/>
        <w:jc w:val="both"/>
      </w:pPr>
      <w: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rsidR="003D2D54" w:rsidRDefault="00A93355">
      <w:pPr>
        <w:pStyle w:val="ConsPlusNormal"/>
        <w:spacing w:before="240"/>
        <w:ind w:firstLine="540"/>
        <w:jc w:val="both"/>
      </w:pPr>
      <w:r>
        <w:t>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w:t>
      </w:r>
    </w:p>
    <w:p w:rsidR="003D2D54" w:rsidRDefault="00A93355">
      <w:pPr>
        <w:pStyle w:val="ConsPlusNormal"/>
        <w:spacing w:before="240"/>
        <w:ind w:firstLine="540"/>
        <w:jc w:val="both"/>
      </w:pPr>
      <w:r>
        <w:t>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w:t>
      </w:r>
    </w:p>
    <w:p w:rsidR="003D2D54" w:rsidRDefault="00A93355">
      <w:pPr>
        <w:pStyle w:val="ConsPlusNormal"/>
        <w:spacing w:before="240"/>
        <w:ind w:firstLine="540"/>
        <w:jc w:val="both"/>
      </w:pPr>
      <w:r>
        <w:t>Дата должна проставляться лицом, подписывающим или утверждающим документ непосредственно при подписании.</w:t>
      </w:r>
    </w:p>
    <w:p w:rsidR="003D2D54" w:rsidRDefault="00A93355">
      <w:pPr>
        <w:pStyle w:val="ConsPlusNormal"/>
        <w:spacing w:before="240"/>
        <w:ind w:firstLine="540"/>
        <w:jc w:val="both"/>
      </w:pPr>
      <w:r>
        <w:t>Для написания даты, состоящей из месяца (числа), месяца и года, используются цифровой и словесно-цифровой способы оформления дат.</w:t>
      </w:r>
    </w:p>
    <w:p w:rsidR="003D2D54" w:rsidRDefault="00A93355">
      <w:pPr>
        <w:pStyle w:val="ConsPlusNormal"/>
        <w:spacing w:before="240"/>
        <w:ind w:firstLine="540"/>
        <w:jc w:val="both"/>
      </w:pPr>
      <w:r>
        <w:t>При цифровом способе дата документа записывается арабскими цифрами в последовательности: день, месяц, год: 15.04.2016. В случае если число месяца является однозначным числом, ноль перед цифрой не ставится.</w:t>
      </w:r>
    </w:p>
    <w:p w:rsidR="003D2D54" w:rsidRDefault="00A93355">
      <w:pPr>
        <w:pStyle w:val="ConsPlusNormal"/>
        <w:spacing w:before="240"/>
        <w:ind w:firstLine="540"/>
        <w:jc w:val="both"/>
      </w:pPr>
      <w:r>
        <w:t>При словесно-цифровом способе дата документа оформляется следующим способом:</w:t>
      </w:r>
    </w:p>
    <w:p w:rsidR="003D2D54" w:rsidRDefault="00A93355">
      <w:pPr>
        <w:pStyle w:val="ConsPlusNormal"/>
        <w:spacing w:before="240"/>
        <w:ind w:firstLine="540"/>
        <w:jc w:val="both"/>
      </w:pPr>
      <w:r>
        <w:t>19 марта 2015 г.</w:t>
      </w:r>
    </w:p>
    <w:p w:rsidR="003D2D54" w:rsidRDefault="00A93355">
      <w:pPr>
        <w:pStyle w:val="ConsPlusNormal"/>
        <w:spacing w:before="240"/>
        <w:ind w:firstLine="540"/>
        <w:jc w:val="both"/>
      </w:pPr>
      <w: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rsidR="003D2D54" w:rsidRDefault="00A93355">
      <w:pPr>
        <w:pStyle w:val="ConsPlusNormal"/>
        <w:spacing w:before="240"/>
        <w:ind w:firstLine="540"/>
        <w:jc w:val="both"/>
      </w:pPr>
      <w:r>
        <w:t>Место проставления даты на документе зависит от используемого бланка и вида документа.</w:t>
      </w:r>
    </w:p>
    <w:p w:rsidR="003D2D54" w:rsidRDefault="00A93355">
      <w:pPr>
        <w:pStyle w:val="ConsPlusNormal"/>
        <w:spacing w:before="240"/>
        <w:ind w:firstLine="540"/>
        <w:jc w:val="both"/>
      </w:pPr>
      <w:r>
        <w:t>Если на бланке отмечено место для даты, то она там и ставится. Если место для даты никак не отмечено, дата проставляется ниже подписи.</w:t>
      </w:r>
    </w:p>
    <w:p w:rsidR="003D2D54" w:rsidRDefault="00A93355">
      <w:pPr>
        <w:pStyle w:val="ConsPlusNormal"/>
        <w:spacing w:before="240"/>
        <w:ind w:firstLine="540"/>
        <w:jc w:val="both"/>
      </w:pPr>
      <w:r>
        <w:t>4.9. Регистрационный номер документа.</w:t>
      </w:r>
    </w:p>
    <w:p w:rsidR="003D2D54" w:rsidRDefault="00A93355">
      <w:pPr>
        <w:pStyle w:val="ConsPlusNormal"/>
        <w:spacing w:before="240"/>
        <w:ind w:firstLine="540"/>
        <w:jc w:val="both"/>
      </w:pPr>
      <w:r>
        <w:t>Регистрационный номер документа формируется в соответствии с системой регистрации, принятой в МФЦ.</w:t>
      </w:r>
    </w:p>
    <w:p w:rsidR="003D2D54" w:rsidRDefault="00A93355">
      <w:pPr>
        <w:pStyle w:val="ConsPlusNormal"/>
        <w:spacing w:before="240"/>
        <w:ind w:firstLine="540"/>
        <w:jc w:val="both"/>
      </w:pPr>
      <w:r>
        <w:t>Регистрационный номер -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rsidR="003D2D54" w:rsidRDefault="00A93355">
      <w:pPr>
        <w:pStyle w:val="ConsPlusNormal"/>
        <w:spacing w:before="240"/>
        <w:ind w:firstLine="540"/>
        <w:jc w:val="both"/>
      </w:pPr>
      <w:r>
        <w:t>Для внутренних документов (приказов, протоколов) данный реквизит - это их порядковый номер с начала года (календарного).</w:t>
      </w:r>
    </w:p>
    <w:p w:rsidR="003D2D54" w:rsidRDefault="00A93355">
      <w:pPr>
        <w:pStyle w:val="ConsPlusNormal"/>
        <w:spacing w:before="240"/>
        <w:ind w:firstLine="540"/>
        <w:jc w:val="both"/>
      </w:pPr>
      <w: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rsidR="003D2D54" w:rsidRDefault="00A93355">
      <w:pPr>
        <w:pStyle w:val="ConsPlusNormal"/>
        <w:spacing w:before="240"/>
        <w:ind w:firstLine="540"/>
        <w:jc w:val="both"/>
      </w:pPr>
      <w:r>
        <w:t>4.10. Ссылка на регистрационный номер и дату документа.</w:t>
      </w:r>
    </w:p>
    <w:p w:rsidR="003D2D54" w:rsidRDefault="00A93355">
      <w:pPr>
        <w:pStyle w:val="ConsPlusNormal"/>
        <w:spacing w:before="240"/>
        <w:ind w:firstLine="540"/>
        <w:jc w:val="both"/>
      </w:pPr>
      <w:r>
        <w:t>Сведения в данный реквизит переносятся с поступившего документа вручную или печатаются на компьютере.</w:t>
      </w:r>
    </w:p>
    <w:p w:rsidR="003D2D54" w:rsidRDefault="00A93355">
      <w:pPr>
        <w:pStyle w:val="ConsPlusNormal"/>
        <w:spacing w:before="240"/>
        <w:ind w:firstLine="540"/>
        <w:jc w:val="both"/>
      </w:pPr>
      <w:r>
        <w:t>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w:t>
      </w:r>
    </w:p>
    <w:p w:rsidR="003D2D54" w:rsidRDefault="00A93355">
      <w:pPr>
        <w:pStyle w:val="ConsPlusNormal"/>
        <w:spacing w:before="240"/>
        <w:ind w:firstLine="540"/>
        <w:jc w:val="both"/>
      </w:pPr>
      <w: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который использован в реквизитах соответствующих писем.</w:t>
      </w:r>
    </w:p>
    <w:p w:rsidR="003D2D54" w:rsidRDefault="00A93355">
      <w:pPr>
        <w:pStyle w:val="ConsPlusNormal"/>
        <w:spacing w:before="240"/>
        <w:ind w:firstLine="540"/>
        <w:jc w:val="both"/>
      </w:pPr>
      <w:r>
        <w:t>4.11. Адресат.</w:t>
      </w:r>
    </w:p>
    <w:p w:rsidR="003D2D54" w:rsidRDefault="00A93355">
      <w:pPr>
        <w:pStyle w:val="ConsPlusNormal"/>
        <w:spacing w:before="240"/>
        <w:ind w:firstLine="540"/>
        <w:jc w:val="both"/>
      </w:pPr>
      <w: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rsidR="003D2D54" w:rsidRDefault="00A93355">
      <w:pPr>
        <w:pStyle w:val="ConsPlusNormal"/>
        <w:spacing w:before="240"/>
        <w:ind w:firstLine="540"/>
        <w:jc w:val="both"/>
      </w:pPr>
      <w: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сокращения наименований организаций.</w:t>
      </w:r>
    </w:p>
    <w:p w:rsidR="003D2D54" w:rsidRDefault="00A93355">
      <w:pPr>
        <w:pStyle w:val="ConsPlusNormal"/>
        <w:spacing w:before="240"/>
        <w:ind w:firstLine="540"/>
        <w:jc w:val="both"/>
      </w:pPr>
      <w:r>
        <w:t>Например:</w:t>
      </w:r>
    </w:p>
    <w:p w:rsidR="003D2D54" w:rsidRDefault="003D2D54">
      <w:pPr>
        <w:pStyle w:val="ConsPlusNormal"/>
        <w:jc w:val="both"/>
      </w:pPr>
    </w:p>
    <w:p w:rsidR="003D2D54" w:rsidRDefault="00A93355">
      <w:pPr>
        <w:pStyle w:val="ConsPlusNonformat"/>
        <w:jc w:val="both"/>
      </w:pPr>
      <w:r>
        <w:t xml:space="preserve">                                       Министерство культуры</w:t>
      </w:r>
    </w:p>
    <w:p w:rsidR="003D2D54" w:rsidRDefault="00A93355">
      <w:pPr>
        <w:pStyle w:val="ConsPlusNonformat"/>
        <w:jc w:val="both"/>
      </w:pPr>
      <w:r>
        <w:t xml:space="preserve">                                       и массовых коммуникаций</w:t>
      </w:r>
    </w:p>
    <w:p w:rsidR="003D2D54" w:rsidRDefault="00A93355">
      <w:pPr>
        <w:pStyle w:val="ConsPlusNonformat"/>
        <w:jc w:val="both"/>
      </w:pPr>
      <w:r>
        <w:t xml:space="preserve">                                       Российской Федерации</w:t>
      </w:r>
    </w:p>
    <w:p w:rsidR="003D2D54" w:rsidRDefault="00A93355">
      <w:pPr>
        <w:pStyle w:val="ConsPlusNonformat"/>
        <w:jc w:val="both"/>
      </w:pPr>
      <w:r>
        <w:t xml:space="preserve">                                       Административно-правовой Департамент</w:t>
      </w:r>
    </w:p>
    <w:p w:rsidR="003D2D54" w:rsidRDefault="003D2D54">
      <w:pPr>
        <w:pStyle w:val="ConsPlusNonformat"/>
        <w:jc w:val="both"/>
      </w:pPr>
    </w:p>
    <w:p w:rsidR="003D2D54" w:rsidRDefault="00A93355">
      <w:pPr>
        <w:pStyle w:val="ConsPlusNonformat"/>
        <w:jc w:val="both"/>
      </w:pPr>
      <w:r>
        <w:t xml:space="preserve">                                       или</w:t>
      </w:r>
    </w:p>
    <w:p w:rsidR="003D2D54" w:rsidRDefault="003D2D54">
      <w:pPr>
        <w:pStyle w:val="ConsPlusNonformat"/>
        <w:jc w:val="both"/>
      </w:pPr>
    </w:p>
    <w:p w:rsidR="003D2D54" w:rsidRDefault="00A93355">
      <w:pPr>
        <w:pStyle w:val="ConsPlusNonformat"/>
        <w:jc w:val="both"/>
      </w:pPr>
      <w:r>
        <w:t xml:space="preserve">                                       Минобрнауки России</w:t>
      </w:r>
    </w:p>
    <w:p w:rsidR="003D2D54" w:rsidRDefault="00A93355">
      <w:pPr>
        <w:pStyle w:val="ConsPlusNonformat"/>
        <w:jc w:val="both"/>
      </w:pPr>
      <w:r>
        <w:t xml:space="preserve">                                       Рособрнадзор</w:t>
      </w:r>
    </w:p>
    <w:p w:rsidR="003D2D54" w:rsidRDefault="00A93355">
      <w:pPr>
        <w:pStyle w:val="ConsPlusNonformat"/>
        <w:jc w:val="both"/>
      </w:pPr>
      <w:r>
        <w:t xml:space="preserve">                                       Управление делами</w:t>
      </w:r>
    </w:p>
    <w:p w:rsidR="003D2D54" w:rsidRDefault="003D2D54">
      <w:pPr>
        <w:pStyle w:val="ConsPlusNormal"/>
        <w:jc w:val="both"/>
      </w:pPr>
    </w:p>
    <w:p w:rsidR="003D2D54" w:rsidRDefault="00A93355">
      <w:pPr>
        <w:pStyle w:val="ConsPlusNormal"/>
        <w:ind w:firstLine="540"/>
        <w:jc w:val="both"/>
      </w:pPr>
      <w: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rsidR="003D2D54" w:rsidRDefault="00A93355">
      <w:pPr>
        <w:pStyle w:val="ConsPlusNormal"/>
        <w:spacing w:before="240"/>
        <w:ind w:firstLine="540"/>
        <w:jc w:val="both"/>
      </w:pPr>
      <w:r>
        <w:t>Например:</w:t>
      </w:r>
    </w:p>
    <w:p w:rsidR="003D2D54" w:rsidRDefault="003D2D54">
      <w:pPr>
        <w:pStyle w:val="ConsPlusNormal"/>
        <w:jc w:val="both"/>
      </w:pPr>
    </w:p>
    <w:p w:rsidR="003D2D54" w:rsidRDefault="00A93355">
      <w:pPr>
        <w:pStyle w:val="ConsPlusNormal"/>
        <w:ind w:firstLine="540"/>
        <w:jc w:val="both"/>
      </w:pPr>
      <w:r>
        <w:t>Министерство образования и науки</w:t>
      </w:r>
    </w:p>
    <w:p w:rsidR="003D2D54" w:rsidRDefault="00A93355">
      <w:pPr>
        <w:pStyle w:val="ConsPlusNormal"/>
        <w:spacing w:before="240"/>
        <w:ind w:firstLine="540"/>
        <w:jc w:val="both"/>
      </w:pPr>
      <w:r>
        <w:t>Российской Федерации</w:t>
      </w:r>
    </w:p>
    <w:p w:rsidR="003D2D54" w:rsidRDefault="00A93355">
      <w:pPr>
        <w:pStyle w:val="ConsPlusNormal"/>
        <w:spacing w:before="240"/>
        <w:ind w:firstLine="540"/>
        <w:jc w:val="both"/>
      </w:pPr>
      <w:r>
        <w:t>Департамент управления делами</w:t>
      </w:r>
    </w:p>
    <w:p w:rsidR="003D2D54" w:rsidRDefault="00A93355">
      <w:pPr>
        <w:pStyle w:val="ConsPlusNormal"/>
        <w:spacing w:before="240"/>
        <w:ind w:firstLine="540"/>
        <w:jc w:val="both"/>
      </w:pPr>
      <w:r>
        <w:t>Ведущему специалисту</w:t>
      </w:r>
    </w:p>
    <w:p w:rsidR="003D2D54" w:rsidRDefault="00A93355">
      <w:pPr>
        <w:pStyle w:val="ConsPlusNormal"/>
        <w:spacing w:before="240"/>
        <w:ind w:firstLine="540"/>
        <w:jc w:val="both"/>
      </w:pPr>
      <w:r>
        <w:t>А.И. Петрову</w:t>
      </w:r>
    </w:p>
    <w:p w:rsidR="003D2D54" w:rsidRDefault="003D2D54">
      <w:pPr>
        <w:pStyle w:val="ConsPlusNormal"/>
        <w:jc w:val="both"/>
      </w:pPr>
    </w:p>
    <w:p w:rsidR="003D2D54" w:rsidRDefault="00A93355">
      <w:pPr>
        <w:pStyle w:val="ConsPlusNormal"/>
        <w:ind w:firstLine="540"/>
        <w:jc w:val="both"/>
      </w:pPr>
      <w: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3D2D54" w:rsidRDefault="003D2D54">
      <w:pPr>
        <w:pStyle w:val="ConsPlusNormal"/>
        <w:jc w:val="both"/>
      </w:pPr>
    </w:p>
    <w:p w:rsidR="003D2D54" w:rsidRDefault="00A93355">
      <w:pPr>
        <w:pStyle w:val="ConsPlusNonformat"/>
        <w:jc w:val="both"/>
      </w:pPr>
      <w:r>
        <w:t xml:space="preserve">                                                  Генеральному директору</w:t>
      </w:r>
    </w:p>
    <w:p w:rsidR="003D2D54" w:rsidRDefault="00A93355">
      <w:pPr>
        <w:pStyle w:val="ConsPlusNonformat"/>
        <w:jc w:val="both"/>
      </w:pPr>
      <w:r>
        <w:t xml:space="preserve">                                                  объединения "Ростекстиль"</w:t>
      </w:r>
    </w:p>
    <w:p w:rsidR="003D2D54" w:rsidRDefault="00A93355">
      <w:pPr>
        <w:pStyle w:val="ConsPlusNonformat"/>
        <w:jc w:val="both"/>
      </w:pPr>
      <w:r>
        <w:t xml:space="preserve">                                                  В.Д. Иванову</w:t>
      </w:r>
    </w:p>
    <w:p w:rsidR="003D2D54" w:rsidRDefault="003D2D54">
      <w:pPr>
        <w:pStyle w:val="ConsPlusNormal"/>
        <w:jc w:val="both"/>
      </w:pPr>
    </w:p>
    <w:p w:rsidR="003D2D54" w:rsidRDefault="00A93355">
      <w:pPr>
        <w:pStyle w:val="ConsPlusNormal"/>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3D2D54" w:rsidRDefault="00A93355">
      <w:pPr>
        <w:pStyle w:val="ConsPlusNormal"/>
        <w:spacing w:before="240"/>
        <w:ind w:firstLine="540"/>
        <w:jc w:val="both"/>
      </w:pPr>
      <w:r>
        <w:t>При адресовании письма в организацию указывают ее наименование, затем почтовый адрес, например:</w:t>
      </w:r>
    </w:p>
    <w:p w:rsidR="003D2D54" w:rsidRDefault="003D2D54">
      <w:pPr>
        <w:pStyle w:val="ConsPlusNormal"/>
        <w:jc w:val="both"/>
      </w:pPr>
    </w:p>
    <w:p w:rsidR="003D2D54" w:rsidRDefault="00A93355">
      <w:pPr>
        <w:pStyle w:val="ConsPlusNonformat"/>
        <w:jc w:val="both"/>
      </w:pPr>
      <w:r>
        <w:t xml:space="preserve">                                     Государственное учреждение</w:t>
      </w:r>
    </w:p>
    <w:p w:rsidR="003D2D54" w:rsidRDefault="00A93355">
      <w:pPr>
        <w:pStyle w:val="ConsPlusNonformat"/>
        <w:jc w:val="both"/>
      </w:pPr>
      <w:r>
        <w:t xml:space="preserve">                                     Всероссийский научно-исследовательский</w:t>
      </w:r>
    </w:p>
    <w:p w:rsidR="003D2D54" w:rsidRDefault="00A93355">
      <w:pPr>
        <w:pStyle w:val="ConsPlusNonformat"/>
        <w:jc w:val="both"/>
      </w:pPr>
      <w:r>
        <w:t xml:space="preserve">                                     институт документоведения</w:t>
      </w:r>
    </w:p>
    <w:p w:rsidR="003D2D54" w:rsidRDefault="00A93355">
      <w:pPr>
        <w:pStyle w:val="ConsPlusNonformat"/>
        <w:jc w:val="both"/>
      </w:pPr>
      <w:r>
        <w:t xml:space="preserve">                                     и архивного дела</w:t>
      </w:r>
    </w:p>
    <w:p w:rsidR="003D2D54" w:rsidRDefault="00A93355">
      <w:pPr>
        <w:pStyle w:val="ConsPlusNonformat"/>
        <w:jc w:val="both"/>
      </w:pPr>
      <w:r>
        <w:t xml:space="preserve">                                     Профсоюзная ул., д. 82, Москва, 117393</w:t>
      </w:r>
    </w:p>
    <w:p w:rsidR="003D2D54" w:rsidRDefault="003D2D54">
      <w:pPr>
        <w:pStyle w:val="ConsPlusNormal"/>
        <w:jc w:val="both"/>
      </w:pPr>
    </w:p>
    <w:p w:rsidR="003D2D54" w:rsidRDefault="00A93355">
      <w:pPr>
        <w:pStyle w:val="ConsPlusNormal"/>
        <w:ind w:firstLine="540"/>
        <w:jc w:val="both"/>
      </w:pPr>
      <w:r>
        <w:t>При адресовании документа физическому лицу указывают инициалы и фамилию получателя, а после этого - его почтовый адрес, например:</w:t>
      </w:r>
    </w:p>
    <w:p w:rsidR="003D2D54" w:rsidRDefault="003D2D54">
      <w:pPr>
        <w:pStyle w:val="ConsPlusNormal"/>
        <w:jc w:val="both"/>
      </w:pPr>
    </w:p>
    <w:p w:rsidR="003D2D54" w:rsidRDefault="00A93355">
      <w:pPr>
        <w:pStyle w:val="ConsPlusNonformat"/>
        <w:jc w:val="both"/>
      </w:pPr>
      <w:r>
        <w:t xml:space="preserve">                                                   И.П. Калинину</w:t>
      </w:r>
    </w:p>
    <w:p w:rsidR="003D2D54" w:rsidRDefault="00A93355">
      <w:pPr>
        <w:pStyle w:val="ConsPlusNonformat"/>
        <w:jc w:val="both"/>
      </w:pPr>
      <w:r>
        <w:t xml:space="preserve">                                                   ул. Повха, д. 36, кв. 45</w:t>
      </w:r>
    </w:p>
    <w:p w:rsidR="003D2D54" w:rsidRDefault="00A93355">
      <w:pPr>
        <w:pStyle w:val="ConsPlusNonformat"/>
        <w:jc w:val="both"/>
      </w:pPr>
      <w:r>
        <w:t xml:space="preserve">                                                   г. Когалым</w:t>
      </w:r>
    </w:p>
    <w:p w:rsidR="003D2D54" w:rsidRDefault="00A93355">
      <w:pPr>
        <w:pStyle w:val="ConsPlusNonformat"/>
        <w:jc w:val="both"/>
      </w:pPr>
      <w:r>
        <w:t xml:space="preserve">                                                   Тюменская обл., 628486</w:t>
      </w:r>
    </w:p>
    <w:p w:rsidR="003D2D54" w:rsidRDefault="003D2D54">
      <w:pPr>
        <w:pStyle w:val="ConsPlusNormal"/>
        <w:jc w:val="both"/>
      </w:pPr>
    </w:p>
    <w:p w:rsidR="003D2D54" w:rsidRDefault="00A93355">
      <w:pPr>
        <w:pStyle w:val="ConsPlusNormal"/>
        <w:ind w:firstLine="540"/>
        <w:jc w:val="both"/>
      </w:pPr>
      <w: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rsidR="003D2D54" w:rsidRDefault="00A93355">
      <w:pPr>
        <w:pStyle w:val="ConsPlusNormal"/>
        <w:spacing w:before="240"/>
        <w:ind w:firstLine="540"/>
        <w:jc w:val="both"/>
      </w:pPr>
      <w:r>
        <w:t>При адресовании документа руководителю государственного органа или организации ее наименование входит в состав наименования должности адресата, например: Главе Можайского муниципального района И.О. Фамилия.</w:t>
      </w:r>
    </w:p>
    <w:p w:rsidR="003D2D54" w:rsidRDefault="00A93355">
      <w:pPr>
        <w:pStyle w:val="ConsPlusNormal"/>
        <w:spacing w:before="240"/>
        <w:ind w:firstLine="540"/>
        <w:jc w:val="both"/>
      </w:pPr>
      <w: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3D2D54" w:rsidRDefault="00A93355">
      <w:pPr>
        <w:pStyle w:val="ConsPlusNormal"/>
        <w:spacing w:before="240"/>
        <w:ind w:firstLine="540"/>
        <w:jc w:val="both"/>
      </w:pPr>
      <w:r>
        <w:t>Если письмо адресуется организации, указывают ее наименование, затем почтовый адрес, например:</w:t>
      </w:r>
    </w:p>
    <w:p w:rsidR="003D2D54" w:rsidRDefault="00A93355">
      <w:pPr>
        <w:pStyle w:val="ConsPlusNormal"/>
        <w:spacing w:before="240"/>
        <w:ind w:firstLine="540"/>
        <w:jc w:val="both"/>
      </w:pPr>
      <w:r>
        <w:t>ГУП МО "Рузский Автодор" город Руза, улица Красная, д. 11, 143103.</w:t>
      </w:r>
    </w:p>
    <w:p w:rsidR="003D2D54" w:rsidRDefault="00A93355">
      <w:pPr>
        <w:pStyle w:val="ConsPlusNormal"/>
        <w:spacing w:before="240"/>
        <w:ind w:firstLine="540"/>
        <w:jc w:val="both"/>
      </w:pPr>
      <w:r>
        <w:t>При адресовании документа физическому лицу указывают фамилию и инициалы получателя, затем почтовый адрес, например:</w:t>
      </w:r>
    </w:p>
    <w:p w:rsidR="003D2D54" w:rsidRDefault="00A93355">
      <w:pPr>
        <w:pStyle w:val="ConsPlusNormal"/>
        <w:spacing w:before="240"/>
        <w:ind w:firstLine="540"/>
        <w:jc w:val="both"/>
      </w:pPr>
      <w:r>
        <w:t>Иванову И.И. ул. Комсомольская, д. 2, кв. 36, с. Покровское, Рузский район 143121.</w:t>
      </w:r>
    </w:p>
    <w:p w:rsidR="003D2D54" w:rsidRDefault="00A93355">
      <w:pPr>
        <w:pStyle w:val="ConsPlusNormal"/>
        <w:spacing w:before="240"/>
        <w:ind w:firstLine="540"/>
        <w:jc w:val="both"/>
      </w:pPr>
      <w: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3D2D54" w:rsidRDefault="00A93355">
      <w:pPr>
        <w:pStyle w:val="ConsPlusNormal"/>
        <w:spacing w:before="240"/>
        <w:ind w:firstLine="540"/>
        <w:jc w:val="both"/>
      </w:pPr>
      <w:r>
        <w:t>При большем количестве адресатов составляется указатель рассылки документа.</w:t>
      </w:r>
    </w:p>
    <w:p w:rsidR="003D2D54" w:rsidRDefault="00A93355">
      <w:pPr>
        <w:pStyle w:val="ConsPlusNormal"/>
        <w:spacing w:before="240"/>
        <w:ind w:firstLine="540"/>
        <w:jc w:val="both"/>
      </w:pPr>
      <w:r>
        <w:t>4.12. Гриф утверждения документа.</w:t>
      </w:r>
    </w:p>
    <w:p w:rsidR="003D2D54" w:rsidRDefault="00A93355">
      <w:pPr>
        <w:pStyle w:val="ConsPlusNormal"/>
        <w:spacing w:before="240"/>
        <w:ind w:firstLine="540"/>
        <w:jc w:val="both"/>
      </w:pPr>
      <w:r>
        <w:t>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w:t>
      </w:r>
    </w:p>
    <w:p w:rsidR="003D2D54" w:rsidRDefault="00A93355">
      <w:pPr>
        <w:pStyle w:val="ConsPlusNormal"/>
        <w:spacing w:before="240"/>
        <w:ind w:firstLine="540"/>
        <w:jc w:val="both"/>
      </w:pPr>
      <w: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w:t>
      </w:r>
    </w:p>
    <w:p w:rsidR="003D2D54" w:rsidRDefault="00A93355">
      <w:pPr>
        <w:pStyle w:val="ConsPlusNormal"/>
        <w:spacing w:before="240"/>
        <w:ind w:firstLine="540"/>
        <w:jc w:val="both"/>
      </w:pPr>
      <w: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rsidR="003D2D54" w:rsidRDefault="00A93355">
      <w:pPr>
        <w:pStyle w:val="ConsPlusNormal"/>
        <w:spacing w:before="240"/>
        <w:ind w:firstLine="540"/>
        <w:jc w:val="both"/>
      </w:pPr>
      <w:r>
        <w:t>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w:t>
      </w:r>
    </w:p>
    <w:p w:rsidR="003D2D54" w:rsidRDefault="003D2D54">
      <w:pPr>
        <w:pStyle w:val="ConsPlusNormal"/>
        <w:jc w:val="both"/>
      </w:pPr>
    </w:p>
    <w:p w:rsidR="003D2D54" w:rsidRDefault="00A93355">
      <w:pPr>
        <w:pStyle w:val="ConsPlusNonformat"/>
        <w:jc w:val="both"/>
      </w:pPr>
      <w:r>
        <w:t xml:space="preserve">                                                  УТВЕРЖДАЮ</w:t>
      </w:r>
    </w:p>
    <w:p w:rsidR="003D2D54" w:rsidRDefault="003D2D54">
      <w:pPr>
        <w:pStyle w:val="ConsPlusNonformat"/>
        <w:jc w:val="both"/>
      </w:pPr>
    </w:p>
    <w:p w:rsidR="003D2D54" w:rsidRDefault="00A93355">
      <w:pPr>
        <w:pStyle w:val="ConsPlusNonformat"/>
        <w:jc w:val="both"/>
      </w:pPr>
      <w:r>
        <w:t xml:space="preserve">                                                  Директор</w:t>
      </w:r>
    </w:p>
    <w:p w:rsidR="003D2D54" w:rsidRDefault="00A93355">
      <w:pPr>
        <w:pStyle w:val="ConsPlusNonformat"/>
        <w:jc w:val="both"/>
      </w:pPr>
      <w:r>
        <w:t xml:space="preserve">                                                  НАИМЕНОВАНИЕ МФЦ</w:t>
      </w:r>
    </w:p>
    <w:p w:rsidR="003D2D54" w:rsidRDefault="003D2D54">
      <w:pPr>
        <w:pStyle w:val="ConsPlusNonformat"/>
        <w:jc w:val="both"/>
      </w:pPr>
    </w:p>
    <w:p w:rsidR="003D2D54" w:rsidRDefault="00A93355">
      <w:pPr>
        <w:pStyle w:val="ConsPlusNonformat"/>
        <w:jc w:val="both"/>
      </w:pPr>
      <w:r>
        <w:t xml:space="preserve">                                                  ____________________ И.О.</w:t>
      </w:r>
    </w:p>
    <w:p w:rsidR="003D2D54" w:rsidRDefault="00A93355">
      <w:pPr>
        <w:pStyle w:val="ConsPlusNonformat"/>
        <w:jc w:val="both"/>
      </w:pPr>
      <w:r>
        <w:t xml:space="preserve">                                                  Фамилия</w:t>
      </w:r>
    </w:p>
    <w:p w:rsidR="003D2D54" w:rsidRDefault="00A93355">
      <w:pPr>
        <w:pStyle w:val="ConsPlusNonformat"/>
        <w:jc w:val="both"/>
      </w:pPr>
      <w:r>
        <w:t xml:space="preserve">                                                  (личная подпись)</w:t>
      </w:r>
    </w:p>
    <w:p w:rsidR="003D2D54" w:rsidRDefault="00A93355">
      <w:pPr>
        <w:pStyle w:val="ConsPlusNonformat"/>
        <w:jc w:val="both"/>
      </w:pPr>
      <w:r>
        <w:t xml:space="preserve">                                                  Дата</w:t>
      </w:r>
    </w:p>
    <w:p w:rsidR="003D2D54" w:rsidRDefault="003D2D54">
      <w:pPr>
        <w:pStyle w:val="ConsPlusNormal"/>
        <w:jc w:val="both"/>
      </w:pPr>
    </w:p>
    <w:p w:rsidR="003D2D54" w:rsidRDefault="00A93355">
      <w:pPr>
        <w:pStyle w:val="ConsPlusNormal"/>
        <w:ind w:firstLine="540"/>
        <w:jc w:val="both"/>
      </w:pPr>
      <w:r>
        <w:t>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w:t>
      </w:r>
    </w:p>
    <w:p w:rsidR="003D2D54" w:rsidRDefault="00A93355">
      <w:pPr>
        <w:pStyle w:val="ConsPlusNormal"/>
        <w:spacing w:before="240"/>
        <w:ind w:firstLine="540"/>
        <w:jc w:val="both"/>
      </w:pPr>
      <w:r>
        <w:t>При утверждении документа несколькими должностными лицами (или руководителями двух организаций) их подписи располагают на одном уровне, слева и справа:</w:t>
      </w:r>
    </w:p>
    <w:p w:rsidR="003D2D54" w:rsidRDefault="003D2D54">
      <w:pPr>
        <w:pStyle w:val="ConsPlusNormal"/>
        <w:jc w:val="both"/>
      </w:pPr>
    </w:p>
    <w:p w:rsidR="003D2D54" w:rsidRDefault="00A93355">
      <w:pPr>
        <w:pStyle w:val="ConsPlusNonformat"/>
        <w:jc w:val="both"/>
      </w:pPr>
      <w:r>
        <w:t xml:space="preserve">    УТВЕРЖДАЮ                                      УТВЕРЖДАЮ</w:t>
      </w:r>
    </w:p>
    <w:p w:rsidR="003D2D54" w:rsidRDefault="003D2D54">
      <w:pPr>
        <w:pStyle w:val="ConsPlusNonformat"/>
        <w:jc w:val="both"/>
      </w:pPr>
    </w:p>
    <w:p w:rsidR="003D2D54" w:rsidRDefault="00A93355">
      <w:pPr>
        <w:pStyle w:val="ConsPlusNonformat"/>
        <w:jc w:val="both"/>
      </w:pPr>
      <w:r>
        <w:t xml:space="preserve">    Губернатор                                     Губернатор</w:t>
      </w:r>
    </w:p>
    <w:p w:rsidR="003D2D54" w:rsidRDefault="00A93355">
      <w:pPr>
        <w:pStyle w:val="ConsPlusNonformat"/>
        <w:jc w:val="both"/>
      </w:pPr>
      <w:r>
        <w:t xml:space="preserve">    Московской области                             Тверской области</w:t>
      </w:r>
    </w:p>
    <w:p w:rsidR="003D2D54" w:rsidRDefault="003D2D54">
      <w:pPr>
        <w:pStyle w:val="ConsPlusNonformat"/>
        <w:jc w:val="both"/>
      </w:pPr>
    </w:p>
    <w:p w:rsidR="003D2D54" w:rsidRDefault="00A93355">
      <w:pPr>
        <w:pStyle w:val="ConsPlusNonformat"/>
        <w:jc w:val="both"/>
      </w:pPr>
      <w:r>
        <w:t xml:space="preserve">    ____________ И.О. Фамилия                      ___________ И.О. Фамилия</w:t>
      </w:r>
    </w:p>
    <w:p w:rsidR="003D2D54" w:rsidRDefault="00A93355">
      <w:pPr>
        <w:pStyle w:val="ConsPlusNonformat"/>
        <w:jc w:val="both"/>
      </w:pPr>
      <w:r>
        <w:t xml:space="preserve">    Дата                                           Дата</w:t>
      </w:r>
    </w:p>
    <w:p w:rsidR="003D2D54" w:rsidRDefault="003D2D54">
      <w:pPr>
        <w:pStyle w:val="ConsPlusNormal"/>
        <w:jc w:val="both"/>
      </w:pPr>
    </w:p>
    <w:p w:rsidR="003D2D54" w:rsidRDefault="00A93355">
      <w:pPr>
        <w:pStyle w:val="ConsPlusNormal"/>
        <w:ind w:firstLine="540"/>
        <w:jc w:val="both"/>
      </w:pPr>
      <w: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rsidR="003D2D54" w:rsidRDefault="003D2D54">
      <w:pPr>
        <w:pStyle w:val="ConsPlusNormal"/>
        <w:jc w:val="both"/>
      </w:pPr>
    </w:p>
    <w:p w:rsidR="003D2D54" w:rsidRDefault="00A93355">
      <w:pPr>
        <w:pStyle w:val="ConsPlusNonformat"/>
        <w:jc w:val="both"/>
      </w:pPr>
      <w:r>
        <w:t xml:space="preserve">    УТВЕРЖДЕНО</w:t>
      </w:r>
    </w:p>
    <w:p w:rsidR="003D2D54" w:rsidRDefault="00A93355">
      <w:pPr>
        <w:pStyle w:val="ConsPlusNonformat"/>
        <w:jc w:val="both"/>
      </w:pPr>
      <w:r>
        <w:t xml:space="preserve">    приказом директора НАИМЕНОВАНИЕ МФЦ</w:t>
      </w:r>
    </w:p>
    <w:p w:rsidR="003D2D54" w:rsidRDefault="00A93355">
      <w:pPr>
        <w:pStyle w:val="ConsPlusNonformat"/>
        <w:jc w:val="both"/>
      </w:pPr>
      <w:r>
        <w:t xml:space="preserve">    от ____________ N ____________</w:t>
      </w:r>
    </w:p>
    <w:p w:rsidR="003D2D54" w:rsidRDefault="003D2D54">
      <w:pPr>
        <w:pStyle w:val="ConsPlusNormal"/>
        <w:jc w:val="both"/>
      </w:pPr>
    </w:p>
    <w:p w:rsidR="003D2D54" w:rsidRDefault="00A93355">
      <w:pPr>
        <w:pStyle w:val="ConsPlusNormal"/>
        <w:ind w:firstLine="540"/>
        <w:jc w:val="both"/>
      </w:pPr>
      <w:r>
        <w:t>Гриф утверждения документа располагается в правом верхнем углу документа.</w:t>
      </w:r>
    </w:p>
    <w:p w:rsidR="003D2D54" w:rsidRDefault="00A93355">
      <w:pPr>
        <w:pStyle w:val="ConsPlusNormal"/>
        <w:spacing w:before="240"/>
        <w:ind w:firstLine="540"/>
        <w:jc w:val="both"/>
      </w:pPr>
      <w: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rsidR="003D2D54" w:rsidRDefault="00A93355">
      <w:pPr>
        <w:pStyle w:val="ConsPlusNormal"/>
        <w:spacing w:before="240"/>
        <w:ind w:firstLine="540"/>
        <w:jc w:val="both"/>
      </w:pPr>
      <w:r>
        <w:t>Гриф утверждения принято указывать на документах, требующих дополнительного удостоверения их подлинности и достоверности.</w:t>
      </w:r>
    </w:p>
    <w:p w:rsidR="003D2D54" w:rsidRDefault="00A93355">
      <w:pPr>
        <w:pStyle w:val="ConsPlusNormal"/>
        <w:spacing w:before="240"/>
        <w:ind w:firstLine="540"/>
        <w:jc w:val="both"/>
      </w:pPr>
      <w:r>
        <w:t>4.13. Резолюция.</w:t>
      </w:r>
    </w:p>
    <w:p w:rsidR="003D2D54" w:rsidRDefault="00A93355">
      <w:pPr>
        <w:pStyle w:val="ConsPlusNormal"/>
        <w:spacing w:before="240"/>
        <w:ind w:firstLine="540"/>
        <w:jc w:val="both"/>
      </w:pPr>
      <w: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rsidR="003D2D54" w:rsidRDefault="00A93355">
      <w:pPr>
        <w:pStyle w:val="ConsPlusNormal"/>
        <w:spacing w:before="240"/>
        <w:ind w:firstLine="540"/>
        <w:jc w:val="both"/>
      </w:pPr>
      <w:r>
        <w:t>Резолюция включает в себя сведения об исполнителе поручения (наименование его должности, фамилию, инициалы), содержание поручения, срок исполнения, наименование должности лица, отдавшего поручение, его личную подпись и расшифровку, дату.</w:t>
      </w:r>
    </w:p>
    <w:p w:rsidR="003D2D54" w:rsidRDefault="00A93355">
      <w:pPr>
        <w:pStyle w:val="ConsPlusNormal"/>
        <w:spacing w:before="240"/>
        <w:ind w:firstLine="540"/>
        <w:jc w:val="both"/>
      </w:pPr>
      <w:r>
        <w:t>Если резолюция предполагает поручение для двух и более лиц, равных по должности, ответственным исполнителем является лицо, указанное в поручении первым.</w:t>
      </w:r>
    </w:p>
    <w:p w:rsidR="003D2D54" w:rsidRDefault="00A93355">
      <w:pPr>
        <w:pStyle w:val="ConsPlusNormal"/>
        <w:spacing w:before="240"/>
        <w:ind w:firstLine="540"/>
        <w:jc w:val="both"/>
      </w:pPr>
      <w: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3D2D54" w:rsidRDefault="00A93355">
      <w:pPr>
        <w:pStyle w:val="ConsPlusNormal"/>
        <w:spacing w:before="240"/>
        <w:ind w:firstLine="540"/>
        <w:jc w:val="both"/>
      </w:pPr>
      <w:r>
        <w:t>Если резолюция предусматривает несколько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rsidR="003D2D54" w:rsidRDefault="00A93355">
      <w:pPr>
        <w:pStyle w:val="ConsPlusNormal"/>
        <w:spacing w:before="240"/>
        <w:ind w:firstLine="540"/>
        <w:jc w:val="both"/>
      </w:pPr>
      <w:r>
        <w:t>4.14. Заголовок к тексту.</w:t>
      </w:r>
    </w:p>
    <w:p w:rsidR="003D2D54" w:rsidRDefault="00A93355">
      <w:pPr>
        <w:pStyle w:val="ConsPlusNormal"/>
        <w:spacing w:before="240"/>
        <w:ind w:firstLine="540"/>
        <w:jc w:val="both"/>
      </w:pPr>
      <w:r>
        <w:t>Заголовок к тексту - это краткое содержание текста документа, формируется одной фразой.</w:t>
      </w:r>
    </w:p>
    <w:p w:rsidR="003D2D54" w:rsidRDefault="00A93355">
      <w:pPr>
        <w:pStyle w:val="ConsPlusNormal"/>
        <w:spacing w:before="240"/>
        <w:ind w:firstLine="540"/>
        <w:jc w:val="both"/>
      </w:pPr>
      <w: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rsidR="003D2D54" w:rsidRDefault="00A93355">
      <w:pPr>
        <w:pStyle w:val="ConsPlusNormal"/>
        <w:spacing w:before="240"/>
        <w:ind w:firstLine="540"/>
        <w:jc w:val="both"/>
      </w:pPr>
      <w:r>
        <w:t>Заголовок должен быть грамматически согласован с наименованием вида документа, например:</w:t>
      </w:r>
    </w:p>
    <w:p w:rsidR="003D2D54" w:rsidRDefault="00A93355">
      <w:pPr>
        <w:pStyle w:val="ConsPlusNormal"/>
        <w:spacing w:before="240"/>
        <w:ind w:firstLine="540"/>
        <w:jc w:val="both"/>
      </w:pPr>
      <w:r>
        <w:t>Приказ (о чем?) - Об утверждении Положения о защите персональных данных работников.</w:t>
      </w:r>
    </w:p>
    <w:p w:rsidR="003D2D54" w:rsidRDefault="00A93355">
      <w:pPr>
        <w:pStyle w:val="ConsPlusNormal"/>
        <w:spacing w:before="240"/>
        <w:ind w:firstLine="540"/>
        <w:jc w:val="both"/>
      </w:pPr>
      <w:r>
        <w:t>Письмо (о чем?) - Об оказании консультативной помощи.</w:t>
      </w:r>
    </w:p>
    <w:p w:rsidR="003D2D54" w:rsidRDefault="00A93355">
      <w:pPr>
        <w:pStyle w:val="ConsPlusNormal"/>
        <w:spacing w:before="240"/>
        <w:ind w:firstLine="540"/>
        <w:jc w:val="both"/>
      </w:pPr>
      <w:r>
        <w:t>Правила (чего?) - внутреннего трудового распорядка.</w:t>
      </w:r>
    </w:p>
    <w:p w:rsidR="003D2D54" w:rsidRDefault="00A93355">
      <w:pPr>
        <w:pStyle w:val="ConsPlusNormal"/>
        <w:spacing w:before="240"/>
        <w:ind w:firstLine="540"/>
        <w:jc w:val="both"/>
      </w:pPr>
      <w:r>
        <w:t>Инструкция (кого?) - Должностная инструкция ведущего специалиста.</w:t>
      </w:r>
    </w:p>
    <w:p w:rsidR="003D2D54" w:rsidRDefault="00A93355">
      <w:pPr>
        <w:pStyle w:val="ConsPlusNormal"/>
        <w:spacing w:before="240"/>
        <w:ind w:firstLine="540"/>
        <w:jc w:val="both"/>
      </w:pPr>
      <w: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rsidR="003D2D54" w:rsidRDefault="00A93355">
      <w:pPr>
        <w:pStyle w:val="ConsPlusNormal"/>
        <w:spacing w:before="240"/>
        <w:ind w:firstLine="540"/>
        <w:jc w:val="both"/>
      </w:pPr>
      <w:r>
        <w:t>4.15. Текст документа.</w:t>
      </w:r>
    </w:p>
    <w:p w:rsidR="003D2D54" w:rsidRDefault="00A93355">
      <w:pPr>
        <w:pStyle w:val="ConsPlusNormal"/>
        <w:spacing w:before="240"/>
        <w:ind w:firstLine="540"/>
        <w:jc w:val="both"/>
      </w:pPr>
      <w:r>
        <w:t>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w:t>
      </w:r>
    </w:p>
    <w:p w:rsidR="003D2D54" w:rsidRDefault="00A93355">
      <w:pPr>
        <w:pStyle w:val="ConsPlusNormal"/>
        <w:spacing w:before="240"/>
        <w:ind w:firstLine="540"/>
        <w:jc w:val="both"/>
      </w:pPr>
      <w:r>
        <w:t>В тексте следует применять только общепринятые или официально установленные сокращения, стоит избегать устаревших слов и выражений.</w:t>
      </w:r>
    </w:p>
    <w:p w:rsidR="003D2D54" w:rsidRDefault="00A93355">
      <w:pPr>
        <w:pStyle w:val="ConsPlusNormal"/>
        <w:spacing w:before="240"/>
        <w:ind w:firstLine="540"/>
        <w:jc w:val="both"/>
      </w:pPr>
      <w:r>
        <w:t>Текст документа от наименования документа отделяется 2-3 межстрочными интервалами и печатается через 1,5 межстрочного интервала без переносов. При наличии пунктов они оформляются арабскими цифрами с точкой, а главы - римскими.</w:t>
      </w:r>
    </w:p>
    <w:p w:rsidR="003D2D54" w:rsidRDefault="00A93355">
      <w:pPr>
        <w:pStyle w:val="ConsPlusNormal"/>
        <w:spacing w:before="240"/>
        <w:ind w:firstLine="540"/>
        <w:jc w:val="both"/>
      </w:pPr>
      <w:r>
        <w:t>Каждый абзац начинается с красной строки - отступа первой строки абзаца на 1,25 см от левого поля.</w:t>
      </w:r>
    </w:p>
    <w:p w:rsidR="003D2D54" w:rsidRDefault="00A93355">
      <w:pPr>
        <w:pStyle w:val="ConsPlusNormal"/>
        <w:spacing w:before="240"/>
        <w:ind w:firstLine="540"/>
        <w:jc w:val="both"/>
      </w:pPr>
      <w:r>
        <w:t>Текст документа может быть представлен в виде грамматически связного текста, текста-трафарета, анкеты, таблицы или их сочетания.</w:t>
      </w:r>
    </w:p>
    <w:p w:rsidR="003D2D54" w:rsidRDefault="00A93355">
      <w:pPr>
        <w:pStyle w:val="ConsPlusNormal"/>
        <w:spacing w:before="240"/>
        <w:ind w:firstLine="540"/>
        <w:jc w:val="both"/>
      </w:pPr>
      <w: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w:t>
      </w:r>
    </w:p>
    <w:p w:rsidR="003D2D54" w:rsidRDefault="00A93355">
      <w:pPr>
        <w:pStyle w:val="ConsPlusNormal"/>
        <w:spacing w:before="240"/>
        <w:ind w:firstLine="540"/>
        <w:jc w:val="both"/>
      </w:pPr>
      <w:r>
        <w:t>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w:t>
      </w:r>
    </w:p>
    <w:p w:rsidR="003D2D54" w:rsidRDefault="00A93355">
      <w:pPr>
        <w:pStyle w:val="ConsPlusNormal"/>
        <w:spacing w:before="240"/>
        <w:ind w:firstLine="540"/>
        <w:jc w:val="both"/>
      </w:pPr>
      <w:r>
        <w:t>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w:t>
      </w:r>
    </w:p>
    <w:p w:rsidR="003D2D54" w:rsidRDefault="00A93355">
      <w:pPr>
        <w:pStyle w:val="ConsPlusNormal"/>
        <w:spacing w:before="240"/>
        <w:ind w:firstLine="540"/>
        <w:jc w:val="both"/>
      </w:pPr>
      <w:r>
        <w:t>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w:t>
      </w:r>
    </w:p>
    <w:p w:rsidR="003D2D54" w:rsidRDefault="00A93355">
      <w:pPr>
        <w:pStyle w:val="ConsPlusNormal"/>
        <w:spacing w:before="240"/>
        <w:ind w:firstLine="540"/>
        <w:jc w:val="both"/>
      </w:pPr>
      <w:r>
        <w:t>В распорядительных документах, издаваемых директором МФЦ, текст излагается от первого лица единственного числа ("приказываю", "предлагаю", "прошу").</w:t>
      </w:r>
    </w:p>
    <w:p w:rsidR="003D2D54" w:rsidRDefault="00A93355">
      <w:pPr>
        <w:pStyle w:val="ConsPlusNormal"/>
        <w:spacing w:before="240"/>
        <w:ind w:firstLine="540"/>
        <w:jc w:val="both"/>
      </w:pPr>
      <w:r>
        <w:t>В распорядительных документах, издаваемых коллегиально, текст излагают от третьего лица единственного числа ("решил", "постановляет").</w:t>
      </w:r>
    </w:p>
    <w:p w:rsidR="003D2D54" w:rsidRDefault="00A93355">
      <w:pPr>
        <w:pStyle w:val="ConsPlusNormal"/>
        <w:spacing w:before="240"/>
        <w:ind w:firstLine="540"/>
        <w:jc w:val="both"/>
      </w:pPr>
      <w:r>
        <w:t>Текст протокола излагают от третьего лица множественного числа ("слушали", "выступили", "решили").</w:t>
      </w:r>
    </w:p>
    <w:p w:rsidR="003D2D54" w:rsidRDefault="00A93355">
      <w:pPr>
        <w:pStyle w:val="ConsPlusNormal"/>
        <w:spacing w:before="240"/>
        <w:ind w:firstLine="540"/>
        <w:jc w:val="both"/>
      </w:pPr>
      <w:r>
        <w:t>В документах, устанавливающих права и обязанности структурных подразделений МФЦ и его 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w:t>
      </w:r>
    </w:p>
    <w:p w:rsidR="003D2D54" w:rsidRDefault="00A93355">
      <w:pPr>
        <w:pStyle w:val="ConsPlusNormal"/>
        <w:spacing w:before="240"/>
        <w:ind w:firstLine="540"/>
        <w:jc w:val="both"/>
      </w:pPr>
      <w: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3D2D54" w:rsidRDefault="00A93355">
      <w:pPr>
        <w:pStyle w:val="ConsPlusNormal"/>
        <w:spacing w:before="240"/>
        <w:ind w:firstLine="540"/>
        <w:jc w:val="both"/>
      </w:pPr>
      <w: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3D2D54" w:rsidRDefault="003D2D54">
      <w:pPr>
        <w:pStyle w:val="ConsPlusNormal"/>
        <w:jc w:val="both"/>
      </w:pPr>
    </w:p>
    <w:p w:rsidR="003D2D54" w:rsidRDefault="00A93355">
      <w:pPr>
        <w:pStyle w:val="ConsPlusNormal"/>
        <w:ind w:firstLine="540"/>
        <w:jc w:val="both"/>
      </w:pPr>
      <w:r>
        <w:t>Уважаемый Иван Иванович!</w:t>
      </w:r>
    </w:p>
    <w:p w:rsidR="003D2D54" w:rsidRDefault="003D2D54">
      <w:pPr>
        <w:pStyle w:val="ConsPlusNormal"/>
        <w:jc w:val="both"/>
      </w:pPr>
    </w:p>
    <w:p w:rsidR="003D2D54" w:rsidRDefault="00A93355">
      <w:pPr>
        <w:pStyle w:val="ConsPlusNormal"/>
        <w:ind w:firstLine="540"/>
        <w:jc w:val="both"/>
      </w:pPr>
      <w:r>
        <w:t>При направлении документов в адрес руководителя организации допускается обращение в его адрес с использованием слова "господин", например:</w:t>
      </w:r>
    </w:p>
    <w:p w:rsidR="003D2D54" w:rsidRDefault="003D2D54">
      <w:pPr>
        <w:pStyle w:val="ConsPlusNormal"/>
        <w:jc w:val="both"/>
      </w:pPr>
    </w:p>
    <w:p w:rsidR="003D2D54" w:rsidRDefault="00A93355">
      <w:pPr>
        <w:pStyle w:val="ConsPlusNonformat"/>
        <w:jc w:val="both"/>
      </w:pPr>
      <w:r>
        <w:t xml:space="preserve">    Уважаемый господин Иванов!             Или             Господин Иванов!</w:t>
      </w:r>
    </w:p>
    <w:p w:rsidR="003D2D54" w:rsidRDefault="003D2D54">
      <w:pPr>
        <w:pStyle w:val="ConsPlusNormal"/>
        <w:jc w:val="both"/>
      </w:pPr>
    </w:p>
    <w:p w:rsidR="003D2D54" w:rsidRDefault="00A93355">
      <w:pPr>
        <w:pStyle w:val="ConsPlusNormal"/>
        <w:ind w:firstLine="540"/>
        <w:jc w:val="both"/>
      </w:pPr>
      <w:r>
        <w:t>В служебных письмах используют следующие формы изложения:</w:t>
      </w:r>
    </w:p>
    <w:p w:rsidR="003D2D54" w:rsidRDefault="00A93355">
      <w:pPr>
        <w:pStyle w:val="ConsPlusNormal"/>
        <w:spacing w:before="240"/>
        <w:ind w:firstLine="540"/>
        <w:jc w:val="both"/>
      </w:pPr>
      <w:r>
        <w:t>- от первого лица единственного лица: "считаю необходимым...", "прошу выделить...";</w:t>
      </w:r>
    </w:p>
    <w:p w:rsidR="003D2D54" w:rsidRDefault="00A93355">
      <w:pPr>
        <w:pStyle w:val="ConsPlusNormal"/>
        <w:spacing w:before="240"/>
        <w:ind w:firstLine="540"/>
        <w:jc w:val="both"/>
      </w:pPr>
      <w:r>
        <w:t>- от третьего лица единственного числа: "...комиссия постановила...", "Управление не возражает...";</w:t>
      </w:r>
    </w:p>
    <w:p w:rsidR="003D2D54" w:rsidRDefault="00A93355">
      <w:pPr>
        <w:pStyle w:val="ConsPlusNormal"/>
        <w:spacing w:before="240"/>
        <w:ind w:firstLine="540"/>
        <w:jc w:val="both"/>
      </w:pPr>
      <w:r>
        <w:t>- от первого лица множественного числа: "просим Вас рассмотреть...", "направляем на экспертизу..."; в протоколах: "слушали...", "выступили...", "решили (постановили)"; "Просим Вас...", "Направляем..." - если документ подписывается двумя лицами и более.</w:t>
      </w:r>
    </w:p>
    <w:p w:rsidR="003D2D54" w:rsidRDefault="00A93355">
      <w:pPr>
        <w:pStyle w:val="ConsPlusNormal"/>
        <w:spacing w:before="240"/>
        <w:ind w:firstLine="540"/>
        <w:jc w:val="both"/>
      </w:pPr>
      <w: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3D2D54" w:rsidRDefault="00A93355">
      <w:pPr>
        <w:pStyle w:val="ConsPlusNormal"/>
        <w:spacing w:before="240"/>
        <w:ind w:firstLine="540"/>
        <w:jc w:val="both"/>
      </w:pPr>
      <w:r>
        <w:t>В тексте документа, оформляемом на двух и более страницах, вторая и последующие страницы нумеруются, допускается использование оборотной стороны листа. Номера страниц должны быть проставлены посередине верхнего поля листа арабскими цифрами без слова "страница" (стр.) и знаков препинания.</w:t>
      </w:r>
    </w:p>
    <w:p w:rsidR="003D2D54" w:rsidRDefault="00A93355">
      <w:pPr>
        <w:pStyle w:val="ConsPlusNormal"/>
        <w:spacing w:before="240"/>
        <w:ind w:firstLine="540"/>
        <w:jc w:val="both"/>
      </w:pPr>
      <w:r>
        <w:t>При подготовке табличных документов МФЦ (например, для разработки отчетно-статистических форм и т.п.) допускается применять стандартные средства табличного редактора.</w:t>
      </w:r>
    </w:p>
    <w:p w:rsidR="003D2D54" w:rsidRDefault="00A93355">
      <w:pPr>
        <w:pStyle w:val="ConsPlusNormal"/>
        <w:spacing w:before="240"/>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rsidR="003D2D54" w:rsidRDefault="00A93355">
      <w:pPr>
        <w:pStyle w:val="ConsPlusNormal"/>
        <w:spacing w:before="240"/>
        <w:ind w:firstLine="540"/>
        <w:jc w:val="both"/>
      </w:pPr>
      <w:r>
        <w:t>При подготовке презентационных (визуальных) документов (схем, диаграмм, графиков и т.п.) допускается использовать стандартные средства редактора презентаций.</w:t>
      </w:r>
    </w:p>
    <w:p w:rsidR="003D2D54" w:rsidRDefault="00A93355">
      <w:pPr>
        <w:pStyle w:val="ConsPlusNormal"/>
        <w:spacing w:before="240"/>
        <w:ind w:firstLine="540"/>
        <w:jc w:val="both"/>
      </w:pPr>
      <w:r>
        <w:t>4.16. Отметка о наличии приложения.</w:t>
      </w:r>
    </w:p>
    <w:p w:rsidR="003D2D54" w:rsidRDefault="00A93355">
      <w:pPr>
        <w:pStyle w:val="ConsPlusNormal"/>
        <w:spacing w:before="240"/>
        <w:ind w:firstLine="540"/>
        <w:jc w:val="both"/>
      </w:pPr>
      <w: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rsidR="003D2D54" w:rsidRDefault="00A93355">
      <w:pPr>
        <w:pStyle w:val="ConsPlusNormal"/>
        <w:spacing w:before="240"/>
        <w:ind w:firstLine="540"/>
        <w:jc w:val="both"/>
      </w:pPr>
      <w:r>
        <w:t>Отметка о наличии приложения оформляется в виде слова "Приложение:" (всегда в 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w:t>
      </w:r>
    </w:p>
    <w:p w:rsidR="003D2D54" w:rsidRDefault="00A93355">
      <w:pPr>
        <w:pStyle w:val="ConsPlusNormal"/>
        <w:spacing w:before="240"/>
        <w:ind w:firstLine="540"/>
        <w:jc w:val="both"/>
      </w:pPr>
      <w:r>
        <w:t>Если документ, являющийся приложением, назван в тексте, в отметке указывается количество листов одного экземпляра приложения и количество экземпляров приложения (со строчной буквы), например:</w:t>
      </w:r>
    </w:p>
    <w:p w:rsidR="003D2D54" w:rsidRDefault="003D2D54">
      <w:pPr>
        <w:pStyle w:val="ConsPlusNormal"/>
        <w:jc w:val="both"/>
      </w:pPr>
    </w:p>
    <w:p w:rsidR="003D2D54" w:rsidRDefault="00A93355">
      <w:pPr>
        <w:pStyle w:val="ConsPlusNormal"/>
        <w:jc w:val="both"/>
      </w:pPr>
      <w:r>
        <w:t>Приложение: на 8 л. в 2 экз.</w:t>
      </w:r>
    </w:p>
    <w:p w:rsidR="003D2D54" w:rsidRDefault="003D2D54">
      <w:pPr>
        <w:pStyle w:val="ConsPlusNormal"/>
        <w:jc w:val="both"/>
      </w:pPr>
    </w:p>
    <w:p w:rsidR="003D2D54" w:rsidRDefault="00A93355">
      <w:pPr>
        <w:pStyle w:val="ConsPlusNormal"/>
        <w:ind w:firstLine="540"/>
        <w:jc w:val="both"/>
      </w:pPr>
      <w: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rsidR="003D2D54" w:rsidRDefault="003D2D54">
      <w:pPr>
        <w:pStyle w:val="ConsPlusNormal"/>
        <w:jc w:val="both"/>
      </w:pPr>
    </w:p>
    <w:p w:rsidR="003D2D54" w:rsidRDefault="00A93355">
      <w:pPr>
        <w:pStyle w:val="ConsPlusNonformat"/>
        <w:jc w:val="both"/>
      </w:pPr>
      <w:r>
        <w:t>Приложение:  предложения   по   подготовке  проектов  типовых   резолюций в</w:t>
      </w:r>
    </w:p>
    <w:p w:rsidR="003D2D54" w:rsidRDefault="00A93355">
      <w:pPr>
        <w:pStyle w:val="ConsPlusNonformat"/>
        <w:jc w:val="both"/>
      </w:pPr>
      <w:r>
        <w:t xml:space="preserve">             межведомственной    системе    электронного   документооборота</w:t>
      </w:r>
    </w:p>
    <w:p w:rsidR="003D2D54" w:rsidRDefault="00A93355">
      <w:pPr>
        <w:pStyle w:val="ConsPlusNonformat"/>
        <w:jc w:val="both"/>
      </w:pPr>
      <w:r>
        <w:t xml:space="preserve">             Московской области на 3 л. в 1 экз.</w:t>
      </w:r>
    </w:p>
    <w:p w:rsidR="003D2D54" w:rsidRDefault="003D2D54">
      <w:pPr>
        <w:pStyle w:val="ConsPlusNormal"/>
        <w:jc w:val="both"/>
      </w:pPr>
    </w:p>
    <w:p w:rsidR="003D2D54" w:rsidRDefault="00A93355">
      <w:pPr>
        <w:pStyle w:val="ConsPlusNormal"/>
        <w:ind w:firstLine="540"/>
        <w:jc w:val="both"/>
      </w:pPr>
      <w:r>
        <w:t>При наличии нескольких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rsidR="003D2D54" w:rsidRDefault="00A93355">
      <w:pPr>
        <w:pStyle w:val="ConsPlusNormal"/>
        <w:spacing w:before="240"/>
        <w:ind w:firstLine="540"/>
        <w:jc w:val="both"/>
      </w:pPr>
      <w:r>
        <w:t>Наименования приложений при наличии нескольких приложений пишутся с прописной буквы, например:</w:t>
      </w:r>
    </w:p>
    <w:p w:rsidR="003D2D54" w:rsidRDefault="003D2D54">
      <w:pPr>
        <w:pStyle w:val="ConsPlusNormal"/>
        <w:jc w:val="both"/>
      </w:pPr>
    </w:p>
    <w:p w:rsidR="003D2D54" w:rsidRDefault="00A93355">
      <w:pPr>
        <w:pStyle w:val="ConsPlusNonformat"/>
        <w:jc w:val="both"/>
      </w:pPr>
      <w:r>
        <w:t>Приложение: 1. Справка о _________________ на 3 л. в 1 экз.</w:t>
      </w:r>
    </w:p>
    <w:p w:rsidR="003D2D54" w:rsidRDefault="00A93355">
      <w:pPr>
        <w:pStyle w:val="ConsPlusNonformat"/>
        <w:jc w:val="both"/>
      </w:pPr>
      <w:r>
        <w:t xml:space="preserve">            2. Проект _________________ на 8 л. в 3 экз.</w:t>
      </w:r>
    </w:p>
    <w:p w:rsidR="003D2D54" w:rsidRDefault="003D2D54">
      <w:pPr>
        <w:pStyle w:val="ConsPlusNormal"/>
        <w:jc w:val="both"/>
      </w:pPr>
    </w:p>
    <w:p w:rsidR="003D2D54" w:rsidRDefault="00A93355">
      <w:pPr>
        <w:pStyle w:val="ConsPlusNormal"/>
        <w:ind w:firstLine="540"/>
        <w:jc w:val="both"/>
      </w:pPr>
      <w:r>
        <w:t>Если документ-приложение также имеет приложения, то отметка об их наличии оформляется следующим образом:</w:t>
      </w:r>
    </w:p>
    <w:p w:rsidR="003D2D54" w:rsidRDefault="003D2D54">
      <w:pPr>
        <w:pStyle w:val="ConsPlusNormal"/>
        <w:jc w:val="both"/>
      </w:pPr>
    </w:p>
    <w:p w:rsidR="003D2D54" w:rsidRDefault="00A93355">
      <w:pPr>
        <w:pStyle w:val="ConsPlusNormal"/>
        <w:jc w:val="both"/>
      </w:pPr>
      <w:r>
        <w:t>Приложение: Договор от 01.01.2016 N 25 и приложения к нему, всего на 8 л.</w:t>
      </w:r>
    </w:p>
    <w:p w:rsidR="003D2D54" w:rsidRDefault="003D2D54">
      <w:pPr>
        <w:pStyle w:val="ConsPlusNormal"/>
        <w:jc w:val="both"/>
      </w:pPr>
    </w:p>
    <w:p w:rsidR="003D2D54" w:rsidRDefault="00A93355">
      <w:pPr>
        <w:pStyle w:val="ConsPlusNormal"/>
        <w:ind w:firstLine="540"/>
        <w:jc w:val="both"/>
      </w:pPr>
      <w: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rsidR="003D2D54" w:rsidRDefault="003D2D54">
      <w:pPr>
        <w:pStyle w:val="ConsPlusNormal"/>
        <w:jc w:val="both"/>
      </w:pPr>
    </w:p>
    <w:p w:rsidR="003D2D54" w:rsidRDefault="00A93355">
      <w:pPr>
        <w:pStyle w:val="ConsPlusNormal"/>
        <w:jc w:val="both"/>
      </w:pPr>
      <w:r>
        <w:t>Приложение: в 7 экз.</w:t>
      </w:r>
    </w:p>
    <w:p w:rsidR="003D2D54" w:rsidRDefault="003D2D54">
      <w:pPr>
        <w:pStyle w:val="ConsPlusNormal"/>
        <w:jc w:val="both"/>
      </w:pPr>
    </w:p>
    <w:p w:rsidR="003D2D54" w:rsidRDefault="00A93355">
      <w:pPr>
        <w:pStyle w:val="ConsPlusNormal"/>
        <w:ind w:firstLine="540"/>
        <w:jc w:val="both"/>
      </w:pPr>
      <w:r>
        <w:t>или</w:t>
      </w:r>
    </w:p>
    <w:p w:rsidR="003D2D54" w:rsidRDefault="003D2D54">
      <w:pPr>
        <w:pStyle w:val="ConsPlusNormal"/>
        <w:jc w:val="both"/>
      </w:pPr>
    </w:p>
    <w:p w:rsidR="003D2D54" w:rsidRDefault="00A93355">
      <w:pPr>
        <w:pStyle w:val="ConsPlusNormal"/>
        <w:jc w:val="both"/>
      </w:pPr>
      <w:r>
        <w:t>Приложение: Инструкция по делопроизводству в МБУ "МФЦ" в 2 экз.</w:t>
      </w:r>
    </w:p>
    <w:p w:rsidR="003D2D54" w:rsidRDefault="003D2D54">
      <w:pPr>
        <w:pStyle w:val="ConsPlusNormal"/>
        <w:jc w:val="both"/>
      </w:pPr>
    </w:p>
    <w:p w:rsidR="003D2D54" w:rsidRDefault="00A93355">
      <w:pPr>
        <w:pStyle w:val="ConsPlusNormal"/>
        <w:ind w:firstLine="540"/>
        <w:jc w:val="both"/>
      </w:pPr>
      <w:r>
        <w:t>Если приложение к документу представлено на съемном носителе информации (дискеты, флэш-накопители, жесткие магнитные диски, CD-ROM, DVD-ROM и тому подобное), то оно оформляется следующим образом:</w:t>
      </w:r>
    </w:p>
    <w:p w:rsidR="003D2D54" w:rsidRDefault="003D2D54">
      <w:pPr>
        <w:pStyle w:val="ConsPlusNormal"/>
        <w:jc w:val="both"/>
      </w:pPr>
    </w:p>
    <w:p w:rsidR="003D2D54" w:rsidRDefault="00A93355">
      <w:pPr>
        <w:pStyle w:val="ConsPlusNormal"/>
        <w:jc w:val="both"/>
      </w:pPr>
      <w:r>
        <w:t>Приложение: CDR-диск.</w:t>
      </w:r>
    </w:p>
    <w:p w:rsidR="003D2D54" w:rsidRDefault="003D2D54">
      <w:pPr>
        <w:pStyle w:val="ConsPlusNormal"/>
        <w:jc w:val="both"/>
      </w:pPr>
    </w:p>
    <w:p w:rsidR="003D2D54" w:rsidRDefault="00A93355">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3D2D54" w:rsidRDefault="003D2D54">
      <w:pPr>
        <w:pStyle w:val="ConsPlusNormal"/>
        <w:jc w:val="both"/>
      </w:pPr>
    </w:p>
    <w:p w:rsidR="003D2D54" w:rsidRDefault="00A93355">
      <w:pPr>
        <w:pStyle w:val="ConsPlusNormal"/>
        <w:jc w:val="both"/>
      </w:pPr>
      <w:r>
        <w:t>Приложение: на 3 л. в 5 экз. только в первый адрес.</w:t>
      </w:r>
    </w:p>
    <w:p w:rsidR="003D2D54" w:rsidRDefault="003D2D54">
      <w:pPr>
        <w:pStyle w:val="ConsPlusNormal"/>
        <w:jc w:val="both"/>
      </w:pPr>
    </w:p>
    <w:p w:rsidR="003D2D54" w:rsidRDefault="00A93355">
      <w:pPr>
        <w:pStyle w:val="ConsPlusNormal"/>
        <w:ind w:firstLine="540"/>
        <w:jc w:val="both"/>
      </w:pPr>
      <w:r>
        <w:t>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одинарный межстрочный интервал и выравниваются по левому краю.</w:t>
      </w:r>
    </w:p>
    <w:p w:rsidR="003D2D54" w:rsidRDefault="00A93355">
      <w:pPr>
        <w:pStyle w:val="ConsPlusNormal"/>
        <w:spacing w:before="240"/>
        <w:ind w:firstLine="540"/>
        <w:jc w:val="both"/>
      </w:pPr>
      <w:r>
        <w:t>Если приложений несколько, они нумеруются арабскими цифрами без использования символа "N" (Приложение 1, Приложение 2 и так далее), например:</w:t>
      </w:r>
    </w:p>
    <w:p w:rsidR="003D2D54" w:rsidRDefault="003D2D54">
      <w:pPr>
        <w:pStyle w:val="ConsPlusNormal"/>
        <w:jc w:val="both"/>
      </w:pPr>
    </w:p>
    <w:p w:rsidR="003D2D54" w:rsidRDefault="00A93355">
      <w:pPr>
        <w:pStyle w:val="ConsPlusNonformat"/>
        <w:jc w:val="both"/>
      </w:pPr>
      <w:r>
        <w:t xml:space="preserve">                                                  Приложение N 2</w:t>
      </w:r>
    </w:p>
    <w:p w:rsidR="003D2D54" w:rsidRDefault="00A93355">
      <w:pPr>
        <w:pStyle w:val="ConsPlusNonformat"/>
        <w:jc w:val="both"/>
      </w:pPr>
      <w:r>
        <w:t xml:space="preserve">                                                  к приказу</w:t>
      </w:r>
    </w:p>
    <w:p w:rsidR="003D2D54" w:rsidRDefault="00A93355">
      <w:pPr>
        <w:pStyle w:val="ConsPlusNonformat"/>
        <w:jc w:val="both"/>
      </w:pPr>
      <w:r>
        <w:t xml:space="preserve">                                                  НАИМЕНОВАНИЕ МФЦ</w:t>
      </w:r>
    </w:p>
    <w:p w:rsidR="003D2D54" w:rsidRDefault="00A93355">
      <w:pPr>
        <w:pStyle w:val="ConsPlusNonformat"/>
        <w:jc w:val="both"/>
      </w:pPr>
      <w:r>
        <w:t xml:space="preserve">                                                  от ___________ N ________</w:t>
      </w:r>
    </w:p>
    <w:p w:rsidR="003D2D54" w:rsidRDefault="003D2D54">
      <w:pPr>
        <w:pStyle w:val="ConsPlusNormal"/>
        <w:jc w:val="both"/>
      </w:pPr>
    </w:p>
    <w:p w:rsidR="003D2D54" w:rsidRDefault="00A93355">
      <w:pPr>
        <w:pStyle w:val="ConsPlusNormal"/>
        <w:ind w:firstLine="540"/>
        <w:jc w:val="both"/>
      </w:pPr>
      <w:r>
        <w:t>Если приложение одно, порядковый номер не указывается.</w:t>
      </w:r>
    </w:p>
    <w:p w:rsidR="003D2D54" w:rsidRDefault="00A93355">
      <w:pPr>
        <w:pStyle w:val="ConsPlusNormal"/>
        <w:spacing w:before="240"/>
        <w:ind w:firstLine="540"/>
        <w:jc w:val="both"/>
      </w:pPr>
      <w: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3D2D54" w:rsidRDefault="003D2D54">
      <w:pPr>
        <w:pStyle w:val="ConsPlusNormal"/>
        <w:jc w:val="both"/>
      </w:pPr>
    </w:p>
    <w:p w:rsidR="003D2D54" w:rsidRDefault="00A93355">
      <w:pPr>
        <w:pStyle w:val="ConsPlusNonformat"/>
        <w:jc w:val="both"/>
      </w:pPr>
      <w:r>
        <w:t xml:space="preserve">                                                  ПРИЛОЖЕНИЕ</w:t>
      </w:r>
    </w:p>
    <w:p w:rsidR="003D2D54" w:rsidRDefault="00A93355">
      <w:pPr>
        <w:pStyle w:val="ConsPlusNonformat"/>
        <w:jc w:val="both"/>
      </w:pPr>
      <w:r>
        <w:t xml:space="preserve">                                                  к приказу</w:t>
      </w:r>
    </w:p>
    <w:p w:rsidR="003D2D54" w:rsidRDefault="00A93355">
      <w:pPr>
        <w:pStyle w:val="ConsPlusNonformat"/>
        <w:jc w:val="both"/>
      </w:pPr>
      <w:r>
        <w:t xml:space="preserve">                                                  НАИМЕНОВАНИЕ МФЦ</w:t>
      </w:r>
    </w:p>
    <w:p w:rsidR="003D2D54" w:rsidRDefault="00A93355">
      <w:pPr>
        <w:pStyle w:val="ConsPlusNonformat"/>
        <w:jc w:val="both"/>
      </w:pPr>
      <w:r>
        <w:t xml:space="preserve">                                                  от ___________ N ________</w:t>
      </w:r>
    </w:p>
    <w:p w:rsidR="003D2D54" w:rsidRDefault="003D2D54">
      <w:pPr>
        <w:pStyle w:val="ConsPlusNormal"/>
        <w:jc w:val="both"/>
      </w:pPr>
    </w:p>
    <w:p w:rsidR="003D2D54" w:rsidRDefault="00A93355">
      <w:pPr>
        <w:pStyle w:val="ConsPlusNormal"/>
        <w:ind w:firstLine="540"/>
        <w:jc w:val="both"/>
      </w:pPr>
      <w: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rsidR="003D2D54" w:rsidRDefault="00A93355">
      <w:pPr>
        <w:pStyle w:val="ConsPlusNormal"/>
        <w:spacing w:before="240"/>
        <w:ind w:firstLine="540"/>
        <w:jc w:val="both"/>
      </w:pPr>
      <w:r>
        <w:t>4.17. Подпись.</w:t>
      </w:r>
    </w:p>
    <w:p w:rsidR="003D2D54" w:rsidRDefault="00A93355">
      <w:pPr>
        <w:pStyle w:val="ConsPlusNormal"/>
        <w:spacing w:before="240"/>
        <w:ind w:firstLine="540"/>
        <w:jc w:val="both"/>
      </w:pPr>
      <w:r>
        <w:t>Подпись - это обязательный реквизит, проставленный в конце документа, чтобы его заверить, подтвердить, придать ему юридическую силу.</w:t>
      </w:r>
    </w:p>
    <w:p w:rsidR="003D2D54" w:rsidRDefault="00A93355">
      <w:pPr>
        <w:pStyle w:val="ConsPlusNormal"/>
        <w:spacing w:before="240"/>
        <w:ind w:firstLine="540"/>
        <w:jc w:val="both"/>
      </w:pPr>
      <w: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rsidR="003D2D54" w:rsidRDefault="00A93355">
      <w:pPr>
        <w:pStyle w:val="ConsPlusNormal"/>
        <w:spacing w:before="240"/>
        <w:ind w:firstLine="540"/>
        <w:jc w:val="both"/>
      </w:pPr>
      <w: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rsidR="003D2D54" w:rsidRDefault="00A93355">
      <w:pPr>
        <w:pStyle w:val="ConsPlusNormal"/>
        <w:spacing w:before="240"/>
        <w:ind w:firstLine="540"/>
        <w:jc w:val="both"/>
      </w:pPr>
      <w: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rsidR="003D2D54" w:rsidRDefault="00A93355">
      <w:pPr>
        <w:pStyle w:val="ConsPlusNormal"/>
        <w:spacing w:before="240"/>
        <w:ind w:firstLine="540"/>
        <w:jc w:val="both"/>
      </w:pPr>
      <w:r>
        <w:t>Наименование должности выравнивается по горизонтали по левому краю (без абзацного отступа), инициалы и фамилия - по правому краю.</w:t>
      </w:r>
    </w:p>
    <w:p w:rsidR="003D2D54" w:rsidRDefault="00A93355">
      <w:pPr>
        <w:pStyle w:val="ConsPlusNormal"/>
        <w:spacing w:before="240"/>
        <w:ind w:firstLine="540"/>
        <w:jc w:val="both"/>
      </w:pPr>
      <w: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rsidR="003D2D54" w:rsidRDefault="003D2D54">
      <w:pPr>
        <w:pStyle w:val="ConsPlusNormal"/>
        <w:jc w:val="both"/>
      </w:pPr>
    </w:p>
    <w:p w:rsidR="003D2D54" w:rsidRDefault="00A93355">
      <w:pPr>
        <w:pStyle w:val="ConsPlusNonformat"/>
        <w:jc w:val="both"/>
      </w:pPr>
      <w:r>
        <w:t>Директор                                                          (подпись)</w:t>
      </w:r>
    </w:p>
    <w:p w:rsidR="003D2D54" w:rsidRDefault="00A93355">
      <w:pPr>
        <w:pStyle w:val="ConsPlusNonformat"/>
        <w:jc w:val="both"/>
      </w:pPr>
      <w:r>
        <w:t>Ф.И.О.</w:t>
      </w:r>
    </w:p>
    <w:p w:rsidR="003D2D54" w:rsidRDefault="003D2D54">
      <w:pPr>
        <w:pStyle w:val="ConsPlusNormal"/>
        <w:jc w:val="both"/>
      </w:pPr>
    </w:p>
    <w:p w:rsidR="003D2D54" w:rsidRDefault="00A93355">
      <w:pPr>
        <w:pStyle w:val="ConsPlusNormal"/>
        <w:ind w:firstLine="540"/>
        <w:jc w:val="both"/>
      </w:pPr>
      <w:r>
        <w:t>При оформлении документа не на бланке в наименование должности включается полное наименование организации, например:</w:t>
      </w:r>
    </w:p>
    <w:p w:rsidR="003D2D54" w:rsidRDefault="003D2D54">
      <w:pPr>
        <w:pStyle w:val="ConsPlusNormal"/>
        <w:jc w:val="both"/>
      </w:pPr>
    </w:p>
    <w:p w:rsidR="003D2D54" w:rsidRDefault="00A93355">
      <w:pPr>
        <w:pStyle w:val="ConsPlusNonformat"/>
        <w:jc w:val="both"/>
      </w:pPr>
      <w:r>
        <w:t>Директор муниципального бюджетного</w:t>
      </w:r>
    </w:p>
    <w:p w:rsidR="003D2D54" w:rsidRDefault="00A93355">
      <w:pPr>
        <w:pStyle w:val="ConsPlusNonformat"/>
        <w:jc w:val="both"/>
      </w:pPr>
      <w:r>
        <w:t>учреждения "Многофункциональный центр</w:t>
      </w:r>
    </w:p>
    <w:p w:rsidR="003D2D54" w:rsidRDefault="00A93355">
      <w:pPr>
        <w:pStyle w:val="ConsPlusNonformat"/>
        <w:jc w:val="both"/>
      </w:pPr>
      <w:r>
        <w:t>предоставления государственных</w:t>
      </w:r>
    </w:p>
    <w:p w:rsidR="003D2D54" w:rsidRDefault="00A93355">
      <w:pPr>
        <w:pStyle w:val="ConsPlusNonformat"/>
        <w:jc w:val="both"/>
      </w:pPr>
      <w:r>
        <w:t>и муниципальных услуг"                                            (подпись)</w:t>
      </w:r>
    </w:p>
    <w:p w:rsidR="003D2D54" w:rsidRDefault="00A93355">
      <w:pPr>
        <w:pStyle w:val="ConsPlusNonformat"/>
        <w:jc w:val="both"/>
      </w:pPr>
      <w:r>
        <w:t>Ф.И.О.</w:t>
      </w:r>
    </w:p>
    <w:p w:rsidR="003D2D54" w:rsidRDefault="003D2D54">
      <w:pPr>
        <w:pStyle w:val="ConsPlusNormal"/>
        <w:jc w:val="both"/>
      </w:pPr>
    </w:p>
    <w:p w:rsidR="003D2D54" w:rsidRDefault="00A93355">
      <w:pPr>
        <w:pStyle w:val="ConsPlusNormal"/>
        <w:ind w:firstLine="540"/>
        <w:jc w:val="both"/>
      </w:pPr>
      <w: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rsidR="003D2D54" w:rsidRDefault="003D2D54">
      <w:pPr>
        <w:pStyle w:val="ConsPlusNormal"/>
        <w:jc w:val="both"/>
      </w:pPr>
    </w:p>
    <w:p w:rsidR="003D2D54" w:rsidRDefault="00A93355">
      <w:pPr>
        <w:pStyle w:val="ConsPlusNonformat"/>
        <w:jc w:val="both"/>
      </w:pPr>
      <w:r>
        <w:t>Директор муниципального бюджетного</w:t>
      </w:r>
    </w:p>
    <w:p w:rsidR="003D2D54" w:rsidRDefault="00A93355">
      <w:pPr>
        <w:pStyle w:val="ConsPlusNonformat"/>
        <w:jc w:val="both"/>
      </w:pPr>
      <w:r>
        <w:t>учреждения "Многофункциональный центр</w:t>
      </w:r>
    </w:p>
    <w:p w:rsidR="003D2D54" w:rsidRDefault="00A93355">
      <w:pPr>
        <w:pStyle w:val="ConsPlusNonformat"/>
        <w:jc w:val="both"/>
      </w:pPr>
      <w:r>
        <w:t>предоставления государственных</w:t>
      </w:r>
    </w:p>
    <w:p w:rsidR="003D2D54" w:rsidRDefault="00A93355">
      <w:pPr>
        <w:pStyle w:val="ConsPlusNonformat"/>
        <w:jc w:val="both"/>
      </w:pPr>
      <w:r>
        <w:t>и муниципальных услуг"                                            (подпись)</w:t>
      </w:r>
    </w:p>
    <w:p w:rsidR="003D2D54" w:rsidRDefault="00A93355">
      <w:pPr>
        <w:pStyle w:val="ConsPlusNonformat"/>
        <w:jc w:val="both"/>
      </w:pPr>
      <w:r>
        <w:t>Ф.И.О.</w:t>
      </w:r>
    </w:p>
    <w:p w:rsidR="003D2D54" w:rsidRDefault="003D2D54">
      <w:pPr>
        <w:pStyle w:val="ConsPlusNormal"/>
        <w:jc w:val="both"/>
      </w:pPr>
    </w:p>
    <w:p w:rsidR="003D2D54" w:rsidRDefault="00A93355">
      <w:pPr>
        <w:pStyle w:val="ConsPlusNormal"/>
        <w:ind w:firstLine="540"/>
        <w:jc w:val="both"/>
      </w:pPr>
      <w:r>
        <w:t>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w:t>
      </w:r>
    </w:p>
    <w:p w:rsidR="003D2D54" w:rsidRDefault="003D2D54">
      <w:pPr>
        <w:pStyle w:val="ConsPlusNormal"/>
        <w:jc w:val="both"/>
      </w:pPr>
    </w:p>
    <w:p w:rsidR="003D2D54" w:rsidRDefault="00A93355">
      <w:pPr>
        <w:pStyle w:val="ConsPlusNonformat"/>
        <w:jc w:val="both"/>
      </w:pPr>
      <w:r>
        <w:t>Директор                                                          (подпись)</w:t>
      </w:r>
    </w:p>
    <w:p w:rsidR="003D2D54" w:rsidRDefault="00A93355">
      <w:pPr>
        <w:pStyle w:val="ConsPlusNonformat"/>
        <w:jc w:val="both"/>
      </w:pPr>
      <w:r>
        <w:t>Ф.И.О.</w:t>
      </w:r>
    </w:p>
    <w:p w:rsidR="003D2D54" w:rsidRDefault="003D2D54">
      <w:pPr>
        <w:pStyle w:val="ConsPlusNonformat"/>
        <w:jc w:val="both"/>
      </w:pPr>
    </w:p>
    <w:p w:rsidR="003D2D54" w:rsidRDefault="00A93355">
      <w:pPr>
        <w:pStyle w:val="ConsPlusNonformat"/>
        <w:jc w:val="both"/>
      </w:pPr>
      <w:r>
        <w:t>Заместитель директора                                             (подпись)</w:t>
      </w:r>
    </w:p>
    <w:p w:rsidR="003D2D54" w:rsidRDefault="00A93355">
      <w:pPr>
        <w:pStyle w:val="ConsPlusNonformat"/>
        <w:jc w:val="both"/>
      </w:pPr>
      <w:r>
        <w:t>Ф.И.О.</w:t>
      </w:r>
    </w:p>
    <w:p w:rsidR="003D2D54" w:rsidRDefault="00A93355">
      <w:pPr>
        <w:pStyle w:val="ConsPlusNonformat"/>
        <w:jc w:val="both"/>
      </w:pPr>
      <w:r>
        <w:t>Главный бухгалтер                                                 (подпись)</w:t>
      </w:r>
    </w:p>
    <w:p w:rsidR="003D2D54" w:rsidRDefault="00A93355">
      <w:pPr>
        <w:pStyle w:val="ConsPlusNonformat"/>
        <w:jc w:val="both"/>
      </w:pPr>
      <w:r>
        <w:t>Ф.И.О.</w:t>
      </w:r>
    </w:p>
    <w:p w:rsidR="003D2D54" w:rsidRDefault="003D2D54">
      <w:pPr>
        <w:pStyle w:val="ConsPlusNormal"/>
        <w:jc w:val="both"/>
      </w:pPr>
    </w:p>
    <w:p w:rsidR="003D2D54" w:rsidRDefault="00A93355">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3D2D54" w:rsidRDefault="003D2D54">
      <w:pPr>
        <w:pStyle w:val="ConsPlusNormal"/>
        <w:jc w:val="both"/>
      </w:pPr>
    </w:p>
    <w:p w:rsidR="003D2D54" w:rsidRDefault="00A93355">
      <w:pPr>
        <w:pStyle w:val="ConsPlusNonformat"/>
        <w:jc w:val="both"/>
      </w:pPr>
      <w:r>
        <w:t>Заместитель директора                                 Заместитель директора</w:t>
      </w:r>
    </w:p>
    <w:p w:rsidR="003D2D54" w:rsidRDefault="00A93355">
      <w:pPr>
        <w:pStyle w:val="ConsPlusNonformat"/>
        <w:jc w:val="both"/>
      </w:pPr>
      <w:r>
        <w:t>по безопасности</w:t>
      </w:r>
    </w:p>
    <w:p w:rsidR="003D2D54" w:rsidRDefault="003D2D54">
      <w:pPr>
        <w:pStyle w:val="ConsPlusNonformat"/>
        <w:jc w:val="both"/>
      </w:pPr>
    </w:p>
    <w:p w:rsidR="003D2D54" w:rsidRDefault="00A93355">
      <w:pPr>
        <w:pStyle w:val="ConsPlusNonformat"/>
        <w:jc w:val="both"/>
      </w:pPr>
      <w:r>
        <w:t>Подпись      Ф.И.О.                                   Подпись      Ф.И.О.</w:t>
      </w:r>
    </w:p>
    <w:p w:rsidR="003D2D54" w:rsidRDefault="003D2D54">
      <w:pPr>
        <w:pStyle w:val="ConsPlusNormal"/>
        <w:jc w:val="both"/>
      </w:pPr>
    </w:p>
    <w:p w:rsidR="003D2D54" w:rsidRDefault="00A93355">
      <w:pPr>
        <w:pStyle w:val="ConsPlusNormal"/>
        <w:ind w:firstLine="540"/>
        <w:jc w:val="both"/>
      </w:pPr>
      <w:r>
        <w:t>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имеющими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w:t>
      </w:r>
    </w:p>
    <w:p w:rsidR="003D2D54" w:rsidRDefault="00A93355">
      <w:pPr>
        <w:pStyle w:val="ConsPlusNormal"/>
        <w:spacing w:before="240"/>
        <w:ind w:firstLine="540"/>
        <w:jc w:val="both"/>
      </w:pPr>
      <w:r>
        <w:t>Не допускается проставлять предлог "За", надпись от руки "Зам" или косую черту перед наименованием должности.</w:t>
      </w:r>
    </w:p>
    <w:p w:rsidR="003D2D54" w:rsidRDefault="00A93355">
      <w:pPr>
        <w:pStyle w:val="ConsPlusNormal"/>
        <w:spacing w:before="240"/>
        <w:ind w:firstLine="540"/>
        <w:jc w:val="both"/>
      </w:pPr>
      <w:r>
        <w:t>При подписании документа лицом, назначенным приказом, подпись оформляют следующим образом:</w:t>
      </w:r>
    </w:p>
    <w:p w:rsidR="003D2D54" w:rsidRDefault="003D2D54">
      <w:pPr>
        <w:pStyle w:val="ConsPlusNormal"/>
        <w:jc w:val="both"/>
      </w:pPr>
    </w:p>
    <w:p w:rsidR="003D2D54" w:rsidRDefault="00A93355">
      <w:pPr>
        <w:pStyle w:val="ConsPlusNonformat"/>
        <w:jc w:val="both"/>
      </w:pPr>
      <w:r>
        <w:t>И.о. директора                                                      Подпись</w:t>
      </w:r>
    </w:p>
    <w:p w:rsidR="003D2D54" w:rsidRDefault="00A93355">
      <w:pPr>
        <w:pStyle w:val="ConsPlusNonformat"/>
        <w:jc w:val="both"/>
      </w:pPr>
      <w:r>
        <w:t>Ф.И.О.</w:t>
      </w:r>
    </w:p>
    <w:p w:rsidR="003D2D54" w:rsidRDefault="003D2D54">
      <w:pPr>
        <w:pStyle w:val="ConsPlusNormal"/>
        <w:jc w:val="both"/>
      </w:pPr>
    </w:p>
    <w:p w:rsidR="003D2D54" w:rsidRDefault="00A93355">
      <w:pPr>
        <w:pStyle w:val="ConsPlusNormal"/>
        <w:ind w:firstLine="540"/>
        <w:jc w:val="both"/>
      </w:pPr>
      <w:r>
        <w:t>4.18. Печать.</w:t>
      </w:r>
    </w:p>
    <w:p w:rsidR="003D2D54" w:rsidRDefault="00A93355">
      <w:pPr>
        <w:pStyle w:val="ConsPlusNormal"/>
        <w:spacing w:before="240"/>
        <w:ind w:firstLine="540"/>
        <w:jc w:val="both"/>
      </w:pPr>
      <w:r>
        <w:t>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w:t>
      </w:r>
    </w:p>
    <w:p w:rsidR="003D2D54" w:rsidRDefault="00A93355">
      <w:pPr>
        <w:pStyle w:val="ConsPlusNormal"/>
        <w:spacing w:before="240"/>
        <w:ind w:firstLine="540"/>
        <w:jc w:val="both"/>
      </w:pPr>
      <w: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rsidR="003D2D54" w:rsidRDefault="00A93355">
      <w:pPr>
        <w:pStyle w:val="ConsPlusNormal"/>
        <w:spacing w:before="240"/>
        <w:ind w:firstLine="540"/>
        <w:jc w:val="both"/>
      </w:pPr>
      <w: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rsidR="003D2D54" w:rsidRDefault="00A93355">
      <w:pPr>
        <w:pStyle w:val="ConsPlusNormal"/>
        <w:spacing w:before="240"/>
        <w:ind w:firstLine="540"/>
        <w:jc w:val="both"/>
      </w:pPr>
      <w:r>
        <w:t>Оттиск проставляемой печати должен быть хорошо читаемым.</w:t>
      </w:r>
    </w:p>
    <w:p w:rsidR="003D2D54" w:rsidRDefault="00A93355">
      <w:pPr>
        <w:pStyle w:val="ConsPlusNormal"/>
        <w:spacing w:before="240"/>
        <w:ind w:firstLine="540"/>
        <w:jc w:val="both"/>
      </w:pPr>
      <w:r>
        <w:t>4.19. Копия документа.</w:t>
      </w:r>
    </w:p>
    <w:p w:rsidR="003D2D54" w:rsidRDefault="00A93355">
      <w:pPr>
        <w:pStyle w:val="ConsPlusNormal"/>
        <w:spacing w:before="240"/>
        <w:ind w:firstLine="540"/>
        <w:jc w:val="both"/>
      </w:pPr>
      <w:r>
        <w:t>Копия должна быть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rsidR="003D2D54" w:rsidRDefault="003D2D54">
      <w:pPr>
        <w:pStyle w:val="ConsPlusNormal"/>
        <w:jc w:val="both"/>
      </w:pPr>
    </w:p>
    <w:p w:rsidR="003D2D54" w:rsidRDefault="00A93355">
      <w:pPr>
        <w:pStyle w:val="ConsPlusNonformat"/>
        <w:jc w:val="both"/>
      </w:pPr>
      <w:r>
        <w:t xml:space="preserve">    Копия верна</w:t>
      </w:r>
    </w:p>
    <w:p w:rsidR="003D2D54" w:rsidRDefault="00A93355">
      <w:pPr>
        <w:pStyle w:val="ConsPlusNonformat"/>
        <w:jc w:val="both"/>
      </w:pPr>
      <w:r>
        <w:t xml:space="preserve">    Наименование должности</w:t>
      </w:r>
    </w:p>
    <w:p w:rsidR="003D2D54" w:rsidRDefault="00A93355">
      <w:pPr>
        <w:pStyle w:val="ConsPlusNonformat"/>
        <w:jc w:val="both"/>
      </w:pPr>
      <w:r>
        <w:t xml:space="preserve">    _______________ И.О. Фамилия</w:t>
      </w:r>
    </w:p>
    <w:p w:rsidR="003D2D54" w:rsidRDefault="00A93355">
      <w:pPr>
        <w:pStyle w:val="ConsPlusNonformat"/>
        <w:jc w:val="both"/>
      </w:pPr>
      <w:r>
        <w:t xml:space="preserve">    Дата    Подпись</w:t>
      </w:r>
    </w:p>
    <w:p w:rsidR="003D2D54" w:rsidRDefault="003D2D54">
      <w:pPr>
        <w:pStyle w:val="ConsPlusNormal"/>
        <w:jc w:val="both"/>
      </w:pPr>
    </w:p>
    <w:p w:rsidR="003D2D54" w:rsidRDefault="00A93355">
      <w:pPr>
        <w:pStyle w:val="ConsPlusNormal"/>
        <w:ind w:firstLine="540"/>
        <w:jc w:val="both"/>
      </w:pPr>
      <w: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rsidR="003D2D54" w:rsidRDefault="003D2D54">
      <w:pPr>
        <w:pStyle w:val="ConsPlusNormal"/>
        <w:jc w:val="both"/>
      </w:pPr>
    </w:p>
    <w:p w:rsidR="003D2D54" w:rsidRDefault="00A93355">
      <w:pPr>
        <w:pStyle w:val="ConsPlusNonformat"/>
        <w:jc w:val="both"/>
      </w:pPr>
      <w:r>
        <w:t xml:space="preserve">    Пронумеровано и прошнуровано 10 (десять) листов.</w:t>
      </w:r>
    </w:p>
    <w:p w:rsidR="003D2D54" w:rsidRDefault="00A93355">
      <w:pPr>
        <w:pStyle w:val="ConsPlusNonformat"/>
        <w:jc w:val="both"/>
      </w:pPr>
      <w:r>
        <w:t xml:space="preserve">    Наименование должности</w:t>
      </w:r>
    </w:p>
    <w:p w:rsidR="003D2D54" w:rsidRDefault="00A93355">
      <w:pPr>
        <w:pStyle w:val="ConsPlusNonformat"/>
        <w:jc w:val="both"/>
      </w:pPr>
      <w:r>
        <w:t xml:space="preserve">    _______________ И.О. Фамилия</w:t>
      </w:r>
    </w:p>
    <w:p w:rsidR="003D2D54" w:rsidRDefault="00A93355">
      <w:pPr>
        <w:pStyle w:val="ConsPlusNonformat"/>
        <w:jc w:val="both"/>
      </w:pPr>
      <w:r>
        <w:t xml:space="preserve">    Дата    Подпись</w:t>
      </w:r>
    </w:p>
    <w:p w:rsidR="003D2D54" w:rsidRDefault="003D2D54">
      <w:pPr>
        <w:pStyle w:val="ConsPlusNormal"/>
        <w:jc w:val="both"/>
      </w:pPr>
    </w:p>
    <w:p w:rsidR="003D2D54" w:rsidRDefault="00A93355">
      <w:pPr>
        <w:pStyle w:val="ConsPlusNormal"/>
        <w:ind w:firstLine="540"/>
        <w:jc w:val="both"/>
      </w:pPr>
      <w:r>
        <w:t>4.20. Отметка об исполнителе.</w:t>
      </w:r>
    </w:p>
    <w:p w:rsidR="003D2D54" w:rsidRDefault="00A93355">
      <w:pPr>
        <w:pStyle w:val="ConsPlusNormal"/>
        <w:spacing w:before="240"/>
        <w:ind w:firstLine="540"/>
        <w:jc w:val="both"/>
      </w:pPr>
      <w:r>
        <w:t>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w:t>
      </w:r>
    </w:p>
    <w:p w:rsidR="003D2D54" w:rsidRDefault="00A93355">
      <w:pPr>
        <w:pStyle w:val="ConsPlusNormal"/>
        <w:spacing w:before="240"/>
        <w:ind w:firstLine="540"/>
        <w:jc w:val="both"/>
      </w:pPr>
      <w:r>
        <w:t>Данный реквизит печатается шрифтом меньшим, чем размер шрифта основного текста, в две строки через одинарный межстрочный интервал.</w:t>
      </w:r>
    </w:p>
    <w:p w:rsidR="003D2D54" w:rsidRDefault="00A93355">
      <w:pPr>
        <w:pStyle w:val="ConsPlusNormal"/>
        <w:spacing w:before="240"/>
        <w:ind w:firstLine="540"/>
        <w:jc w:val="both"/>
      </w:pPr>
      <w:r>
        <w:t>Отметка включает инициалы имени и отчества (перед фамилией), фамилию исполнителя и номер его служебного телефона, например:</w:t>
      </w:r>
    </w:p>
    <w:p w:rsidR="003D2D54" w:rsidRDefault="003D2D54">
      <w:pPr>
        <w:pStyle w:val="ConsPlusNormal"/>
        <w:jc w:val="both"/>
      </w:pPr>
    </w:p>
    <w:p w:rsidR="003D2D54" w:rsidRDefault="00A93355">
      <w:pPr>
        <w:pStyle w:val="ConsPlusNormal"/>
        <w:ind w:firstLine="540"/>
        <w:jc w:val="both"/>
      </w:pPr>
      <w:r>
        <w:t>И.О. Фамилия</w:t>
      </w:r>
    </w:p>
    <w:p w:rsidR="003D2D54" w:rsidRDefault="00A93355">
      <w:pPr>
        <w:pStyle w:val="ConsPlusNormal"/>
        <w:spacing w:before="240"/>
        <w:ind w:firstLine="540"/>
        <w:jc w:val="both"/>
      </w:pPr>
      <w:r>
        <w:t>Телефон</w:t>
      </w:r>
    </w:p>
    <w:p w:rsidR="003D2D54" w:rsidRDefault="003D2D54">
      <w:pPr>
        <w:pStyle w:val="ConsPlusNormal"/>
        <w:jc w:val="both"/>
      </w:pPr>
    </w:p>
    <w:p w:rsidR="003D2D54" w:rsidRDefault="00A93355">
      <w:pPr>
        <w:pStyle w:val="ConsPlusTitle"/>
        <w:jc w:val="center"/>
        <w:outlineLvl w:val="2"/>
      </w:pPr>
      <w:r>
        <w:t>5. Организация документооборота, в том числе в системе</w:t>
      </w:r>
    </w:p>
    <w:p w:rsidR="003D2D54" w:rsidRDefault="00A93355">
      <w:pPr>
        <w:pStyle w:val="ConsPlusTitle"/>
        <w:jc w:val="center"/>
      </w:pPr>
      <w:r>
        <w:t>электронного документооборота исполнения документов</w:t>
      </w:r>
    </w:p>
    <w:p w:rsidR="003D2D54" w:rsidRDefault="003D2D54">
      <w:pPr>
        <w:pStyle w:val="ConsPlusNormal"/>
        <w:jc w:val="both"/>
      </w:pPr>
    </w:p>
    <w:p w:rsidR="003D2D54" w:rsidRDefault="00A93355">
      <w:pPr>
        <w:pStyle w:val="ConsPlusNormal"/>
        <w:ind w:firstLine="540"/>
        <w:jc w:val="both"/>
      </w:pPr>
      <w:r>
        <w:t>5.1. Организация документооборота.</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r>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документов:</w:t>
      </w:r>
    </w:p>
    <w:p w:rsidR="003D2D54" w:rsidRDefault="00A93355">
      <w:pPr>
        <w:pStyle w:val="ConsPlusNormal"/>
        <w:spacing w:before="240"/>
        <w:ind w:firstLine="540"/>
        <w:jc w:val="both"/>
      </w:pPr>
      <w:r>
        <w:t>- входящие - документы, поступающие из сторонних организаций;</w:t>
      </w:r>
    </w:p>
    <w:p w:rsidR="003D2D54" w:rsidRDefault="00A93355">
      <w:pPr>
        <w:pStyle w:val="ConsPlusNormal"/>
        <w:spacing w:before="240"/>
        <w:ind w:firstLine="540"/>
        <w:jc w:val="both"/>
      </w:pPr>
      <w:r>
        <w:t>- исходящие - документы, отправляемые в другие организации;</w:t>
      </w:r>
    </w:p>
    <w:p w:rsidR="003D2D54" w:rsidRDefault="00A93355">
      <w:pPr>
        <w:pStyle w:val="ConsPlusNormal"/>
        <w:spacing w:before="240"/>
        <w:ind w:firstLine="540"/>
        <w:jc w:val="both"/>
      </w:pPr>
      <w:r>
        <w:t>- внутренние - документы, разрабатываемые в МФЦ и не направляемые за его пределы.</w:t>
      </w:r>
    </w:p>
    <w:p w:rsidR="003D2D54" w:rsidRDefault="00A93355">
      <w:pPr>
        <w:pStyle w:val="ConsPlusNormal"/>
        <w:spacing w:before="240"/>
        <w:ind w:firstLine="540"/>
        <w:jc w:val="both"/>
      </w:pPr>
      <w:r>
        <w:t>5.1.3. Порядок прохождения документов и операции, производимые с ними в МФЦ, регламентируются Инструкцией по делопроизводству и должностными инструкциями работников.</w:t>
      </w:r>
    </w:p>
    <w:p w:rsidR="003D2D54" w:rsidRDefault="00A93355">
      <w:pPr>
        <w:pStyle w:val="ConsPlusNormal"/>
        <w:spacing w:before="240"/>
        <w:ind w:firstLine="540"/>
        <w:jc w:val="both"/>
      </w:pPr>
      <w:r>
        <w:t>5.2. Организация доставки документов.</w:t>
      </w:r>
    </w:p>
    <w:p w:rsidR="003D2D54" w:rsidRDefault="00A93355">
      <w:pPr>
        <w:pStyle w:val="ConsPlusNormal"/>
        <w:spacing w:before="240"/>
        <w:ind w:firstLine="540"/>
        <w:jc w:val="both"/>
      </w:pPr>
      <w:r>
        <w:t>5.2.1. Доставка документов в МФЦ осуществляется с помощью почтовой связи, электрической связи, непосредственно нарочными (курьерами). С помощью почтовой связи в МФЦ доставляется служебная корреспонденция в виде простых и заказных писем, почтовых карточек, бандеролей и мелких пакетов, а также печатные издания.</w:t>
      </w:r>
    </w:p>
    <w:p w:rsidR="003D2D54" w:rsidRDefault="00A93355">
      <w:pPr>
        <w:pStyle w:val="ConsPlusNormal"/>
        <w:spacing w:before="240"/>
        <w:ind w:firstLine="540"/>
        <w:jc w:val="both"/>
      </w:pPr>
      <w:r>
        <w:t>5.2.2. По каналам электрической связи поступают: телефонограммы и электронные письма.</w:t>
      </w:r>
    </w:p>
    <w:p w:rsidR="003D2D54" w:rsidRDefault="00A93355">
      <w:pPr>
        <w:pStyle w:val="ConsPlusNormal"/>
        <w:spacing w:before="240"/>
        <w:ind w:firstLine="540"/>
        <w:jc w:val="both"/>
      </w:pPr>
      <w:r>
        <w:t>5.3. Прием, обработка и распределение поступающих документов.</w:t>
      </w:r>
    </w:p>
    <w:p w:rsidR="003D2D54" w:rsidRDefault="00A93355">
      <w:pPr>
        <w:pStyle w:val="ConsPlusNormal"/>
        <w:spacing w:before="240"/>
        <w:ind w:firstLine="540"/>
        <w:jc w:val="both"/>
      </w:pPr>
      <w:r>
        <w:t>5.3.1. Документы, поступающие в МФЦ на бумажных носителях, проходят первичную обработку, предварительное рассмотрение, регистрацию, рассмотрение руководством и доставляются исполнителям. Прием и первичная обработка документов осуществляются лицом, ответственным за делопроизводство. Конверты с документами вскрываются (за исключением конвертов с пометкой "лично"), проверяется правильность доставки, целостность упаковки документов. Конверт от поступающих документов не уничтожается, если только по нему можно определить адрес отправителя, время отправки и получения.</w:t>
      </w:r>
    </w:p>
    <w:p w:rsidR="003D2D54" w:rsidRDefault="00A93355">
      <w:pPr>
        <w:pStyle w:val="ConsPlusNormal"/>
        <w:spacing w:before="240"/>
        <w:ind w:firstLine="540"/>
        <w:jc w:val="both"/>
      </w:pPr>
      <w:r>
        <w:t>5.3.2. При приеме входящих документов лицо, ответственное за делопроизводство в МФЦ, проверяет:</w:t>
      </w:r>
    </w:p>
    <w:p w:rsidR="003D2D54" w:rsidRDefault="00A93355">
      <w:pPr>
        <w:pStyle w:val="ConsPlusNormal"/>
        <w:spacing w:before="240"/>
        <w:ind w:firstLine="540"/>
        <w:jc w:val="both"/>
      </w:pPr>
      <w:r>
        <w:t>- правильность доставки документации по адресу. Ошибочно поступившие документы возвращаются отправителю;</w:t>
      </w:r>
    </w:p>
    <w:p w:rsidR="003D2D54" w:rsidRDefault="00A93355">
      <w:pPr>
        <w:pStyle w:val="ConsPlusNormal"/>
        <w:spacing w:before="240"/>
        <w:ind w:firstLine="540"/>
        <w:jc w:val="both"/>
      </w:pPr>
      <w:r>
        <w:t>- 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w:t>
      </w:r>
    </w:p>
    <w:p w:rsidR="003D2D54" w:rsidRDefault="00A93355">
      <w:pPr>
        <w:pStyle w:val="ConsPlusNormal"/>
        <w:spacing w:before="240"/>
        <w:ind w:firstLine="540"/>
        <w:jc w:val="both"/>
      </w:pPr>
      <w:r>
        <w:t>5.3.3. 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rsidR="003D2D54" w:rsidRDefault="00A93355">
      <w:pPr>
        <w:pStyle w:val="ConsPlusNormal"/>
        <w:spacing w:before="240"/>
        <w:ind w:firstLine="540"/>
        <w:jc w:val="both"/>
      </w:pPr>
      <w:r>
        <w:t>5.3.4. Текст поступившей телефонограммы записывается получателем в журнале и оперативно передается на рассмотрение руководителю или кому она адресована.</w:t>
      </w:r>
    </w:p>
    <w:p w:rsidR="003D2D54" w:rsidRDefault="00A93355">
      <w:pPr>
        <w:pStyle w:val="ConsPlusNormal"/>
        <w:spacing w:before="240"/>
        <w:ind w:firstLine="540"/>
        <w:jc w:val="both"/>
      </w:pPr>
      <w:r>
        <w:t>5.3.5. При передаче и приеме документов по каналам факсимильной связи необходимо руководствоваться следующими требованиями:</w:t>
      </w:r>
    </w:p>
    <w:p w:rsidR="003D2D54" w:rsidRDefault="00A93355">
      <w:pPr>
        <w:pStyle w:val="ConsPlusNormal"/>
        <w:spacing w:before="240"/>
        <w:ind w:firstLine="540"/>
        <w:jc w:val="both"/>
      </w:pPr>
      <w: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3D2D54" w:rsidRDefault="00A93355">
      <w:pPr>
        <w:pStyle w:val="ConsPlusNormal"/>
        <w:spacing w:before="240"/>
        <w:ind w:firstLine="540"/>
        <w:jc w:val="both"/>
      </w:pPr>
      <w:r>
        <w:t>- ответственность за содержание передаваемой информации возлагается на исполнителя, подготовившего документ к передаче;</w:t>
      </w:r>
    </w:p>
    <w:p w:rsidR="003D2D54" w:rsidRDefault="00A93355">
      <w:pPr>
        <w:pStyle w:val="ConsPlusNormal"/>
        <w:spacing w:before="240"/>
        <w:ind w:firstLine="540"/>
        <w:jc w:val="both"/>
      </w:pPr>
      <w:r>
        <w:t>- запрещается передавать текст документов с пометкой "Для служебного пользования";</w:t>
      </w:r>
    </w:p>
    <w:p w:rsidR="003D2D54" w:rsidRDefault="00A93355">
      <w:pPr>
        <w:pStyle w:val="ConsPlusNormal"/>
        <w:spacing w:before="240"/>
        <w:ind w:firstLine="540"/>
        <w:jc w:val="both"/>
      </w:pPr>
      <w: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rsidR="003D2D54" w:rsidRDefault="00A93355">
      <w:pPr>
        <w:pStyle w:val="ConsPlusNormal"/>
        <w:spacing w:before="240"/>
        <w:ind w:firstLine="540"/>
        <w:jc w:val="both"/>
      </w:pPr>
      <w:r>
        <w:t>- поступившие факсограммы регистрируются, передаются адресатам под расписку в день их приема, срочные - немедленно.</w:t>
      </w:r>
    </w:p>
    <w:p w:rsidR="003D2D54" w:rsidRDefault="00A93355">
      <w:pPr>
        <w:pStyle w:val="ConsPlusNormal"/>
        <w:spacing w:before="240"/>
        <w:ind w:firstLine="540"/>
        <w:jc w:val="both"/>
      </w:pPr>
      <w:r>
        <w:t>5.3.6. 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rsidR="003D2D54" w:rsidRDefault="00A93355">
      <w:pPr>
        <w:pStyle w:val="ConsPlusNormal"/>
        <w:spacing w:before="240"/>
        <w:ind w:firstLine="540"/>
        <w:jc w:val="both"/>
      </w:pPr>
      <w:r>
        <w:t>5.3.7. Прием и регистрация документов, поступивших на электронный адрес МФЦ, осуществляются специалистом-делопроизводителем.</w:t>
      </w:r>
    </w:p>
    <w:p w:rsidR="003D2D54" w:rsidRDefault="003D2D54">
      <w:pPr>
        <w:pStyle w:val="ConsPlusNormal"/>
        <w:jc w:val="both"/>
      </w:pPr>
    </w:p>
    <w:p w:rsidR="003D2D54" w:rsidRDefault="00A93355">
      <w:pPr>
        <w:pStyle w:val="ConsPlusTitle"/>
        <w:jc w:val="center"/>
        <w:outlineLvl w:val="2"/>
      </w:pPr>
      <w:r>
        <w:t>6. Регистрация документов</w:t>
      </w:r>
    </w:p>
    <w:p w:rsidR="003D2D54" w:rsidRDefault="003D2D54">
      <w:pPr>
        <w:pStyle w:val="ConsPlusNormal"/>
        <w:jc w:val="both"/>
      </w:pPr>
    </w:p>
    <w:p w:rsidR="003D2D54" w:rsidRDefault="00A93355">
      <w:pPr>
        <w:pStyle w:val="ConsPlusNormal"/>
        <w:ind w:firstLine="540"/>
        <w:jc w:val="both"/>
      </w:pPr>
      <w:r>
        <w:t>6.1. Регистрация документов - это запись учетных данных о документе по установленной форме, фиксирующая факт его создания, отправления или получения.</w:t>
      </w:r>
    </w:p>
    <w:p w:rsidR="003D2D54" w:rsidRDefault="00A93355">
      <w:pPr>
        <w:pStyle w:val="ConsPlusNormal"/>
        <w:spacing w:before="240"/>
        <w:ind w:firstLine="540"/>
        <w:jc w:val="both"/>
      </w:pPr>
      <w:r>
        <w:t>6.2. Регистрации подлежат все документы, требующие учета, исполнения и использования в справочных целях.</w:t>
      </w:r>
    </w:p>
    <w:p w:rsidR="003D2D54" w:rsidRDefault="00A93355">
      <w:pPr>
        <w:pStyle w:val="ConsPlusNormal"/>
        <w:spacing w:before="240"/>
        <w:ind w:firstLine="540"/>
        <w:jc w:val="both"/>
      </w:pPr>
      <w:r>
        <w:t>6.3. Регистрируются документы, поступающие из других организаций и от физических лиц, а также создаваемые - внутренние и отправляемые.</w:t>
      </w:r>
    </w:p>
    <w:p w:rsidR="003D2D54" w:rsidRDefault="00A93355">
      <w:pPr>
        <w:pStyle w:val="ConsPlusNormal"/>
        <w:spacing w:before="240"/>
        <w:ind w:firstLine="540"/>
        <w:jc w:val="both"/>
      </w:pPr>
      <w:r>
        <w:t>6.4. Документы регистрируются независимо от способа их доставки, передачи или создания.</w:t>
      </w:r>
    </w:p>
    <w:p w:rsidR="003D2D54" w:rsidRDefault="00A93355">
      <w:pPr>
        <w:pStyle w:val="ConsPlusNormal"/>
        <w:spacing w:before="240"/>
        <w:ind w:firstLine="540"/>
        <w:jc w:val="both"/>
      </w:pPr>
      <w:r>
        <w:t>6.5. Документы регистрируются один раз: поступающие - в день поступления, создаваемые - в день подписания или утверждения.</w:t>
      </w:r>
    </w:p>
    <w:p w:rsidR="003D2D54" w:rsidRDefault="00A93355">
      <w:pPr>
        <w:pStyle w:val="ConsPlusNormal"/>
        <w:spacing w:before="240"/>
        <w:ind w:firstLine="540"/>
        <w:jc w:val="both"/>
      </w:pPr>
      <w:r>
        <w:t>6.6. Регистрация производится в пределах групп в зависимости от названия вида документа,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rsidR="003D2D54" w:rsidRDefault="00A93355">
      <w:pPr>
        <w:pStyle w:val="ConsPlusNormal"/>
        <w:spacing w:before="240"/>
        <w:ind w:firstLine="540"/>
        <w:jc w:val="both"/>
      </w:pPr>
      <w:r>
        <w:t xml:space="preserve">6.7. Документы регистрируются в журналах </w:t>
      </w:r>
      <w:hyperlink w:anchor="Par3814" w:tooltip="ОБРАЗЦЫ" w:history="1">
        <w:r>
          <w:rPr>
            <w:color w:val="0000FF"/>
          </w:rPr>
          <w:t>(приложение N 1)</w:t>
        </w:r>
      </w:hyperlink>
      <w:r>
        <w:t>.</w:t>
      </w:r>
    </w:p>
    <w:p w:rsidR="003D2D54" w:rsidRDefault="00A93355">
      <w:pPr>
        <w:pStyle w:val="ConsPlusNormal"/>
        <w:spacing w:before="240"/>
        <w:ind w:firstLine="540"/>
        <w:jc w:val="both"/>
      </w:pPr>
      <w:r>
        <w:t>6.8. 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rsidR="003D2D54" w:rsidRDefault="00A93355">
      <w:pPr>
        <w:pStyle w:val="ConsPlusNormal"/>
        <w:spacing w:before="240"/>
        <w:ind w:firstLine="540"/>
        <w:jc w:val="both"/>
      </w:pPr>
      <w:r>
        <w:t>6.9. 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rsidR="003D2D54" w:rsidRDefault="003D2D54">
      <w:pPr>
        <w:pStyle w:val="ConsPlusNormal"/>
        <w:jc w:val="both"/>
      </w:pPr>
    </w:p>
    <w:p w:rsidR="003D2D54" w:rsidRDefault="00A93355">
      <w:pPr>
        <w:pStyle w:val="ConsPlusTitle"/>
        <w:jc w:val="center"/>
        <w:outlineLvl w:val="2"/>
      </w:pPr>
      <w:r>
        <w:t>7. Контроль исполнения документов</w:t>
      </w:r>
    </w:p>
    <w:p w:rsidR="003D2D54" w:rsidRDefault="003D2D54">
      <w:pPr>
        <w:pStyle w:val="ConsPlusNormal"/>
        <w:jc w:val="both"/>
      </w:pPr>
    </w:p>
    <w:p w:rsidR="003D2D54" w:rsidRDefault="00A93355">
      <w:pPr>
        <w:pStyle w:val="ConsPlusNormal"/>
        <w:ind w:firstLine="540"/>
        <w:jc w:val="both"/>
      </w:pPr>
      <w:r>
        <w:t>7.1. Целью контроля является обеспечение своевременного и качественного исполнения поручений, зафиксированных в документах.</w:t>
      </w:r>
    </w:p>
    <w:p w:rsidR="003D2D54" w:rsidRDefault="00A93355">
      <w:pPr>
        <w:pStyle w:val="ConsPlusNormal"/>
        <w:spacing w:before="240"/>
        <w:ind w:firstLine="540"/>
        <w:jc w:val="both"/>
      </w:pPr>
      <w:r>
        <w:t>7.2. 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ответственности работников МФЦ за своевременное исполнение документов.</w:t>
      </w:r>
    </w:p>
    <w:p w:rsidR="003D2D54" w:rsidRDefault="00A93355">
      <w:pPr>
        <w:pStyle w:val="ConsPlusNormal"/>
        <w:spacing w:before="240"/>
        <w:ind w:firstLine="540"/>
        <w:jc w:val="both"/>
      </w:pPr>
      <w:r>
        <w:t>7.3. Контролю подлежат все зарегистрированные документы, требующие исполнения, перечень которых утверждается руководителем МФЦ.</w:t>
      </w:r>
    </w:p>
    <w:p w:rsidR="003D2D54" w:rsidRDefault="00A93355">
      <w:pPr>
        <w:pStyle w:val="ConsPlusNormal"/>
        <w:spacing w:before="240"/>
        <w:ind w:firstLine="540"/>
        <w:jc w:val="both"/>
      </w:pPr>
      <w:r>
        <w:t>7.4. 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rsidR="003D2D54" w:rsidRDefault="00A93355">
      <w:pPr>
        <w:pStyle w:val="ConsPlusNormal"/>
        <w:spacing w:before="240"/>
        <w:ind w:firstLine="540"/>
        <w:jc w:val="both"/>
      </w:pPr>
      <w:r>
        <w:t>7.5. Сроки исполнения исчисляются в календарных днях с даты подписания (утверждения) для внутренних документов, входящих - с даты их поступления.</w:t>
      </w:r>
    </w:p>
    <w:p w:rsidR="003D2D54" w:rsidRDefault="00A93355">
      <w:pPr>
        <w:pStyle w:val="ConsPlusNormal"/>
        <w:spacing w:before="240"/>
        <w:ind w:firstLine="540"/>
        <w:jc w:val="both"/>
      </w:pPr>
      <w:r>
        <w:t>7.6. 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rsidR="003D2D54" w:rsidRDefault="003D2D54">
      <w:pPr>
        <w:pStyle w:val="ConsPlusNormal"/>
        <w:jc w:val="both"/>
      </w:pPr>
    </w:p>
    <w:p w:rsidR="003D2D54" w:rsidRDefault="00A93355">
      <w:pPr>
        <w:pStyle w:val="ConsPlusTitle"/>
        <w:jc w:val="center"/>
        <w:outlineLvl w:val="2"/>
      </w:pPr>
      <w:r>
        <w:t>8. Составление номенклатуры дел</w:t>
      </w:r>
    </w:p>
    <w:p w:rsidR="003D2D54" w:rsidRDefault="003D2D54">
      <w:pPr>
        <w:pStyle w:val="ConsPlusNormal"/>
        <w:jc w:val="both"/>
      </w:pPr>
    </w:p>
    <w:p w:rsidR="003D2D54" w:rsidRDefault="00A93355">
      <w:pPr>
        <w:pStyle w:val="ConsPlusNormal"/>
        <w:ind w:firstLine="540"/>
        <w:jc w:val="both"/>
      </w:pPr>
      <w:r>
        <w:t>8.1. Номенклатура дел - систематизированный перечень заголовков дел, заводимых в МФЦ, с указанием сроков хранения, оформленный в установленном порядке.</w:t>
      </w:r>
    </w:p>
    <w:p w:rsidR="003D2D54" w:rsidRDefault="00A93355">
      <w:pPr>
        <w:pStyle w:val="ConsPlusNormal"/>
        <w:spacing w:before="240"/>
        <w:ind w:firstLine="540"/>
        <w:jc w:val="both"/>
      </w:pPr>
      <w:bookmarkStart w:id="57" w:name="Par3712"/>
      <w:bookmarkEnd w:id="57"/>
      <w:r>
        <w:t xml:space="preserve">8.2. </w:t>
      </w:r>
      <w:hyperlink w:anchor="Par3946" w:tooltip="ОБРАЗЦЫ" w:history="1">
        <w:r>
          <w:rPr>
            <w:color w:val="0000FF"/>
          </w:rPr>
          <w:t>Номенклатура</w:t>
        </w:r>
      </w:hyperlink>
      <w:r>
        <w:t xml:space="preserve">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N 2).</w:t>
      </w:r>
    </w:p>
    <w:p w:rsidR="003D2D54" w:rsidRDefault="00A93355">
      <w:pPr>
        <w:pStyle w:val="ConsPlusNormal"/>
        <w:spacing w:before="240"/>
        <w:ind w:firstLine="540"/>
        <w:jc w:val="both"/>
      </w:pPr>
      <w:r>
        <w:t>8.3. 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rsidR="003D2D54" w:rsidRDefault="00A93355">
      <w:pPr>
        <w:pStyle w:val="ConsPlusNormal"/>
        <w:spacing w:before="240"/>
        <w:ind w:firstLine="540"/>
        <w:jc w:val="both"/>
      </w:pPr>
      <w:r>
        <w:t>8.4. Номенклатура дел в конце каждого года уточняется, утверждается и вводится в действие с 1 января следующего календарного года.</w:t>
      </w:r>
    </w:p>
    <w:p w:rsidR="003D2D54" w:rsidRDefault="00A93355">
      <w:pPr>
        <w:pStyle w:val="ConsPlusNormal"/>
        <w:spacing w:before="240"/>
        <w:ind w:firstLine="540"/>
        <w:jc w:val="both"/>
      </w:pPr>
      <w:r>
        <w:t>8.5. Названиями разделов номенклатуры являются названия структурных подразделений.</w:t>
      </w:r>
    </w:p>
    <w:p w:rsidR="003D2D54" w:rsidRDefault="00A93355">
      <w:pPr>
        <w:pStyle w:val="ConsPlusNormal"/>
        <w:spacing w:before="240"/>
        <w:ind w:firstLine="540"/>
        <w:jc w:val="both"/>
      </w:pPr>
      <w:r>
        <w:t>8.6. В номенклатуру дел включаются заголовки дел, отражающие все документируемые участки работы МФЦ.</w:t>
      </w:r>
    </w:p>
    <w:p w:rsidR="003D2D54" w:rsidRDefault="00A93355">
      <w:pPr>
        <w:pStyle w:val="ConsPlusNormal"/>
        <w:spacing w:before="240"/>
        <w:ind w:firstLine="540"/>
        <w:jc w:val="both"/>
      </w:pPr>
      <w:r>
        <w:t>В номенклатуру дел не включаются периодические издания.</w:t>
      </w:r>
    </w:p>
    <w:p w:rsidR="003D2D54" w:rsidRDefault="00A93355">
      <w:pPr>
        <w:pStyle w:val="ConsPlusNormal"/>
        <w:spacing w:before="240"/>
        <w:ind w:firstLine="540"/>
        <w:jc w:val="both"/>
      </w:pPr>
      <w:r>
        <w:t>8.7. Делопроизводственный индекс дела (графа 1) состоит из индекса порядкового номера дела направления деятельности.</w:t>
      </w:r>
    </w:p>
    <w:p w:rsidR="003D2D54" w:rsidRDefault="00A93355">
      <w:pPr>
        <w:pStyle w:val="ConsPlusNormal"/>
        <w:spacing w:before="240"/>
        <w:ind w:firstLine="540"/>
        <w:jc w:val="both"/>
      </w:pPr>
      <w:r>
        <w:t>8.8. Заголовки дел (графа 2) внутри разделов располагаются по степени важности документов (вначале располагают организационно-распорядительные документы, потом - плановые и отчетные, переписку и т.д.).</w:t>
      </w:r>
    </w:p>
    <w:p w:rsidR="003D2D54" w:rsidRDefault="00A93355">
      <w:pPr>
        <w:pStyle w:val="ConsPlusNormal"/>
        <w:spacing w:before="240"/>
        <w:ind w:firstLine="540"/>
        <w:jc w:val="both"/>
      </w:pPr>
      <w:r>
        <w:t>8.9. При составлении заголовков дел следует учитывать, что заголовок должен четко в краткой форме отражать основной состав и содержание документов дела. Не допускаются в заголовках неконкретные формулировки типа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3D2D54" w:rsidRDefault="00A93355">
      <w:pPr>
        <w:pStyle w:val="ConsPlusNormal"/>
        <w:spacing w:before="240"/>
        <w:ind w:firstLine="540"/>
        <w:jc w:val="both"/>
      </w:pPr>
      <w:r>
        <w:t>8.10. Заголовки состоят из элементов, располагаемых в следующей последовательности:</w:t>
      </w:r>
    </w:p>
    <w:p w:rsidR="003D2D54" w:rsidRDefault="00A93355">
      <w:pPr>
        <w:pStyle w:val="ConsPlusNormal"/>
        <w:spacing w:before="240"/>
        <w:ind w:firstLine="540"/>
        <w:jc w:val="both"/>
      </w:pPr>
      <w:r>
        <w:t>- название вида дела (переписка, журнал) или разновидности документов (протоколы, приказы, планы);</w:t>
      </w:r>
    </w:p>
    <w:p w:rsidR="003D2D54" w:rsidRDefault="00A93355">
      <w:pPr>
        <w:pStyle w:val="ConsPlusNormal"/>
        <w:spacing w:before="240"/>
        <w:ind w:firstLine="540"/>
        <w:jc w:val="both"/>
      </w:pPr>
      <w:r>
        <w:t>- автор - название учреждения или его структурного подразделения;</w:t>
      </w:r>
    </w:p>
    <w:p w:rsidR="003D2D54" w:rsidRDefault="00A93355">
      <w:pPr>
        <w:pStyle w:val="ConsPlusNormal"/>
        <w:spacing w:before="240"/>
        <w:ind w:firstLine="540"/>
        <w:jc w:val="both"/>
      </w:pPr>
      <w:r>
        <w:t>- адресат или корреспондент;</w:t>
      </w:r>
    </w:p>
    <w:p w:rsidR="003D2D54" w:rsidRDefault="00A93355">
      <w:pPr>
        <w:pStyle w:val="ConsPlusNormal"/>
        <w:spacing w:before="240"/>
        <w:ind w:firstLine="540"/>
        <w:jc w:val="both"/>
      </w:pPr>
      <w:r>
        <w:t>- краткое содержание документов;</w:t>
      </w:r>
    </w:p>
    <w:p w:rsidR="003D2D54" w:rsidRDefault="00A93355">
      <w:pPr>
        <w:pStyle w:val="ConsPlusNormal"/>
        <w:spacing w:before="240"/>
        <w:ind w:firstLine="540"/>
        <w:jc w:val="both"/>
      </w:pPr>
      <w:r>
        <w:t>- название территории (местности), с которой связано содержание документов;</w:t>
      </w:r>
    </w:p>
    <w:p w:rsidR="003D2D54" w:rsidRDefault="00A93355">
      <w:pPr>
        <w:pStyle w:val="ConsPlusNormal"/>
        <w:spacing w:before="240"/>
        <w:ind w:firstLine="540"/>
        <w:jc w:val="both"/>
      </w:pPr>
      <w:r>
        <w:t>- даты (период), к которым относятся документы.</w:t>
      </w:r>
    </w:p>
    <w:p w:rsidR="003D2D54" w:rsidRDefault="00A93355">
      <w:pPr>
        <w:pStyle w:val="ConsPlusNormal"/>
        <w:spacing w:before="240"/>
        <w:ind w:firstLine="540"/>
        <w:jc w:val="both"/>
      </w:pPr>
      <w:r>
        <w:t>8.11.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3D2D54" w:rsidRDefault="00A93355">
      <w:pPr>
        <w:pStyle w:val="ConsPlusNormal"/>
        <w:spacing w:before="240"/>
        <w:ind w:firstLine="540"/>
        <w:jc w:val="both"/>
      </w:pPr>
      <w:r>
        <w:t>Например:</w:t>
      </w:r>
    </w:p>
    <w:p w:rsidR="003D2D54" w:rsidRDefault="00A93355">
      <w:pPr>
        <w:pStyle w:val="ConsPlusNormal"/>
        <w:spacing w:before="240"/>
        <w:ind w:firstLine="540"/>
        <w:jc w:val="both"/>
      </w:pPr>
      <w:r>
        <w:t>Документы о проведении семинаров, конференций по вопросам деятельности МФЦ (планы, списки, доклады, информации).</w:t>
      </w:r>
    </w:p>
    <w:p w:rsidR="003D2D54" w:rsidRDefault="00A93355">
      <w:pPr>
        <w:pStyle w:val="ConsPlusNormal"/>
        <w:spacing w:before="24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D2D54" w:rsidRDefault="00A93355">
      <w:pPr>
        <w:pStyle w:val="ConsPlusNormal"/>
        <w:spacing w:before="240"/>
        <w:ind w:firstLine="540"/>
        <w:jc w:val="both"/>
      </w:pPr>
      <w:r>
        <w:t>Например:</w:t>
      </w:r>
    </w:p>
    <w:p w:rsidR="003D2D54" w:rsidRDefault="00A93355">
      <w:pPr>
        <w:pStyle w:val="ConsPlusNormal"/>
        <w:spacing w:before="240"/>
        <w:ind w:firstLine="540"/>
        <w:jc w:val="both"/>
      </w:pPr>
      <w:r>
        <w:t>Переписка с главами администраций муниципальных образований о социальной защите населения.</w:t>
      </w:r>
    </w:p>
    <w:p w:rsidR="003D2D54" w:rsidRDefault="00A93355">
      <w:pPr>
        <w:pStyle w:val="ConsPlusNormal"/>
        <w:spacing w:before="24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3D2D54" w:rsidRDefault="00A93355">
      <w:pPr>
        <w:pStyle w:val="ConsPlusNormal"/>
        <w:spacing w:before="240"/>
        <w:ind w:firstLine="540"/>
        <w:jc w:val="both"/>
      </w:pPr>
      <w:r>
        <w:t>Например:</w:t>
      </w:r>
    </w:p>
    <w:p w:rsidR="003D2D54" w:rsidRDefault="00A93355">
      <w:pPr>
        <w:pStyle w:val="ConsPlusNormal"/>
        <w:spacing w:before="240"/>
        <w:ind w:firstLine="540"/>
        <w:jc w:val="both"/>
      </w:pPr>
      <w:r>
        <w:t>Годовые планы финансовых мероприятий.</w:t>
      </w:r>
    </w:p>
    <w:p w:rsidR="003D2D54" w:rsidRDefault="00A93355">
      <w:pPr>
        <w:pStyle w:val="ConsPlusNormal"/>
        <w:spacing w:before="24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3D2D54" w:rsidRDefault="00A93355">
      <w:pPr>
        <w:pStyle w:val="ConsPlusNormal"/>
        <w:spacing w:before="240"/>
        <w:ind w:firstLine="540"/>
        <w:jc w:val="both"/>
      </w:pPr>
      <w:r>
        <w:t>Заголовки дел могут уточняться в процессе формирования и оформления дел.</w:t>
      </w:r>
    </w:p>
    <w:p w:rsidR="003D2D54" w:rsidRDefault="00A93355">
      <w:pPr>
        <w:pStyle w:val="ConsPlusNormal"/>
        <w:spacing w:before="240"/>
        <w:ind w:firstLine="540"/>
        <w:jc w:val="both"/>
      </w:pPr>
      <w:r>
        <w:t>8.12. Графа 3 номенклатуры дел заполняется по окончании календарного года, при этом подсчитываются фактически заведенные дела.</w:t>
      </w:r>
    </w:p>
    <w:p w:rsidR="003D2D54" w:rsidRDefault="00A93355">
      <w:pPr>
        <w:pStyle w:val="ConsPlusNormal"/>
        <w:spacing w:before="240"/>
        <w:ind w:firstLine="540"/>
        <w:jc w:val="both"/>
      </w:pPr>
      <w:r>
        <w:t>8.13. 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других учреждений, организаций, предприятий, с указанием сроков хранения, с ведомственными перечнями или примерными номенклатурами.</w:t>
      </w:r>
    </w:p>
    <w:p w:rsidR="003D2D54" w:rsidRDefault="00A93355">
      <w:pPr>
        <w:pStyle w:val="ConsPlusNormal"/>
        <w:spacing w:before="240"/>
        <w:ind w:firstLine="540"/>
        <w:jc w:val="both"/>
      </w:pPr>
      <w:r>
        <w:t>8.14. 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rsidR="003D2D54" w:rsidRDefault="00A93355">
      <w:pPr>
        <w:pStyle w:val="ConsPlusNormal"/>
        <w:spacing w:before="240"/>
        <w:ind w:firstLine="540"/>
        <w:jc w:val="both"/>
      </w:pPr>
      <w:r>
        <w:t>8.15. При оформлении номенклатуры в каждом ее разделе оставляются резервные номера (свободное место) для внесения в нее дел, появившихся в течение года.</w:t>
      </w:r>
    </w:p>
    <w:p w:rsidR="003D2D54" w:rsidRDefault="003D2D54">
      <w:pPr>
        <w:pStyle w:val="ConsPlusNormal"/>
        <w:jc w:val="both"/>
      </w:pPr>
    </w:p>
    <w:p w:rsidR="003D2D54" w:rsidRDefault="00A93355">
      <w:pPr>
        <w:pStyle w:val="ConsPlusTitle"/>
        <w:jc w:val="center"/>
        <w:outlineLvl w:val="2"/>
      </w:pPr>
      <w:r>
        <w:t>9. Формирование дел</w:t>
      </w:r>
    </w:p>
    <w:p w:rsidR="003D2D54" w:rsidRDefault="003D2D54">
      <w:pPr>
        <w:pStyle w:val="ConsPlusNormal"/>
        <w:jc w:val="both"/>
      </w:pPr>
    </w:p>
    <w:p w:rsidR="003D2D54" w:rsidRDefault="00A93355">
      <w:pPr>
        <w:pStyle w:val="ConsPlusNormal"/>
        <w:ind w:firstLine="540"/>
        <w:jc w:val="both"/>
      </w:pPr>
      <w:r>
        <w:t>9.1. Формирование дел - группировка исполненных документов в дела в соответствии с номенклатурой дел.</w:t>
      </w:r>
    </w:p>
    <w:p w:rsidR="003D2D54" w:rsidRDefault="00A93355">
      <w:pPr>
        <w:pStyle w:val="ConsPlusNormal"/>
        <w:spacing w:before="240"/>
        <w:ind w:firstLine="540"/>
        <w:jc w:val="both"/>
      </w:pPr>
      <w:r>
        <w:t>9.2. При формировании дел соблюдаются следующие требования:</w:t>
      </w:r>
    </w:p>
    <w:p w:rsidR="003D2D54" w:rsidRDefault="00A93355">
      <w:pPr>
        <w:pStyle w:val="ConsPlusNormal"/>
        <w:spacing w:before="240"/>
        <w:ind w:firstLine="540"/>
        <w:jc w:val="both"/>
      </w:pPr>
      <w:r>
        <w:t>- помещать в дела только исполненные, правильно оформленные документы в соответствии с заголовками дел по номенклатуре;</w:t>
      </w:r>
    </w:p>
    <w:p w:rsidR="003D2D54" w:rsidRDefault="00A93355">
      <w:pPr>
        <w:pStyle w:val="ConsPlusNormal"/>
        <w:spacing w:before="240"/>
        <w:ind w:firstLine="540"/>
        <w:jc w:val="both"/>
      </w:pPr>
      <w:r>
        <w:t>- помещать вместе все документы, относящиеся к разрешению одного вопроса (приложения вместе с основными документами);</w:t>
      </w:r>
    </w:p>
    <w:p w:rsidR="003D2D54" w:rsidRDefault="00A93355">
      <w:pPr>
        <w:pStyle w:val="ConsPlusNormal"/>
        <w:spacing w:before="240"/>
        <w:ind w:firstLine="540"/>
        <w:jc w:val="both"/>
      </w:pPr>
      <w:r>
        <w:t>- группировать в дела документы одного календарного года, за исключением переходящих дел;</w:t>
      </w:r>
    </w:p>
    <w:p w:rsidR="003D2D54" w:rsidRDefault="00A93355">
      <w:pPr>
        <w:pStyle w:val="ConsPlusNormal"/>
        <w:spacing w:before="240"/>
        <w:ind w:firstLine="540"/>
        <w:jc w:val="both"/>
      </w:pPr>
      <w:r>
        <w:t>- раздельно группировать в дела документы постоянного и временного сроков хранения;</w:t>
      </w:r>
    </w:p>
    <w:p w:rsidR="003D2D54" w:rsidRDefault="00A93355">
      <w:pPr>
        <w:pStyle w:val="ConsPlusNormal"/>
        <w:spacing w:before="240"/>
        <w:ind w:firstLine="540"/>
        <w:jc w:val="both"/>
      </w:pPr>
      <w:r>
        <w:t>-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N 1", "Том N 2" и т.д.).</w:t>
      </w:r>
    </w:p>
    <w:p w:rsidR="003D2D54" w:rsidRDefault="00A93355">
      <w:pPr>
        <w:pStyle w:val="ConsPlusNormal"/>
        <w:spacing w:before="240"/>
        <w:ind w:firstLine="540"/>
        <w:jc w:val="both"/>
      </w:pPr>
      <w:r>
        <w:t>В дело не должны помещаться документы, подлежащие возврату, лишние экземпляры, черновики.</w:t>
      </w:r>
    </w:p>
    <w:p w:rsidR="003D2D54" w:rsidRDefault="00A93355">
      <w:pPr>
        <w:pStyle w:val="ConsPlusNormal"/>
        <w:spacing w:before="240"/>
        <w:ind w:firstLine="540"/>
        <w:jc w:val="both"/>
      </w:pPr>
      <w:r>
        <w:t>9.3. Внутри дела документы располагаются в хронологической, вопросно-логической последовательности или в их сочетании.</w:t>
      </w:r>
    </w:p>
    <w:p w:rsidR="003D2D54" w:rsidRDefault="00A93355">
      <w:pPr>
        <w:pStyle w:val="ConsPlusNormal"/>
        <w:spacing w:before="240"/>
        <w:ind w:firstLine="540"/>
        <w:jc w:val="both"/>
      </w:pPr>
      <w:r>
        <w:t>9.4. Приложения, инструкции, утвержденные распорядительными документами, являются приложениями к ним и группируются вместе с указанными документами.</w:t>
      </w:r>
    </w:p>
    <w:p w:rsidR="003D2D54" w:rsidRDefault="00A93355">
      <w:pPr>
        <w:pStyle w:val="ConsPlusNormal"/>
        <w:spacing w:before="240"/>
        <w:ind w:firstLine="540"/>
        <w:jc w:val="both"/>
      </w:pPr>
      <w:r>
        <w:t>9.5. Приказы по основной деятельности группируются отдельно от приказов по личному составу.</w:t>
      </w:r>
    </w:p>
    <w:p w:rsidR="003D2D54" w:rsidRDefault="00A93355">
      <w:pPr>
        <w:pStyle w:val="ConsPlusNormal"/>
        <w:spacing w:before="240"/>
        <w:ind w:firstLine="540"/>
        <w:jc w:val="both"/>
      </w:pPr>
      <w:r>
        <w:t>9.6.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D2D54" w:rsidRDefault="00A93355">
      <w:pPr>
        <w:pStyle w:val="ConsPlusNormal"/>
        <w:spacing w:before="240"/>
        <w:ind w:firstLine="540"/>
        <w:jc w:val="both"/>
      </w:pPr>
      <w:r>
        <w:t>9.7. Утвержденные планы, отчеты, сметы, лимиты, титульные списки и другие документы группируются отдельно от проектов.</w:t>
      </w:r>
    </w:p>
    <w:p w:rsidR="003D2D54" w:rsidRDefault="00A93355">
      <w:pPr>
        <w:pStyle w:val="ConsPlusNormal"/>
        <w:spacing w:before="240"/>
        <w:ind w:firstLine="540"/>
        <w:jc w:val="both"/>
      </w:pPr>
      <w:r>
        <w:t>9.8. Документы в личных делах располагаются в хронологическом порядке по мере их поступления.</w:t>
      </w:r>
    </w:p>
    <w:p w:rsidR="003D2D54" w:rsidRDefault="003D2D54">
      <w:pPr>
        <w:pStyle w:val="ConsPlusNormal"/>
        <w:jc w:val="both"/>
      </w:pPr>
    </w:p>
    <w:p w:rsidR="003D2D54" w:rsidRDefault="00A93355">
      <w:pPr>
        <w:pStyle w:val="ConsPlusTitle"/>
        <w:jc w:val="center"/>
        <w:outlineLvl w:val="2"/>
      </w:pPr>
      <w:r>
        <w:t>10. Оформление дел</w:t>
      </w:r>
    </w:p>
    <w:p w:rsidR="003D2D54" w:rsidRDefault="003D2D54">
      <w:pPr>
        <w:pStyle w:val="ConsPlusNormal"/>
        <w:jc w:val="both"/>
      </w:pPr>
    </w:p>
    <w:p w:rsidR="003D2D54" w:rsidRDefault="00A93355">
      <w:pPr>
        <w:pStyle w:val="ConsPlusNormal"/>
        <w:ind w:firstLine="540"/>
        <w:jc w:val="both"/>
      </w:pPr>
      <w:r>
        <w:t>10.1. 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rsidR="003D2D54" w:rsidRDefault="00A93355">
      <w:pPr>
        <w:pStyle w:val="ConsPlusNormal"/>
        <w:spacing w:before="240"/>
        <w:ind w:firstLine="540"/>
        <w:jc w:val="both"/>
      </w:pPr>
      <w:r>
        <w:t>10.2.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w:t>
      </w:r>
    </w:p>
    <w:p w:rsidR="003D2D54" w:rsidRDefault="00A93355">
      <w:pPr>
        <w:pStyle w:val="ConsPlusNormal"/>
        <w:spacing w:before="240"/>
        <w:ind w:firstLine="540"/>
        <w:jc w:val="both"/>
      </w:pPr>
      <w:bookmarkStart w:id="58" w:name="Par3765"/>
      <w:bookmarkEnd w:id="58"/>
      <w:r>
        <w:t>10.3. Оформление дела предусматривает:</w:t>
      </w:r>
    </w:p>
    <w:p w:rsidR="003D2D54" w:rsidRDefault="00A93355">
      <w:pPr>
        <w:pStyle w:val="ConsPlusNormal"/>
        <w:spacing w:before="240"/>
        <w:ind w:firstLine="540"/>
        <w:jc w:val="both"/>
      </w:pPr>
      <w:r>
        <w:t>- перегруппировку документов в прямой хронологической последовательности;</w:t>
      </w:r>
    </w:p>
    <w:p w:rsidR="003D2D54" w:rsidRDefault="00A93355">
      <w:pPr>
        <w:pStyle w:val="ConsPlusNormal"/>
        <w:spacing w:before="240"/>
        <w:ind w:firstLine="540"/>
        <w:jc w:val="both"/>
      </w:pPr>
      <w:r>
        <w:t>- подшивку и переплет дела в твердую обложку;</w:t>
      </w:r>
    </w:p>
    <w:p w:rsidR="003D2D54" w:rsidRDefault="00A93355">
      <w:pPr>
        <w:pStyle w:val="ConsPlusNormal"/>
        <w:spacing w:before="240"/>
        <w:ind w:firstLine="540"/>
        <w:jc w:val="both"/>
      </w:pPr>
      <w: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rsidR="003D2D54" w:rsidRDefault="00A93355">
      <w:pPr>
        <w:pStyle w:val="ConsPlusNormal"/>
        <w:spacing w:before="240"/>
        <w:ind w:firstLine="540"/>
        <w:jc w:val="both"/>
      </w:pPr>
      <w:r>
        <w:t>- нумерацию листов простым графитным карандашом или нумератором в верхнем правом или в правом нижнем углу арабскими цифрами;</w:t>
      </w:r>
    </w:p>
    <w:p w:rsidR="003D2D54" w:rsidRDefault="00A93355">
      <w:pPr>
        <w:pStyle w:val="ConsPlusNormal"/>
        <w:spacing w:before="240"/>
        <w:ind w:firstLine="540"/>
        <w:jc w:val="both"/>
      </w:pPr>
      <w:r>
        <w:t xml:space="preserve">- составление (при необходимости) внутренней </w:t>
      </w:r>
      <w:hyperlink w:anchor="Par4146" w:tooltip="ВНУТРЕННЯЯ ОПИСЬ" w:history="1">
        <w:r>
          <w:rPr>
            <w:color w:val="0000FF"/>
          </w:rPr>
          <w:t>описи</w:t>
        </w:r>
      </w:hyperlink>
      <w:r>
        <w:t xml:space="preserve"> дела (приложение N 5);</w:t>
      </w:r>
    </w:p>
    <w:p w:rsidR="003D2D54" w:rsidRDefault="00A93355">
      <w:pPr>
        <w:pStyle w:val="ConsPlusNormal"/>
        <w:spacing w:before="240"/>
        <w:ind w:firstLine="540"/>
        <w:jc w:val="both"/>
      </w:pPr>
      <w:r>
        <w:t>- составление заверительной надписи;</w:t>
      </w:r>
    </w:p>
    <w:p w:rsidR="003D2D54" w:rsidRDefault="00A93355">
      <w:pPr>
        <w:pStyle w:val="ConsPlusNormal"/>
        <w:spacing w:before="240"/>
        <w:ind w:firstLine="540"/>
        <w:jc w:val="both"/>
      </w:pPr>
      <w:r>
        <w:t>- внесение необходимых уточнений на обложке дела.</w:t>
      </w:r>
    </w:p>
    <w:p w:rsidR="003D2D54" w:rsidRDefault="00A93355">
      <w:pPr>
        <w:pStyle w:val="ConsPlusNormal"/>
        <w:spacing w:before="240"/>
        <w:ind w:firstLine="540"/>
        <w:jc w:val="both"/>
      </w:pPr>
      <w:r>
        <w:t>10.4. Дела временного (до 10 лет включительно) хранения могут храниться на скоросшивателе, без дополнительного оформления.</w:t>
      </w:r>
    </w:p>
    <w:p w:rsidR="003D2D54" w:rsidRDefault="003D2D54">
      <w:pPr>
        <w:pStyle w:val="ConsPlusNormal"/>
        <w:jc w:val="both"/>
      </w:pPr>
    </w:p>
    <w:p w:rsidR="003D2D54" w:rsidRDefault="00A93355">
      <w:pPr>
        <w:pStyle w:val="ConsPlusTitle"/>
        <w:jc w:val="center"/>
        <w:outlineLvl w:val="2"/>
      </w:pPr>
      <w:r>
        <w:t>11. Экспертная ценность документов</w:t>
      </w:r>
    </w:p>
    <w:p w:rsidR="003D2D54" w:rsidRDefault="003D2D54">
      <w:pPr>
        <w:pStyle w:val="ConsPlusNormal"/>
        <w:jc w:val="both"/>
      </w:pPr>
    </w:p>
    <w:p w:rsidR="003D2D54" w:rsidRDefault="00A93355">
      <w:pPr>
        <w:pStyle w:val="ConsPlusNormal"/>
        <w:ind w:firstLine="540"/>
        <w:jc w:val="both"/>
      </w:pPr>
      <w:r>
        <w:t>11.1. 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создается постоянно действующая экспертная комиссия (ЭК), которая работает на основании положения о ней.</w:t>
      </w:r>
    </w:p>
    <w:p w:rsidR="003D2D54" w:rsidRDefault="00A93355">
      <w:pPr>
        <w:pStyle w:val="ConsPlusNormal"/>
        <w:spacing w:before="240"/>
        <w:ind w:firstLine="540"/>
        <w:jc w:val="both"/>
      </w:pPr>
      <w:r>
        <w:t>11.2. Экспертиза ценности документов должна проводиться ежегодно. Отбор документов постоянного хранения проводится на основании номенклатуры дел путем полистного просмотра дел, при этом изымаются дублирующие экземпляры, черновики, неоформленные копии и документы временных сроков хранения.</w:t>
      </w:r>
    </w:p>
    <w:p w:rsidR="003D2D54" w:rsidRDefault="00A93355">
      <w:pPr>
        <w:pStyle w:val="ConsPlusNormal"/>
        <w:spacing w:before="240"/>
        <w:ind w:firstLine="540"/>
        <w:jc w:val="both"/>
      </w:pPr>
      <w:bookmarkStart w:id="59" w:name="Par3779"/>
      <w:bookmarkEnd w:id="59"/>
      <w:r>
        <w:t xml:space="preserve">11.3. По результатам экспертизы составляются описи дел постоянного хранения, по личному составу и </w:t>
      </w:r>
      <w:hyperlink w:anchor="Par4077" w:tooltip="ОБРАЗЕЦ АКТА" w:history="1">
        <w:r>
          <w:rPr>
            <w:color w:val="0000FF"/>
          </w:rPr>
          <w:t>акты</w:t>
        </w:r>
      </w:hyperlink>
      <w:r>
        <w:t xml:space="preserve"> о выделении документов к уничтожению (приложение N 4).</w:t>
      </w:r>
    </w:p>
    <w:p w:rsidR="003D2D54" w:rsidRDefault="00A93355">
      <w:pPr>
        <w:pStyle w:val="ConsPlusNormal"/>
        <w:spacing w:before="240"/>
        <w:ind w:firstLine="540"/>
        <w:jc w:val="both"/>
      </w:pPr>
      <w:r>
        <w:t>11.4. Дела включаются в акт об уничтожении, если предусмотренный для них срок хранения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rsidR="003D2D54" w:rsidRDefault="00A93355">
      <w:pPr>
        <w:pStyle w:val="ConsPlusNormal"/>
        <w:spacing w:before="240"/>
        <w:ind w:firstLine="540"/>
        <w:jc w:val="both"/>
      </w:pPr>
      <w:r>
        <w:t>11.5. Дела могут быть уничтожены только после того, как составлены описи документов постоянного хранения.</w:t>
      </w:r>
    </w:p>
    <w:p w:rsidR="003D2D54" w:rsidRDefault="003D2D54">
      <w:pPr>
        <w:pStyle w:val="ConsPlusNormal"/>
        <w:jc w:val="both"/>
      </w:pPr>
    </w:p>
    <w:p w:rsidR="003D2D54" w:rsidRDefault="00A93355">
      <w:pPr>
        <w:pStyle w:val="ConsPlusTitle"/>
        <w:jc w:val="center"/>
        <w:outlineLvl w:val="2"/>
      </w:pPr>
      <w:r>
        <w:t>12. Составление описей дел</w:t>
      </w:r>
    </w:p>
    <w:p w:rsidR="003D2D54" w:rsidRDefault="003D2D54">
      <w:pPr>
        <w:pStyle w:val="ConsPlusNormal"/>
        <w:jc w:val="both"/>
      </w:pPr>
    </w:p>
    <w:p w:rsidR="003D2D54" w:rsidRDefault="00A93355">
      <w:pPr>
        <w:pStyle w:val="ConsPlusNormal"/>
        <w:ind w:firstLine="540"/>
        <w:jc w:val="both"/>
      </w:pPr>
      <w:bookmarkStart w:id="60" w:name="Par3785"/>
      <w:bookmarkEnd w:id="60"/>
      <w:r>
        <w:t xml:space="preserve">12.1. </w:t>
      </w:r>
      <w:hyperlink w:anchor="Par4024" w:tooltip="                               ОБРАЗЕЦ ОПИСИ" w:history="1">
        <w:r>
          <w:rPr>
            <w:color w:val="0000FF"/>
          </w:rPr>
          <w:t>Опись</w:t>
        </w:r>
      </w:hyperlink>
      <w:r>
        <w:t xml:space="preserve"> дела - учетный документ, включающий сведения о делах, сформированных в МФЦ, и подлежащий передаче на архивное хранение (приложение N 3).</w:t>
      </w:r>
    </w:p>
    <w:p w:rsidR="003D2D54" w:rsidRDefault="00A93355">
      <w:pPr>
        <w:pStyle w:val="ConsPlusNormal"/>
        <w:spacing w:before="240"/>
        <w:ind w:firstLine="540"/>
        <w:jc w:val="both"/>
      </w:pPr>
      <w:r>
        <w:t>12.2. На завершенные дела постоянного хранения, прошедшие экспертизу ценности, оформленные в соответствии с вышеизложенными требованиями, составляются описи.</w:t>
      </w:r>
    </w:p>
    <w:p w:rsidR="003D2D54" w:rsidRDefault="00A93355">
      <w:pPr>
        <w:pStyle w:val="ConsPlusNormal"/>
        <w:spacing w:before="240"/>
        <w:ind w:firstLine="540"/>
        <w:jc w:val="both"/>
      </w:pPr>
      <w:r>
        <w:t>12.3.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составляется.</w:t>
      </w:r>
    </w:p>
    <w:p w:rsidR="003D2D54" w:rsidRDefault="00A93355">
      <w:pPr>
        <w:pStyle w:val="ConsPlusNormal"/>
        <w:spacing w:before="240"/>
        <w:ind w:firstLine="540"/>
        <w:jc w:val="both"/>
      </w:pPr>
      <w:r>
        <w:t>12.4. При составлении описи соблюдаются следующие требования:</w:t>
      </w:r>
    </w:p>
    <w:p w:rsidR="003D2D54" w:rsidRDefault="00A93355">
      <w:pPr>
        <w:pStyle w:val="ConsPlusNormal"/>
        <w:spacing w:before="240"/>
        <w:ind w:firstLine="540"/>
        <w:jc w:val="both"/>
      </w:pPr>
      <w:r>
        <w:t>- дела систематизируются по хронологии (по годам), внутри годовых разделов - в соответствии с номенклатурой дел;</w:t>
      </w:r>
    </w:p>
    <w:p w:rsidR="003D2D54" w:rsidRDefault="00A93355">
      <w:pPr>
        <w:pStyle w:val="ConsPlusNormal"/>
        <w:spacing w:before="240"/>
        <w:ind w:firstLine="540"/>
        <w:jc w:val="both"/>
      </w:pPr>
      <w: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rsidR="003D2D54" w:rsidRDefault="00A93355">
      <w:pPr>
        <w:pStyle w:val="ConsPlusNormal"/>
        <w:spacing w:before="240"/>
        <w:ind w:firstLine="540"/>
        <w:jc w:val="both"/>
      </w:pPr>
      <w:r>
        <w:t>- все данные в опись переносятся с обложки дела;</w:t>
      </w:r>
    </w:p>
    <w:p w:rsidR="003D2D54" w:rsidRDefault="00A93355">
      <w:pPr>
        <w:pStyle w:val="ConsPlusNormal"/>
        <w:spacing w:before="240"/>
        <w:ind w:firstLine="540"/>
        <w:jc w:val="both"/>
      </w:pPr>
      <w:r>
        <w:t>- дела в описи имеют валовую нумерацию;</w:t>
      </w:r>
    </w:p>
    <w:p w:rsidR="003D2D54" w:rsidRDefault="00A93355">
      <w:pPr>
        <w:pStyle w:val="ConsPlusNormal"/>
        <w:spacing w:before="240"/>
        <w:ind w:firstLine="540"/>
        <w:jc w:val="both"/>
      </w:pPr>
      <w:r>
        <w:t>- переходящие дела включаются в опись по году заведения.</w:t>
      </w:r>
    </w:p>
    <w:p w:rsidR="003D2D54" w:rsidRDefault="003D2D54">
      <w:pPr>
        <w:pStyle w:val="ConsPlusNormal"/>
        <w:jc w:val="both"/>
      </w:pPr>
    </w:p>
    <w:p w:rsidR="003D2D54" w:rsidRDefault="00A93355">
      <w:pPr>
        <w:pStyle w:val="ConsPlusTitle"/>
        <w:jc w:val="center"/>
        <w:outlineLvl w:val="2"/>
      </w:pPr>
      <w:r>
        <w:t>13. Оперативное хранение дел</w:t>
      </w:r>
    </w:p>
    <w:p w:rsidR="003D2D54" w:rsidRDefault="003D2D54">
      <w:pPr>
        <w:pStyle w:val="ConsPlusNormal"/>
        <w:jc w:val="both"/>
      </w:pPr>
    </w:p>
    <w:p w:rsidR="003D2D54" w:rsidRDefault="00A93355">
      <w:pPr>
        <w:pStyle w:val="ConsPlusNormal"/>
        <w:ind w:firstLine="540"/>
        <w:jc w:val="both"/>
      </w:pPr>
      <w:r>
        <w:t>13.1. С момента заведения и до передачи в архив дела хранятся по месту их формирования.</w:t>
      </w:r>
    </w:p>
    <w:p w:rsidR="003D2D54" w:rsidRDefault="00A93355">
      <w:pPr>
        <w:pStyle w:val="ConsPlusNormal"/>
        <w:spacing w:before="240"/>
        <w:ind w:firstLine="540"/>
        <w:jc w:val="both"/>
      </w:pPr>
      <w:r>
        <w:t>13.2. 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rsidR="003D2D54" w:rsidRDefault="00A93355">
      <w:pPr>
        <w:pStyle w:val="ConsPlusNormal"/>
        <w:spacing w:before="240"/>
        <w:ind w:firstLine="540"/>
        <w:jc w:val="both"/>
      </w:pPr>
      <w:r>
        <w:t>13.3. 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3D2D54" w:rsidRDefault="00A93355">
      <w:pPr>
        <w:pStyle w:val="ConsPlusNormal"/>
        <w:spacing w:before="240"/>
        <w:ind w:firstLine="540"/>
        <w:jc w:val="both"/>
      </w:pPr>
      <w:r>
        <w:t>13.4. 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3D2D54" w:rsidRDefault="00A93355">
      <w:pPr>
        <w:pStyle w:val="ConsPlusNormal"/>
        <w:spacing w:before="240"/>
        <w:ind w:firstLine="540"/>
        <w:jc w:val="both"/>
      </w:pPr>
      <w:r>
        <w:t>13.5. 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1</w:t>
      </w:r>
    </w:p>
    <w:p w:rsidR="003D2D54" w:rsidRDefault="00A93355">
      <w:pPr>
        <w:pStyle w:val="ConsPlusNormal"/>
        <w:jc w:val="right"/>
      </w:pPr>
      <w:r>
        <w:t>к п. 6.1.5, п. 6.3.5</w:t>
      </w:r>
    </w:p>
    <w:p w:rsidR="003D2D54" w:rsidRDefault="00A93355">
      <w:pPr>
        <w:pStyle w:val="ConsPlusNormal"/>
        <w:jc w:val="right"/>
      </w:pPr>
      <w:r>
        <w:t>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p w:rsidR="003D2D54" w:rsidRDefault="00A93355">
      <w:pPr>
        <w:pStyle w:val="ConsPlusNormal"/>
        <w:jc w:val="center"/>
      </w:pPr>
      <w:bookmarkStart w:id="61" w:name="Par3814"/>
      <w:bookmarkEnd w:id="61"/>
      <w:r>
        <w:t>ОБРАЗЦЫ</w:t>
      </w:r>
    </w:p>
    <w:p w:rsidR="003D2D54" w:rsidRDefault="00A93355">
      <w:pPr>
        <w:pStyle w:val="ConsPlusNormal"/>
        <w:jc w:val="center"/>
      </w:pPr>
      <w:r>
        <w:t>РЕГИСТРАЦИОННЫХ ЖУРНАЛОВ</w:t>
      </w:r>
    </w:p>
    <w:p w:rsidR="003D2D54" w:rsidRDefault="003D2D54">
      <w:pPr>
        <w:pStyle w:val="ConsPlusNormal"/>
        <w:jc w:val="both"/>
      </w:pPr>
    </w:p>
    <w:p w:rsidR="003D2D54" w:rsidRDefault="00A93355">
      <w:pPr>
        <w:pStyle w:val="ConsPlusNormal"/>
        <w:jc w:val="center"/>
        <w:outlineLvl w:val="3"/>
      </w:pPr>
      <w:r>
        <w:t>Форма журналов регистрации входящих документов</w:t>
      </w:r>
    </w:p>
    <w:p w:rsidR="003D2D54" w:rsidRDefault="003D2D54">
      <w:pPr>
        <w:pStyle w:val="ConsPlusNormal"/>
        <w:jc w:val="both"/>
      </w:pPr>
    </w:p>
    <w:p w:rsidR="003D2D54" w:rsidRDefault="003D2D54">
      <w:pPr>
        <w:pStyle w:val="ConsPlusNormal"/>
        <w:sectPr w:rsidR="003D2D54">
          <w:headerReference w:type="default" r:id="rId216"/>
          <w:footerReference w:type="default" r:id="rId21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381"/>
        <w:gridCol w:w="1644"/>
        <w:gridCol w:w="1644"/>
        <w:gridCol w:w="1757"/>
        <w:gridCol w:w="1531"/>
        <w:gridCol w:w="1587"/>
        <w:gridCol w:w="1304"/>
      </w:tblGrid>
      <w:tr w:rsidR="003D2D54">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Входящий номер и дата документа</w:t>
            </w:r>
          </w:p>
        </w:tc>
        <w:tc>
          <w:tcPr>
            <w:tcW w:w="238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ЮЛ/ФЛ, откуда (от кого) поступил документ</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Исходящий номер и дата документа</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Краткое содержание документа</w:t>
            </w:r>
          </w:p>
        </w:tc>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Резолюция руководителя (Ф.И.О. исполнителя)</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Срок исполнения</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Подпись</w:t>
            </w:r>
          </w:p>
        </w:tc>
      </w:tr>
      <w:tr w:rsidR="003D2D54">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8</w:t>
            </w:r>
          </w:p>
        </w:tc>
      </w:tr>
      <w:tr w:rsidR="003D2D54">
        <w:tc>
          <w:tcPr>
            <w:tcW w:w="175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sectPr w:rsidR="003D2D54">
          <w:headerReference w:type="default" r:id="rId218"/>
          <w:footerReference w:type="default" r:id="rId219"/>
          <w:pgSz w:w="16838" w:h="11906" w:orient="landscape"/>
          <w:pgMar w:top="1133" w:right="1440" w:bottom="566" w:left="1440" w:header="0" w:footer="0" w:gutter="0"/>
          <w:cols w:space="720"/>
          <w:noEndnote/>
        </w:sectPr>
      </w:pPr>
    </w:p>
    <w:p w:rsidR="003D2D54" w:rsidRDefault="003D2D54">
      <w:pPr>
        <w:pStyle w:val="ConsPlusNormal"/>
        <w:jc w:val="both"/>
      </w:pPr>
    </w:p>
    <w:p w:rsidR="003D2D54" w:rsidRDefault="00A93355">
      <w:pPr>
        <w:pStyle w:val="ConsPlusNormal"/>
        <w:jc w:val="center"/>
        <w:outlineLvl w:val="3"/>
      </w:pPr>
      <w:r>
        <w:t>Форма журналов регистрации исходящих документов</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020"/>
        <w:gridCol w:w="1814"/>
        <w:gridCol w:w="1474"/>
        <w:gridCol w:w="1587"/>
        <w:gridCol w:w="1531"/>
      </w:tblGrid>
      <w:tr w:rsidR="003D2D54">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Исходящий номер документа</w:t>
            </w:r>
          </w:p>
        </w:tc>
        <w:tc>
          <w:tcPr>
            <w:tcW w:w="102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адресата (куда/кому направлен документ)</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Краткое содержание документа</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Ф.И.О. исполнителя</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r>
      <w:tr w:rsidR="003D2D54">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164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r>
        <w:t>Форма журнала регистрации приказов по основной деятельности</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61"/>
        <w:gridCol w:w="1077"/>
        <w:gridCol w:w="1928"/>
        <w:gridCol w:w="1814"/>
        <w:gridCol w:w="2324"/>
      </w:tblGrid>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136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документа</w:t>
            </w:r>
          </w:p>
        </w:tc>
        <w:tc>
          <w:tcPr>
            <w:tcW w:w="107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 приказа</w:t>
            </w:r>
          </w:p>
        </w:tc>
        <w:tc>
          <w:tcPr>
            <w:tcW w:w="192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листов/приложений</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Наименование заголовка или краткое содержание документа</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листов/приложений</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56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r>
        <w:t>Форма журнала регистрации приказов по личному составу</w:t>
      </w:r>
    </w:p>
    <w:p w:rsidR="003D2D54" w:rsidRDefault="00A93355">
      <w:pPr>
        <w:pStyle w:val="ConsPlusNormal"/>
        <w:jc w:val="center"/>
      </w:pPr>
      <w:r>
        <w:t>(прием, перевод, увольнение) (К/1)</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134"/>
        <w:gridCol w:w="1417"/>
        <w:gridCol w:w="1361"/>
        <w:gridCol w:w="1531"/>
        <w:gridCol w:w="2551"/>
      </w:tblGrid>
      <w:tr w:rsidR="003D2D54">
        <w:tc>
          <w:tcPr>
            <w:tcW w:w="107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приказа</w:t>
            </w:r>
          </w:p>
        </w:tc>
        <w:tc>
          <w:tcPr>
            <w:tcW w:w="113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 приказа</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ФИО работника</w:t>
            </w:r>
          </w:p>
        </w:tc>
        <w:tc>
          <w:tcPr>
            <w:tcW w:w="136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Табельный номер</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Должность</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Краткое содержание приказа</w:t>
            </w:r>
          </w:p>
        </w:tc>
      </w:tr>
      <w:tr w:rsidR="003D2D54">
        <w:tc>
          <w:tcPr>
            <w:tcW w:w="107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107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r>
        <w:t>Форма журнала регистрации приказов о предоставлении</w:t>
      </w:r>
    </w:p>
    <w:p w:rsidR="003D2D54" w:rsidRDefault="00A93355">
      <w:pPr>
        <w:pStyle w:val="ConsPlusNormal"/>
        <w:jc w:val="center"/>
      </w:pPr>
      <w:r>
        <w:t>отпуска (К/2)</w:t>
      </w:r>
    </w:p>
    <w:p w:rsidR="003D2D54" w:rsidRDefault="003D2D54">
      <w:pPr>
        <w:pStyle w:val="ConsPlusNormal"/>
        <w:jc w:val="both"/>
      </w:pPr>
    </w:p>
    <w:p w:rsidR="003D2D54" w:rsidRDefault="003D2D54">
      <w:pPr>
        <w:pStyle w:val="ConsPlusNormal"/>
        <w:sectPr w:rsidR="003D2D54">
          <w:headerReference w:type="default" r:id="rId220"/>
          <w:footerReference w:type="default" r:id="rId2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74"/>
        <w:gridCol w:w="1984"/>
        <w:gridCol w:w="1304"/>
        <w:gridCol w:w="1871"/>
        <w:gridCol w:w="2324"/>
        <w:gridCol w:w="1587"/>
        <w:gridCol w:w="1304"/>
      </w:tblGrid>
      <w:tr w:rsidR="003D2D54">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приказа</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 приказа</w:t>
            </w:r>
          </w:p>
        </w:tc>
        <w:tc>
          <w:tcPr>
            <w:tcW w:w="198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ФИО работника, должность</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Вид отпуска</w:t>
            </w:r>
          </w:p>
        </w:tc>
        <w:tc>
          <w:tcPr>
            <w:tcW w:w="187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начала и окончания отпуска</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Период, за который предоставляется отпуск</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дней</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основание</w:t>
            </w:r>
          </w:p>
        </w:tc>
      </w:tr>
      <w:tr w:rsidR="003D2D54">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23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8</w:t>
            </w:r>
          </w:p>
        </w:tc>
      </w:tr>
      <w:tr w:rsidR="003D2D54">
        <w:tc>
          <w:tcPr>
            <w:tcW w:w="175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sectPr w:rsidR="003D2D54">
          <w:headerReference w:type="default" r:id="rId222"/>
          <w:footerReference w:type="default" r:id="rId223"/>
          <w:pgSz w:w="16838" w:h="11906" w:orient="landscape"/>
          <w:pgMar w:top="1133" w:right="1440" w:bottom="566" w:left="1440" w:header="0" w:footer="0" w:gutter="0"/>
          <w:cols w:space="720"/>
          <w:noEndnote/>
        </w:sectPr>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2</w:t>
      </w:r>
    </w:p>
    <w:p w:rsidR="003D2D54" w:rsidRDefault="00A93355">
      <w:pPr>
        <w:pStyle w:val="ConsPlusNormal"/>
        <w:jc w:val="right"/>
      </w:pPr>
      <w:r>
        <w:t xml:space="preserve">к </w:t>
      </w:r>
      <w:hyperlink w:anchor="Par3712" w:tooltip="8.2. Номенклатура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 w:history="1">
        <w:r>
          <w:rPr>
            <w:color w:val="0000FF"/>
          </w:rPr>
          <w:t>п. 8.2</w:t>
        </w:r>
      </w:hyperlink>
      <w:r>
        <w:t xml:space="preserve"> 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p w:rsidR="003D2D54" w:rsidRDefault="00A93355">
      <w:pPr>
        <w:pStyle w:val="ConsPlusNormal"/>
        <w:jc w:val="center"/>
      </w:pPr>
      <w:bookmarkStart w:id="62" w:name="Par3946"/>
      <w:bookmarkEnd w:id="62"/>
      <w:r>
        <w:t>ОБРАЗЦЫ</w:t>
      </w:r>
    </w:p>
    <w:p w:rsidR="003D2D54" w:rsidRDefault="00A93355">
      <w:pPr>
        <w:pStyle w:val="ConsPlusNormal"/>
        <w:jc w:val="center"/>
      </w:pPr>
      <w:r>
        <w:t>НОМЕНКЛАТУРЫ ДЕЛ</w:t>
      </w:r>
    </w:p>
    <w:p w:rsidR="003D2D54" w:rsidRDefault="003D2D54">
      <w:pPr>
        <w:pStyle w:val="ConsPlusNormal"/>
        <w:jc w:val="both"/>
      </w:pPr>
    </w:p>
    <w:p w:rsidR="003D2D54" w:rsidRDefault="00A93355">
      <w:pPr>
        <w:pStyle w:val="ConsPlusNormal"/>
        <w:jc w:val="right"/>
      </w:pPr>
      <w:r>
        <w:t>УТВЕРЖДАЮ</w:t>
      </w:r>
    </w:p>
    <w:p w:rsidR="003D2D54" w:rsidRDefault="00A93355">
      <w:pPr>
        <w:pStyle w:val="ConsPlusNormal"/>
        <w:jc w:val="right"/>
      </w:pPr>
      <w:r>
        <w:t>НАИМЕНОВАНИЕ МФЦ</w:t>
      </w:r>
    </w:p>
    <w:p w:rsidR="003D2D54" w:rsidRDefault="00A93355">
      <w:pPr>
        <w:pStyle w:val="ConsPlusNormal"/>
        <w:jc w:val="right"/>
      </w:pPr>
      <w:r>
        <w:t>___________ И.О. Фамилия</w:t>
      </w:r>
    </w:p>
    <w:p w:rsidR="003D2D54" w:rsidRDefault="00A93355">
      <w:pPr>
        <w:pStyle w:val="ConsPlusNormal"/>
        <w:jc w:val="right"/>
      </w:pPr>
      <w:r>
        <w:t>"__" _______ 201_ год</w:t>
      </w:r>
    </w:p>
    <w:p w:rsidR="003D2D54" w:rsidRDefault="003D2D54">
      <w:pPr>
        <w:pStyle w:val="ConsPlusNormal"/>
        <w:jc w:val="both"/>
      </w:pPr>
    </w:p>
    <w:p w:rsidR="003D2D54" w:rsidRDefault="00A93355">
      <w:pPr>
        <w:pStyle w:val="ConsPlusNormal"/>
        <w:ind w:firstLine="540"/>
        <w:jc w:val="both"/>
      </w:pPr>
      <w:r>
        <w:t>НОМЕНКЛАТУРА ДЕЛ</w:t>
      </w:r>
    </w:p>
    <w:p w:rsidR="003D2D54" w:rsidRDefault="00A93355">
      <w:pPr>
        <w:pStyle w:val="ConsPlusNormal"/>
        <w:spacing w:before="240"/>
        <w:ind w:firstLine="540"/>
        <w:jc w:val="both"/>
      </w:pPr>
      <w:r>
        <w:t>на 2016 год</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2041"/>
        <w:gridCol w:w="1474"/>
        <w:gridCol w:w="1406"/>
        <w:gridCol w:w="1478"/>
      </w:tblGrid>
      <w:tr w:rsidR="003D2D54">
        <w:tc>
          <w:tcPr>
            <w:tcW w:w="51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w:t>
            </w:r>
          </w:p>
        </w:tc>
        <w:tc>
          <w:tcPr>
            <w:tcW w:w="113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Индекс дела</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Заголовок дела</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Кол-во ед. хранения</w:t>
            </w:r>
          </w:p>
        </w:tc>
        <w:tc>
          <w:tcPr>
            <w:tcW w:w="140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Срок хранения</w:t>
            </w:r>
          </w:p>
        </w:tc>
        <w:tc>
          <w:tcPr>
            <w:tcW w:w="147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r>
      <w:tr w:rsidR="003D2D54">
        <w:tc>
          <w:tcPr>
            <w:tcW w:w="51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40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47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510"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7533" w:type="dxa"/>
            <w:gridSpan w:val="5"/>
            <w:tcBorders>
              <w:top w:val="single" w:sz="4" w:space="0" w:color="auto"/>
              <w:left w:val="single" w:sz="4" w:space="0" w:color="auto"/>
              <w:bottom w:val="single" w:sz="4" w:space="0" w:color="auto"/>
              <w:right w:val="single" w:sz="4" w:space="0" w:color="auto"/>
            </w:tcBorders>
          </w:tcPr>
          <w:p w:rsidR="003D2D54" w:rsidRDefault="00A93355">
            <w:pPr>
              <w:pStyle w:val="ConsPlusNormal"/>
            </w:pPr>
            <w:r>
              <w:t>1 - Наименование раздела</w:t>
            </w:r>
          </w:p>
        </w:tc>
      </w:tr>
      <w:tr w:rsidR="003D2D54">
        <w:tc>
          <w:tcPr>
            <w:tcW w:w="510"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w:t>
            </w:r>
          </w:p>
        </w:tc>
        <w:tc>
          <w:tcPr>
            <w:tcW w:w="113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1-01</w:t>
            </w:r>
          </w:p>
        </w:tc>
        <w:tc>
          <w:tcPr>
            <w:tcW w:w="204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510"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rmal"/>
        <w:jc w:val="center"/>
        <w:outlineLvl w:val="3"/>
      </w:pPr>
      <w:r>
        <w:t>Итоговая запись</w:t>
      </w:r>
    </w:p>
    <w:p w:rsidR="003D2D54" w:rsidRDefault="00A93355">
      <w:pPr>
        <w:pStyle w:val="ConsPlusNormal"/>
        <w:jc w:val="center"/>
      </w:pPr>
      <w:r>
        <w:t>о категориях и количестве дел, заведенных ____ году в МФЦ</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474"/>
        <w:gridCol w:w="1814"/>
        <w:gridCol w:w="2154"/>
      </w:tblGrid>
      <w:tr w:rsidR="003D2D54">
        <w:tc>
          <w:tcPr>
            <w:tcW w:w="2608"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 срокам хранения</w:t>
            </w:r>
          </w:p>
        </w:tc>
        <w:tc>
          <w:tcPr>
            <w:tcW w:w="1474" w:type="dxa"/>
            <w:vMerge w:val="restart"/>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всего</w:t>
            </w:r>
          </w:p>
        </w:tc>
        <w:tc>
          <w:tcPr>
            <w:tcW w:w="3968" w:type="dxa"/>
            <w:gridSpan w:val="2"/>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в том числе:</w:t>
            </w:r>
          </w:p>
        </w:tc>
      </w:tr>
      <w:tr w:rsidR="003D2D54">
        <w:tc>
          <w:tcPr>
            <w:tcW w:w="2608"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3D2D54" w:rsidRDefault="003D2D5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переходящих</w:t>
            </w:r>
          </w:p>
        </w:tc>
        <w:tc>
          <w:tcPr>
            <w:tcW w:w="215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 отметкой ЭПК</w:t>
            </w:r>
          </w:p>
        </w:tc>
      </w:tr>
      <w:tr w:rsidR="003D2D54">
        <w:tc>
          <w:tcPr>
            <w:tcW w:w="260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постоянного</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260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Временного (свыше 10 лет)</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260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Временного (до 10 лет)</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2608"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ИТОГО:</w:t>
            </w:r>
          </w:p>
        </w:tc>
        <w:tc>
          <w:tcPr>
            <w:tcW w:w="147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r>
        <w:t>Директор                                                       И.О. Фамилия</w:t>
      </w:r>
    </w:p>
    <w:p w:rsidR="003D2D54" w:rsidRDefault="00A93355">
      <w:pPr>
        <w:pStyle w:val="ConsPlusNonformat"/>
        <w:jc w:val="both"/>
      </w:pPr>
      <w:r>
        <w:t xml:space="preserve">                                 (подпись)</w:t>
      </w:r>
    </w:p>
    <w:p w:rsidR="003D2D54" w:rsidRDefault="003D2D54">
      <w:pPr>
        <w:pStyle w:val="ConsPlusNonformat"/>
        <w:jc w:val="both"/>
      </w:pPr>
    </w:p>
    <w:p w:rsidR="003D2D54" w:rsidRDefault="00A93355">
      <w:pPr>
        <w:pStyle w:val="ConsPlusNonformat"/>
        <w:jc w:val="both"/>
      </w:pPr>
      <w:r>
        <w:t>"__" __________ 2016 г.</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3</w:t>
      </w:r>
    </w:p>
    <w:p w:rsidR="003D2D54" w:rsidRDefault="00A93355">
      <w:pPr>
        <w:pStyle w:val="ConsPlusNormal"/>
        <w:jc w:val="right"/>
      </w:pPr>
      <w:r>
        <w:t xml:space="preserve">к </w:t>
      </w:r>
      <w:hyperlink w:anchor="Par3785" w:tooltip="12.1. Опись дела - учетный документ, включающий сведения о делах, сформированных в МФЦ, и подлежащий передаче на архивное хранение (приложение N 3)." w:history="1">
        <w:r>
          <w:rPr>
            <w:color w:val="0000FF"/>
          </w:rPr>
          <w:t>п. 12.1</w:t>
        </w:r>
      </w:hyperlink>
      <w:r>
        <w:t xml:space="preserve"> 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p w:rsidR="003D2D54" w:rsidRDefault="00A93355">
      <w:pPr>
        <w:pStyle w:val="ConsPlusNonformat"/>
        <w:jc w:val="both"/>
      </w:pPr>
      <w:bookmarkStart w:id="63" w:name="Par4024"/>
      <w:bookmarkEnd w:id="63"/>
      <w:r>
        <w:t xml:space="preserve">                               ОБРАЗЕЦ ОПИСИ</w:t>
      </w:r>
    </w:p>
    <w:p w:rsidR="003D2D54" w:rsidRDefault="003D2D54">
      <w:pPr>
        <w:pStyle w:val="ConsPlusNonformat"/>
        <w:jc w:val="both"/>
      </w:pPr>
    </w:p>
    <w:p w:rsidR="003D2D54" w:rsidRDefault="00A93355">
      <w:pPr>
        <w:pStyle w:val="ConsPlusNonformat"/>
        <w:jc w:val="both"/>
      </w:pPr>
      <w:r>
        <w:t xml:space="preserve">                                                   УТВЕРЖДАЮ</w:t>
      </w:r>
    </w:p>
    <w:p w:rsidR="003D2D54" w:rsidRDefault="00A93355">
      <w:pPr>
        <w:pStyle w:val="ConsPlusNonformat"/>
        <w:jc w:val="both"/>
      </w:pPr>
      <w:r>
        <w:t xml:space="preserve">                                                   НАИМЕНОВАНИЕ МФЦ</w:t>
      </w:r>
    </w:p>
    <w:p w:rsidR="003D2D54" w:rsidRDefault="00A93355">
      <w:pPr>
        <w:pStyle w:val="ConsPlusNonformat"/>
        <w:jc w:val="both"/>
      </w:pPr>
      <w:r>
        <w:t xml:space="preserve">                                                   ___________ И.О. Фамилия</w:t>
      </w:r>
    </w:p>
    <w:p w:rsidR="003D2D54" w:rsidRDefault="00A93355">
      <w:pPr>
        <w:pStyle w:val="ConsPlusNonformat"/>
        <w:jc w:val="both"/>
      </w:pPr>
      <w:r>
        <w:t xml:space="preserve">                                                   "__" _______ 201_ год</w:t>
      </w:r>
    </w:p>
    <w:p w:rsidR="003D2D54" w:rsidRDefault="003D2D54">
      <w:pPr>
        <w:pStyle w:val="ConsPlusNonformat"/>
        <w:jc w:val="both"/>
      </w:pPr>
    </w:p>
    <w:p w:rsidR="003D2D54" w:rsidRDefault="00A93355">
      <w:pPr>
        <w:pStyle w:val="ConsPlusNonformat"/>
        <w:jc w:val="both"/>
      </w:pPr>
      <w:r>
        <w:t xml:space="preserve">                                  ОПИСЬ N</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690"/>
        <w:gridCol w:w="1814"/>
        <w:gridCol w:w="1644"/>
        <w:gridCol w:w="1757"/>
        <w:gridCol w:w="1587"/>
      </w:tblGrid>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w:t>
            </w:r>
          </w:p>
        </w:tc>
        <w:tc>
          <w:tcPr>
            <w:tcW w:w="169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Индекс дела (тома, части)</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Заголовок дела (тома, части)</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дела (тома, части)</w:t>
            </w:r>
          </w:p>
        </w:tc>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листов в деле (томе, части)</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69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8492" w:type="dxa"/>
            <w:gridSpan w:val="5"/>
            <w:tcBorders>
              <w:top w:val="single" w:sz="4" w:space="0" w:color="auto"/>
              <w:left w:val="single" w:sz="4" w:space="0" w:color="auto"/>
              <w:bottom w:val="single" w:sz="4" w:space="0" w:color="auto"/>
              <w:right w:val="single" w:sz="4" w:space="0" w:color="auto"/>
            </w:tcBorders>
          </w:tcPr>
          <w:p w:rsidR="003D2D54" w:rsidRDefault="00A93355">
            <w:pPr>
              <w:pStyle w:val="ConsPlusNormal"/>
            </w:pPr>
            <w:r>
              <w:t>Наименование раздела</w:t>
            </w:r>
          </w:p>
        </w:tc>
      </w:tr>
      <w:tr w:rsidR="003D2D54">
        <w:tc>
          <w:tcPr>
            <w:tcW w:w="566"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690"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r>
        <w:t>В данную опись внесено ______________________________________________ дел с</w:t>
      </w:r>
    </w:p>
    <w:p w:rsidR="003D2D54" w:rsidRDefault="00A93355">
      <w:pPr>
        <w:pStyle w:val="ConsPlusNonformat"/>
        <w:jc w:val="both"/>
      </w:pPr>
      <w:r>
        <w:t>N _________________________________________________________________________</w:t>
      </w:r>
    </w:p>
    <w:p w:rsidR="003D2D54" w:rsidRDefault="00A93355">
      <w:pPr>
        <w:pStyle w:val="ConsPlusNonformat"/>
        <w:jc w:val="both"/>
      </w:pPr>
      <w:r>
        <w:t xml:space="preserve">                             (цифрами и прописью)</w:t>
      </w:r>
    </w:p>
    <w:p w:rsidR="003D2D54" w:rsidRDefault="00A93355">
      <w:pPr>
        <w:pStyle w:val="ConsPlusNonformat"/>
        <w:jc w:val="both"/>
      </w:pPr>
      <w:r>
        <w:t>по N ________________________________________________________, в том числе:</w:t>
      </w:r>
    </w:p>
    <w:p w:rsidR="003D2D54" w:rsidRDefault="00A93355">
      <w:pPr>
        <w:pStyle w:val="ConsPlusNonformat"/>
        <w:jc w:val="both"/>
      </w:pPr>
      <w:r>
        <w:t>литерные номера:</w:t>
      </w:r>
    </w:p>
    <w:p w:rsidR="003D2D54" w:rsidRDefault="00A93355">
      <w:pPr>
        <w:pStyle w:val="ConsPlusNonformat"/>
        <w:jc w:val="both"/>
      </w:pPr>
      <w:r>
        <w:t>пропущенные номера:</w:t>
      </w:r>
    </w:p>
    <w:p w:rsidR="003D2D54" w:rsidRDefault="003D2D54">
      <w:pPr>
        <w:pStyle w:val="ConsPlusNonformat"/>
        <w:jc w:val="both"/>
      </w:pPr>
    </w:p>
    <w:p w:rsidR="003D2D54" w:rsidRDefault="00A93355">
      <w:pPr>
        <w:pStyle w:val="ConsPlusNonformat"/>
        <w:jc w:val="both"/>
      </w:pPr>
      <w:r>
        <w:t>Наименование должности</w:t>
      </w:r>
    </w:p>
    <w:p w:rsidR="003D2D54" w:rsidRDefault="00A93355">
      <w:pPr>
        <w:pStyle w:val="ConsPlusNonformat"/>
        <w:jc w:val="both"/>
      </w:pPr>
      <w:r>
        <w:t>составителя описи:     ___________________ ________________________________</w:t>
      </w:r>
    </w:p>
    <w:p w:rsidR="003D2D54" w:rsidRDefault="00A93355">
      <w:pPr>
        <w:pStyle w:val="ConsPlusNonformat"/>
        <w:jc w:val="both"/>
      </w:pPr>
      <w:r>
        <w:t xml:space="preserve">                            (подпись)            (расшифровка подписи)</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В официальном тексте документа, видимо, допущена опечатка: имеется в виду пункт 11.3 к Типовой инструкции, а не пункт 12.3.</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jc w:val="right"/>
        <w:outlineLvl w:val="2"/>
      </w:pPr>
      <w:r>
        <w:t>Приложение N 4</w:t>
      </w:r>
    </w:p>
    <w:p w:rsidR="003D2D54" w:rsidRDefault="00A93355">
      <w:pPr>
        <w:pStyle w:val="ConsPlusNormal"/>
        <w:jc w:val="right"/>
      </w:pPr>
      <w:r>
        <w:t xml:space="preserve">к </w:t>
      </w:r>
      <w:hyperlink w:anchor="Par3779" w:tooltip="11.3. По результатам экспертизы составляются описи дел постоянного хранения, по личному составу и акты о выделении документов к уничтожению (приложение N 4)." w:history="1">
        <w:r>
          <w:rPr>
            <w:color w:val="0000FF"/>
          </w:rPr>
          <w:t>п. 12.3</w:t>
        </w:r>
      </w:hyperlink>
      <w:r>
        <w:t xml:space="preserve"> 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p w:rsidR="003D2D54" w:rsidRDefault="00A93355">
      <w:pPr>
        <w:pStyle w:val="ConsPlusNormal"/>
        <w:jc w:val="center"/>
      </w:pPr>
      <w:bookmarkStart w:id="64" w:name="Par4077"/>
      <w:bookmarkEnd w:id="64"/>
      <w:r>
        <w:t>ОБРАЗЕЦ АКТА</w:t>
      </w:r>
    </w:p>
    <w:p w:rsidR="003D2D54" w:rsidRDefault="003D2D54">
      <w:pPr>
        <w:pStyle w:val="ConsPlusNormal"/>
        <w:jc w:val="both"/>
      </w:pPr>
    </w:p>
    <w:p w:rsidR="003D2D54" w:rsidRDefault="00A93355">
      <w:pPr>
        <w:pStyle w:val="ConsPlusNonformat"/>
        <w:jc w:val="both"/>
      </w:pPr>
      <w:r>
        <w:t>НАИМЕНОВАНИЕ "МФЦ"</w:t>
      </w:r>
    </w:p>
    <w:p w:rsidR="003D2D54" w:rsidRDefault="00A93355">
      <w:pPr>
        <w:pStyle w:val="ConsPlusNonformat"/>
        <w:jc w:val="both"/>
      </w:pPr>
      <w:r>
        <w:t>__________________________                                        УТВЕРЖДАЮ</w:t>
      </w:r>
    </w:p>
    <w:p w:rsidR="003D2D54" w:rsidRDefault="00A93355">
      <w:pPr>
        <w:pStyle w:val="ConsPlusNonformat"/>
        <w:jc w:val="both"/>
      </w:pPr>
      <w:r>
        <w:t>(наименование организации)</w:t>
      </w:r>
    </w:p>
    <w:p w:rsidR="003D2D54" w:rsidRDefault="00A93355">
      <w:pPr>
        <w:pStyle w:val="ConsPlusNonformat"/>
        <w:jc w:val="both"/>
      </w:pPr>
      <w:r>
        <w:t xml:space="preserve">                                                             Директор "МФЦ"</w:t>
      </w:r>
    </w:p>
    <w:p w:rsidR="003D2D54" w:rsidRDefault="00A93355">
      <w:pPr>
        <w:pStyle w:val="ConsPlusNonformat"/>
        <w:jc w:val="both"/>
      </w:pPr>
      <w:r>
        <w:t xml:space="preserve">                                                     _________ И.О. Фамилия</w:t>
      </w:r>
    </w:p>
    <w:p w:rsidR="003D2D54" w:rsidRDefault="00A93355">
      <w:pPr>
        <w:pStyle w:val="ConsPlusNonformat"/>
        <w:jc w:val="both"/>
      </w:pPr>
      <w:r>
        <w:t xml:space="preserve">               АКТ                                   "__" ________ 2016 год</w:t>
      </w:r>
    </w:p>
    <w:p w:rsidR="003D2D54" w:rsidRDefault="00A93355">
      <w:pPr>
        <w:pStyle w:val="ConsPlusNonformat"/>
        <w:jc w:val="both"/>
      </w:pPr>
      <w:r>
        <w:t>от _________________ 2016 г. N ___</w:t>
      </w:r>
    </w:p>
    <w:p w:rsidR="003D2D54" w:rsidRDefault="00A93355">
      <w:pPr>
        <w:pStyle w:val="ConsPlusNonformat"/>
        <w:jc w:val="both"/>
      </w:pPr>
      <w:r>
        <w:t>о выделении к уничтожению документов,</w:t>
      </w:r>
    </w:p>
    <w:p w:rsidR="003D2D54" w:rsidRDefault="00A93355">
      <w:pPr>
        <w:pStyle w:val="ConsPlusNonformat"/>
        <w:jc w:val="both"/>
      </w:pPr>
      <w:r>
        <w:t>не подлежащих хранению</w:t>
      </w:r>
    </w:p>
    <w:p w:rsidR="003D2D54" w:rsidRDefault="003D2D54">
      <w:pPr>
        <w:pStyle w:val="ConsPlusNonformat"/>
        <w:jc w:val="both"/>
      </w:pPr>
    </w:p>
    <w:p w:rsidR="003D2D54" w:rsidRDefault="00A93355">
      <w:pPr>
        <w:pStyle w:val="ConsPlusNonformat"/>
        <w:jc w:val="both"/>
      </w:pPr>
      <w:r>
        <w:t xml:space="preserve">    На основании</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 xml:space="preserve">     (название и выходные данные перечня документов с указанием сроков</w:t>
      </w:r>
    </w:p>
    <w:p w:rsidR="003D2D54" w:rsidRDefault="00A93355">
      <w:pPr>
        <w:pStyle w:val="ConsPlusNonformat"/>
        <w:jc w:val="both"/>
      </w:pPr>
      <w:r>
        <w:t xml:space="preserve">                               их хранения)</w:t>
      </w:r>
    </w:p>
    <w:p w:rsidR="003D2D54" w:rsidRDefault="00A93355">
      <w:pPr>
        <w:pStyle w:val="ConsPlusNonformat"/>
        <w:jc w:val="both"/>
      </w:pPr>
      <w:r>
        <w:t>отобраны  к  уничтожению  как  не  имеющие   научно-исторической   ценности</w:t>
      </w:r>
    </w:p>
    <w:p w:rsidR="003D2D54" w:rsidRDefault="00A93355">
      <w:pPr>
        <w:pStyle w:val="ConsPlusNonformat"/>
        <w:jc w:val="both"/>
      </w:pPr>
      <w:r>
        <w:t>и утратившие практическое значение документы фонда N</w:t>
      </w:r>
    </w:p>
    <w:p w:rsidR="003D2D54" w:rsidRDefault="00A93355">
      <w:pPr>
        <w:pStyle w:val="ConsPlusNonformat"/>
        <w:jc w:val="both"/>
      </w:pPr>
      <w:r>
        <w:t>___________________________________________________________________________</w:t>
      </w:r>
    </w:p>
    <w:p w:rsidR="003D2D54" w:rsidRDefault="00A93355">
      <w:pPr>
        <w:pStyle w:val="ConsPlusNonformat"/>
        <w:jc w:val="both"/>
      </w:pPr>
      <w:r>
        <w:t xml:space="preserve">                             (название фонда)</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
        <w:gridCol w:w="1304"/>
        <w:gridCol w:w="1020"/>
        <w:gridCol w:w="1304"/>
        <w:gridCol w:w="1417"/>
        <w:gridCol w:w="1478"/>
        <w:gridCol w:w="1191"/>
        <w:gridCol w:w="907"/>
      </w:tblGrid>
      <w:tr w:rsidR="003D2D54">
        <w:tc>
          <w:tcPr>
            <w:tcW w:w="42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Заголовок дела</w:t>
            </w:r>
          </w:p>
        </w:tc>
        <w:tc>
          <w:tcPr>
            <w:tcW w:w="102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дела или крайние даты дел</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Номера описей (номенклатур за годы)</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Индекс дела (тома, части) по номенклатуре или N дела по описи</w:t>
            </w:r>
          </w:p>
        </w:tc>
        <w:tc>
          <w:tcPr>
            <w:tcW w:w="147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Количество дел (томов, частей)</w:t>
            </w:r>
          </w:p>
        </w:tc>
        <w:tc>
          <w:tcPr>
            <w:tcW w:w="119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Сроки хранения дела (тома, части) и номера статей по перечню</w:t>
            </w:r>
          </w:p>
        </w:tc>
        <w:tc>
          <w:tcPr>
            <w:tcW w:w="90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r>
      <w:tr w:rsidR="003D2D54">
        <w:tc>
          <w:tcPr>
            <w:tcW w:w="42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478"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8</w:t>
            </w:r>
          </w:p>
        </w:tc>
      </w:tr>
      <w:tr w:rsidR="003D2D54">
        <w:tc>
          <w:tcPr>
            <w:tcW w:w="42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478"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r>
        <w:t xml:space="preserve">       Количество папок цифрами и прописью        крайние даты таблицы</w:t>
      </w:r>
    </w:p>
    <w:p w:rsidR="003D2D54" w:rsidRDefault="00A93355">
      <w:pPr>
        <w:pStyle w:val="ConsPlusNonformat"/>
        <w:jc w:val="both"/>
      </w:pPr>
      <w:r>
        <w:t>Итого: ___________________________________ дел за ____________________ годы</w:t>
      </w:r>
    </w:p>
    <w:p w:rsidR="003D2D54" w:rsidRDefault="00A93355">
      <w:pPr>
        <w:pStyle w:val="ConsPlusNonformat"/>
        <w:jc w:val="both"/>
      </w:pPr>
      <w:r>
        <w:t xml:space="preserve">              (цифрами и прописью)</w:t>
      </w:r>
    </w:p>
    <w:p w:rsidR="003D2D54" w:rsidRDefault="00A93355">
      <w:pPr>
        <w:pStyle w:val="ConsPlusNonformat"/>
        <w:jc w:val="both"/>
      </w:pPr>
      <w:r>
        <w:t>Описи дел постоянного хранения за ____________ годы утверждены.</w:t>
      </w:r>
    </w:p>
    <w:p w:rsidR="003D2D54" w:rsidRDefault="003D2D54">
      <w:pPr>
        <w:pStyle w:val="ConsPlusNonformat"/>
        <w:jc w:val="both"/>
      </w:pPr>
    </w:p>
    <w:p w:rsidR="003D2D54" w:rsidRDefault="00A93355">
      <w:pPr>
        <w:pStyle w:val="ConsPlusNonformat"/>
        <w:jc w:val="both"/>
      </w:pPr>
      <w:r>
        <w:t>Наименование должности лица,</w:t>
      </w:r>
    </w:p>
    <w:p w:rsidR="003D2D54" w:rsidRDefault="00A93355">
      <w:pPr>
        <w:pStyle w:val="ConsPlusNonformat"/>
        <w:jc w:val="both"/>
      </w:pPr>
      <w:r>
        <w:t>проводившего экспертизу</w:t>
      </w:r>
    </w:p>
    <w:p w:rsidR="003D2D54" w:rsidRDefault="00A93355">
      <w:pPr>
        <w:pStyle w:val="ConsPlusNonformat"/>
        <w:jc w:val="both"/>
      </w:pPr>
      <w:r>
        <w:t>ценности документов          _________________ ____________________________</w:t>
      </w:r>
    </w:p>
    <w:p w:rsidR="003D2D54" w:rsidRDefault="00A93355">
      <w:pPr>
        <w:pStyle w:val="ConsPlusNonformat"/>
        <w:jc w:val="both"/>
      </w:pPr>
      <w:r>
        <w:t xml:space="preserve">                                 (подпись)         (расшифровка подписи)</w:t>
      </w:r>
    </w:p>
    <w:p w:rsidR="003D2D54" w:rsidRDefault="00A93355">
      <w:pPr>
        <w:pStyle w:val="ConsPlusNonformat"/>
        <w:jc w:val="both"/>
      </w:pPr>
      <w:r>
        <w:t>Дата: __________________</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5</w:t>
      </w:r>
    </w:p>
    <w:p w:rsidR="003D2D54" w:rsidRDefault="00A93355">
      <w:pPr>
        <w:pStyle w:val="ConsPlusNormal"/>
        <w:jc w:val="right"/>
      </w:pPr>
      <w:r>
        <w:t xml:space="preserve">к </w:t>
      </w:r>
      <w:hyperlink w:anchor="Par3765" w:tooltip="10.3. Оформление дела предусматривает:" w:history="1">
        <w:r>
          <w:rPr>
            <w:color w:val="0000FF"/>
          </w:rPr>
          <w:t>п. 10.3</w:t>
        </w:r>
      </w:hyperlink>
      <w:r>
        <w:t xml:space="preserve"> 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jc w:val="both"/>
            </w:pPr>
          </w:p>
        </w:tc>
        <w:tc>
          <w:tcPr>
            <w:tcW w:w="113" w:type="dxa"/>
            <w:shd w:val="clear" w:color="auto" w:fill="F4F3F8"/>
            <w:tcMar>
              <w:top w:w="0" w:type="dxa"/>
              <w:left w:w="0" w:type="dxa"/>
              <w:bottom w:w="0" w:type="dxa"/>
              <w:right w:w="0" w:type="dxa"/>
            </w:tcMar>
          </w:tcPr>
          <w:p w:rsidR="003D2D54" w:rsidRDefault="003D2D54">
            <w:pPr>
              <w:pStyle w:val="ConsPlusNormal"/>
              <w:jc w:val="both"/>
            </w:pPr>
          </w:p>
        </w:tc>
        <w:tc>
          <w:tcPr>
            <w:tcW w:w="0" w:type="auto"/>
            <w:shd w:val="clear" w:color="auto" w:fill="F4F3F8"/>
            <w:tcMar>
              <w:top w:w="113" w:type="dxa"/>
              <w:left w:w="0" w:type="dxa"/>
              <w:bottom w:w="113" w:type="dxa"/>
              <w:right w:w="0" w:type="dxa"/>
            </w:tcMar>
          </w:tcPr>
          <w:p w:rsidR="003D2D54" w:rsidRDefault="00A93355">
            <w:pPr>
              <w:pStyle w:val="ConsPlusNormal"/>
              <w:jc w:val="both"/>
              <w:rPr>
                <w:color w:val="392C69"/>
              </w:rPr>
            </w:pPr>
            <w:r>
              <w:rPr>
                <w:color w:val="392C69"/>
              </w:rPr>
              <w:t>КонсультантПлюс: примечание.</w:t>
            </w:r>
          </w:p>
          <w:p w:rsidR="003D2D54" w:rsidRDefault="00A9335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D2D54" w:rsidRDefault="003D2D54">
            <w:pPr>
              <w:pStyle w:val="ConsPlusNormal"/>
              <w:jc w:val="both"/>
              <w:rPr>
                <w:color w:val="392C69"/>
              </w:rPr>
            </w:pPr>
          </w:p>
        </w:tc>
      </w:tr>
    </w:tbl>
    <w:p w:rsidR="003D2D54" w:rsidRDefault="00A93355">
      <w:pPr>
        <w:pStyle w:val="ConsPlusNormal"/>
        <w:spacing w:before="300"/>
        <w:ind w:firstLine="540"/>
        <w:jc w:val="both"/>
      </w:pPr>
      <w:bookmarkStart w:id="65" w:name="Par4146"/>
      <w:bookmarkEnd w:id="65"/>
      <w:r>
        <w:t>ВНУТРЕННЯЯ ОПИСЬ</w:t>
      </w:r>
    </w:p>
    <w:p w:rsidR="003D2D54" w:rsidRDefault="00A93355">
      <w:pPr>
        <w:pStyle w:val="ConsPlusNormal"/>
        <w:spacing w:before="240"/>
        <w:ind w:firstLine="540"/>
        <w:jc w:val="both"/>
      </w:pPr>
      <w:r>
        <w:t>документов дела N _____</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17"/>
        <w:gridCol w:w="2494"/>
        <w:gridCol w:w="1247"/>
        <w:gridCol w:w="1701"/>
      </w:tblGrid>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N п/п</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Дата документа</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Заголовок документа</w:t>
            </w:r>
          </w:p>
        </w:tc>
        <w:tc>
          <w:tcPr>
            <w:tcW w:w="124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Номера листов</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Примечание</w:t>
            </w: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6</w:t>
            </w: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2</w:t>
            </w:r>
          </w:p>
        </w:tc>
        <w:tc>
          <w:tcPr>
            <w:tcW w:w="141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r w:rsidR="003D2D54">
        <w:tc>
          <w:tcPr>
            <w:tcW w:w="624"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w:t>
            </w:r>
          </w:p>
        </w:tc>
        <w:tc>
          <w:tcPr>
            <w:tcW w:w="141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2"/>
      </w:pPr>
      <w:r>
        <w:t>Приложение N 6</w:t>
      </w:r>
    </w:p>
    <w:p w:rsidR="003D2D54" w:rsidRDefault="00A93355">
      <w:pPr>
        <w:pStyle w:val="ConsPlusNormal"/>
        <w:jc w:val="right"/>
      </w:pPr>
      <w:r>
        <w:t xml:space="preserve">к </w:t>
      </w:r>
      <w:hyperlink w:anchor="Par3765" w:tooltip="10.3. Оформление дела предусматривает:" w:history="1">
        <w:r>
          <w:rPr>
            <w:color w:val="0000FF"/>
          </w:rPr>
          <w:t>п. 10.3</w:t>
        </w:r>
      </w:hyperlink>
      <w:r>
        <w:t xml:space="preserve"> Типовой инструкции</w:t>
      </w:r>
    </w:p>
    <w:p w:rsidR="003D2D54" w:rsidRDefault="00A93355">
      <w:pPr>
        <w:pStyle w:val="ConsPlusNormal"/>
        <w:jc w:val="right"/>
      </w:pPr>
      <w:r>
        <w:t>по делопроизводству</w:t>
      </w:r>
    </w:p>
    <w:p w:rsidR="003D2D54" w:rsidRDefault="00A93355">
      <w:pPr>
        <w:pStyle w:val="ConsPlusNormal"/>
        <w:jc w:val="right"/>
      </w:pPr>
      <w:r>
        <w:t>в Многофункциональных центрах</w:t>
      </w:r>
    </w:p>
    <w:p w:rsidR="003D2D54" w:rsidRDefault="00A93355">
      <w:pPr>
        <w:pStyle w:val="ConsPlusNormal"/>
        <w:jc w:val="right"/>
      </w:pPr>
      <w:r>
        <w:t>Московской области</w:t>
      </w:r>
    </w:p>
    <w:p w:rsidR="003D2D54" w:rsidRDefault="003D2D54">
      <w:pPr>
        <w:pStyle w:val="ConsPlusNormal"/>
        <w:jc w:val="both"/>
      </w:pPr>
    </w:p>
    <w:p w:rsidR="003D2D54" w:rsidRDefault="00A93355">
      <w:pPr>
        <w:pStyle w:val="ConsPlusNonformat"/>
        <w:jc w:val="both"/>
      </w:pPr>
      <w:r>
        <w:t xml:space="preserve">                      ЛИСТ-ЗАВЕРИТЕЛЬ ДЕЛА N _____</w:t>
      </w:r>
    </w:p>
    <w:p w:rsidR="003D2D54" w:rsidRDefault="003D2D54">
      <w:pPr>
        <w:pStyle w:val="ConsPlusNonformat"/>
        <w:jc w:val="both"/>
      </w:pPr>
    </w:p>
    <w:p w:rsidR="003D2D54" w:rsidRDefault="00A93355">
      <w:pPr>
        <w:pStyle w:val="ConsPlusNonformat"/>
        <w:jc w:val="both"/>
      </w:pPr>
      <w:r>
        <w:t>В деле подшито и пронумеровано ____________________________________________</w:t>
      </w:r>
    </w:p>
    <w:p w:rsidR="003D2D54" w:rsidRDefault="00A93355">
      <w:pPr>
        <w:pStyle w:val="ConsPlusNonformat"/>
        <w:jc w:val="both"/>
      </w:pPr>
      <w:r>
        <w:t xml:space="preserve">                                           (цифрами и прописью)</w:t>
      </w:r>
    </w:p>
    <w:p w:rsidR="003D2D54" w:rsidRDefault="00A93355">
      <w:pPr>
        <w:pStyle w:val="ConsPlusNonformat"/>
        <w:jc w:val="both"/>
      </w:pPr>
      <w:r>
        <w:t>_________________________________________________________________ листа(ов)</w:t>
      </w:r>
    </w:p>
    <w:p w:rsidR="003D2D54" w:rsidRDefault="00A93355">
      <w:pPr>
        <w:pStyle w:val="ConsPlusNonformat"/>
        <w:jc w:val="both"/>
      </w:pPr>
      <w:r>
        <w:t>В том числе:</w:t>
      </w:r>
    </w:p>
    <w:p w:rsidR="003D2D54" w:rsidRDefault="00A93355">
      <w:pPr>
        <w:pStyle w:val="ConsPlusNonformat"/>
        <w:jc w:val="both"/>
      </w:pPr>
      <w:r>
        <w:t>Литерные номера листов ____________________________________________________</w:t>
      </w:r>
    </w:p>
    <w:p w:rsidR="003D2D54" w:rsidRDefault="00A93355">
      <w:pPr>
        <w:pStyle w:val="ConsPlusNonformat"/>
        <w:jc w:val="both"/>
      </w:pPr>
      <w:r>
        <w:t>Пропущенные номера листов _________________________________________________</w:t>
      </w:r>
    </w:p>
    <w:p w:rsidR="003D2D54" w:rsidRDefault="00A93355">
      <w:pPr>
        <w:pStyle w:val="ConsPlusNonformat"/>
        <w:jc w:val="both"/>
      </w:pPr>
      <w:r>
        <w:t>+ листов внутренней описи _________________________________________________</w:t>
      </w:r>
    </w:p>
    <w:p w:rsidR="003D2D54" w:rsidRDefault="00A93355">
      <w:pPr>
        <w:pStyle w:val="ConsPlusNonformat"/>
        <w:jc w:val="both"/>
      </w:pPr>
      <w:r>
        <w:t>___________________________________________________________________________</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019"/>
      </w:tblGrid>
      <w:tr w:rsidR="003D2D54">
        <w:tc>
          <w:tcPr>
            <w:tcW w:w="4422"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Особенности физического состояния и формирования дела</w:t>
            </w:r>
          </w:p>
        </w:tc>
        <w:tc>
          <w:tcPr>
            <w:tcW w:w="301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Номера листов</w:t>
            </w:r>
          </w:p>
        </w:tc>
      </w:tr>
      <w:tr w:rsidR="003D2D54">
        <w:tc>
          <w:tcPr>
            <w:tcW w:w="4422"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1</w:t>
            </w:r>
          </w:p>
        </w:tc>
        <w:tc>
          <w:tcPr>
            <w:tcW w:w="301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2</w:t>
            </w:r>
          </w:p>
        </w:tc>
      </w:tr>
      <w:tr w:rsidR="003D2D54">
        <w:tc>
          <w:tcPr>
            <w:tcW w:w="4422"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c>
          <w:tcPr>
            <w:tcW w:w="3019" w:type="dxa"/>
            <w:tcBorders>
              <w:top w:val="single" w:sz="4" w:space="0" w:color="auto"/>
              <w:left w:val="single" w:sz="4" w:space="0" w:color="auto"/>
              <w:bottom w:val="single" w:sz="4" w:space="0" w:color="auto"/>
              <w:right w:val="single" w:sz="4" w:space="0" w:color="auto"/>
            </w:tcBorders>
          </w:tcPr>
          <w:p w:rsidR="003D2D54" w:rsidRDefault="003D2D54">
            <w:pPr>
              <w:pStyle w:val="ConsPlusNormal"/>
            </w:pPr>
          </w:p>
        </w:tc>
      </w:tr>
    </w:tbl>
    <w:p w:rsidR="003D2D54" w:rsidRDefault="003D2D54">
      <w:pPr>
        <w:pStyle w:val="ConsPlusNormal"/>
        <w:jc w:val="both"/>
      </w:pPr>
    </w:p>
    <w:p w:rsidR="003D2D54" w:rsidRDefault="00A93355">
      <w:pPr>
        <w:pStyle w:val="ConsPlusNonformat"/>
        <w:jc w:val="both"/>
      </w:pPr>
      <w:r>
        <w:t>__________________________________ ___________ ____________________________</w:t>
      </w:r>
    </w:p>
    <w:p w:rsidR="003D2D54" w:rsidRDefault="00A93355">
      <w:pPr>
        <w:pStyle w:val="ConsPlusNonformat"/>
        <w:jc w:val="both"/>
      </w:pPr>
      <w:r>
        <w:t xml:space="preserve"> наименование должности работника    подпись        расшифровка подписи</w:t>
      </w:r>
    </w:p>
    <w:p w:rsidR="003D2D54" w:rsidRDefault="003D2D54">
      <w:pPr>
        <w:pStyle w:val="ConsPlusNonformat"/>
        <w:jc w:val="both"/>
      </w:pPr>
    </w:p>
    <w:p w:rsidR="003D2D54" w:rsidRDefault="00A93355">
      <w:pPr>
        <w:pStyle w:val="ConsPlusNonformat"/>
        <w:jc w:val="both"/>
      </w:pPr>
      <w:r>
        <w:t>"__" ________ ____ г.</w:t>
      </w: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3D2D54">
      <w:pPr>
        <w:pStyle w:val="ConsPlusNormal"/>
        <w:jc w:val="both"/>
      </w:pPr>
    </w:p>
    <w:p w:rsidR="003D2D54" w:rsidRDefault="00A93355">
      <w:pPr>
        <w:pStyle w:val="ConsPlusNormal"/>
        <w:jc w:val="right"/>
        <w:outlineLvl w:val="1"/>
      </w:pPr>
      <w:r>
        <w:t>Приложение N 10</w:t>
      </w:r>
    </w:p>
    <w:p w:rsidR="003D2D54" w:rsidRDefault="00A93355">
      <w:pPr>
        <w:pStyle w:val="ConsPlusNormal"/>
        <w:jc w:val="right"/>
      </w:pPr>
      <w:r>
        <w:t>к региональному стандарту</w:t>
      </w:r>
    </w:p>
    <w:p w:rsidR="003D2D54" w:rsidRDefault="00A93355">
      <w:pPr>
        <w:pStyle w:val="ConsPlusNormal"/>
        <w:jc w:val="right"/>
      </w:pPr>
      <w:r>
        <w:t>деятельности многофункциональных</w:t>
      </w:r>
    </w:p>
    <w:p w:rsidR="003D2D54" w:rsidRDefault="00A93355">
      <w:pPr>
        <w:pStyle w:val="ConsPlusNormal"/>
        <w:jc w:val="right"/>
      </w:pPr>
      <w:r>
        <w:t>центров предоставления</w:t>
      </w:r>
    </w:p>
    <w:p w:rsidR="003D2D54" w:rsidRDefault="00A93355">
      <w:pPr>
        <w:pStyle w:val="ConsPlusNormal"/>
        <w:jc w:val="right"/>
      </w:pPr>
      <w:r>
        <w:t>государственных и муниципальных</w:t>
      </w:r>
    </w:p>
    <w:p w:rsidR="003D2D54" w:rsidRDefault="00A93355">
      <w:pPr>
        <w:pStyle w:val="ConsPlusNormal"/>
        <w:jc w:val="right"/>
      </w:pPr>
      <w:r>
        <w:t>услуг в Московской области</w:t>
      </w:r>
    </w:p>
    <w:p w:rsidR="003D2D54" w:rsidRDefault="003D2D54">
      <w:pPr>
        <w:pStyle w:val="ConsPlusNormal"/>
        <w:jc w:val="both"/>
      </w:pPr>
    </w:p>
    <w:p w:rsidR="003D2D54" w:rsidRDefault="00A93355">
      <w:pPr>
        <w:pStyle w:val="ConsPlusTitle"/>
        <w:jc w:val="center"/>
      </w:pPr>
      <w:bookmarkStart w:id="66" w:name="Par4214"/>
      <w:bookmarkEnd w:id="66"/>
      <w:r>
        <w:t>МЕТОДИКА</w:t>
      </w:r>
    </w:p>
    <w:p w:rsidR="003D2D54" w:rsidRDefault="00A93355">
      <w:pPr>
        <w:pStyle w:val="ConsPlusTitle"/>
        <w:jc w:val="center"/>
      </w:pPr>
      <w:r>
        <w:t>РАСЧЕТА ПОКАЗАТЕЛЯ ЭФФЕКТИВНОСТИ И РЕЗУЛЬТАТИВНОСТИ</w:t>
      </w:r>
    </w:p>
    <w:p w:rsidR="003D2D54" w:rsidRDefault="00A93355">
      <w:pPr>
        <w:pStyle w:val="ConsPlusTitle"/>
        <w:jc w:val="center"/>
      </w:pPr>
      <w:r>
        <w:t>ПРОФЕССИОНАЛЬНОЙ ДЕЯТЕЛЬНОСТИ ДИРЕКТОРА МФЦ С УЧЕТОМ</w:t>
      </w:r>
    </w:p>
    <w:p w:rsidR="003D2D54" w:rsidRDefault="00A93355">
      <w:pPr>
        <w:pStyle w:val="ConsPlusTitle"/>
        <w:jc w:val="center"/>
      </w:pPr>
      <w:r>
        <w:t>КАЧЕСТВА ОРГАНИЗАЦИИ ПРЕДОСТАВЛЕНИЯ ГОСУДАРСТВЕННЫХ</w:t>
      </w:r>
    </w:p>
    <w:p w:rsidR="003D2D54" w:rsidRDefault="00A93355">
      <w:pPr>
        <w:pStyle w:val="ConsPlusTitle"/>
        <w:jc w:val="center"/>
      </w:pPr>
      <w:r>
        <w:t>И МУНИЦИПАЛЬНЫХ УСЛУГ</w:t>
      </w:r>
    </w:p>
    <w:p w:rsidR="003D2D54" w:rsidRDefault="003D2D5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2D54">
        <w:tc>
          <w:tcPr>
            <w:tcW w:w="60" w:type="dxa"/>
            <w:shd w:val="clear" w:color="auto" w:fill="CED3F1"/>
            <w:tcMar>
              <w:top w:w="0" w:type="dxa"/>
              <w:left w:w="0" w:type="dxa"/>
              <w:bottom w:w="0" w:type="dxa"/>
              <w:right w:w="0" w:type="dxa"/>
            </w:tcMar>
          </w:tcPr>
          <w:p w:rsidR="003D2D54" w:rsidRDefault="003D2D54">
            <w:pPr>
              <w:pStyle w:val="ConsPlusNormal"/>
            </w:pPr>
          </w:p>
        </w:tc>
        <w:tc>
          <w:tcPr>
            <w:tcW w:w="113" w:type="dxa"/>
            <w:shd w:val="clear" w:color="auto" w:fill="F4F3F8"/>
            <w:tcMar>
              <w:top w:w="0" w:type="dxa"/>
              <w:left w:w="0" w:type="dxa"/>
              <w:bottom w:w="0" w:type="dxa"/>
              <w:right w:w="0" w:type="dxa"/>
            </w:tcMar>
          </w:tcPr>
          <w:p w:rsidR="003D2D54" w:rsidRDefault="003D2D54">
            <w:pPr>
              <w:pStyle w:val="ConsPlusNormal"/>
            </w:pPr>
          </w:p>
        </w:tc>
        <w:tc>
          <w:tcPr>
            <w:tcW w:w="0" w:type="auto"/>
            <w:shd w:val="clear" w:color="auto" w:fill="F4F3F8"/>
            <w:tcMar>
              <w:top w:w="113" w:type="dxa"/>
              <w:left w:w="0" w:type="dxa"/>
              <w:bottom w:w="113" w:type="dxa"/>
              <w:right w:w="0" w:type="dxa"/>
            </w:tcMar>
          </w:tcPr>
          <w:p w:rsidR="003D2D54" w:rsidRDefault="00A93355">
            <w:pPr>
              <w:pStyle w:val="ConsPlusNormal"/>
              <w:jc w:val="center"/>
              <w:rPr>
                <w:color w:val="392C69"/>
              </w:rPr>
            </w:pPr>
            <w:r>
              <w:rPr>
                <w:color w:val="392C69"/>
              </w:rPr>
              <w:t>Список изменяющих документов</w:t>
            </w:r>
          </w:p>
          <w:p w:rsidR="003D2D54" w:rsidRDefault="00A93355">
            <w:pPr>
              <w:pStyle w:val="ConsPlusNormal"/>
              <w:jc w:val="center"/>
              <w:rPr>
                <w:color w:val="392C69"/>
              </w:rPr>
            </w:pPr>
            <w:r>
              <w:rPr>
                <w:color w:val="392C69"/>
              </w:rPr>
              <w:t xml:space="preserve">(введена </w:t>
            </w:r>
            <w:hyperlink r:id="rId224" w:history="1">
              <w:r>
                <w:rPr>
                  <w:color w:val="0000FF"/>
                </w:rPr>
                <w:t>распоряжением</w:t>
              </w:r>
            </w:hyperlink>
            <w:r>
              <w:rPr>
                <w:color w:val="392C69"/>
              </w:rPr>
              <w:t xml:space="preserve"> Мингосуправления МО от 26.12.2019 N 11-113/РВ)</w:t>
            </w:r>
          </w:p>
        </w:tc>
        <w:tc>
          <w:tcPr>
            <w:tcW w:w="113" w:type="dxa"/>
            <w:shd w:val="clear" w:color="auto" w:fill="F4F3F8"/>
            <w:tcMar>
              <w:top w:w="0" w:type="dxa"/>
              <w:left w:w="0" w:type="dxa"/>
              <w:bottom w:w="0" w:type="dxa"/>
              <w:right w:w="0" w:type="dxa"/>
            </w:tcMar>
          </w:tcPr>
          <w:p w:rsidR="003D2D54" w:rsidRDefault="003D2D54">
            <w:pPr>
              <w:pStyle w:val="ConsPlusNormal"/>
              <w:jc w:val="center"/>
              <w:rPr>
                <w:color w:val="392C69"/>
              </w:rPr>
            </w:pPr>
          </w:p>
        </w:tc>
      </w:tr>
    </w:tbl>
    <w:p w:rsidR="003D2D54" w:rsidRDefault="003D2D54">
      <w:pPr>
        <w:pStyle w:val="ConsPlusNormal"/>
        <w:jc w:val="both"/>
      </w:pPr>
    </w:p>
    <w:p w:rsidR="003D2D54" w:rsidRDefault="00A93355">
      <w:pPr>
        <w:pStyle w:val="ConsPlusNormal"/>
        <w:ind w:firstLine="540"/>
        <w:jc w:val="both"/>
      </w:pPr>
      <w:r>
        <w:t>Оценка заявителей эффективности деятельности директора МФЦ с учетом качества организации предоставления государственных и муниципальных услуг включает в себя совокупность данных, полученных из ИАС МКГУ и Добродел.</w:t>
      </w:r>
    </w:p>
    <w:p w:rsidR="003D2D54" w:rsidRDefault="00A93355">
      <w:pPr>
        <w:pStyle w:val="ConsPlusNormal"/>
        <w:spacing w:before="240"/>
        <w:ind w:firstLine="540"/>
        <w:jc w:val="both"/>
      </w:pPr>
      <w:r>
        <w:t>Отчетность по данным, полученным из ИАС МКГУ и Добродел, систематизируется в информационно-аналитической системе МФЦ, размещенной в сети Интернет по адресу: http://bi-mfc.rm.mosreg.ru (далее - "BI - отчетность").</w:t>
      </w:r>
    </w:p>
    <w:p w:rsidR="003D2D54" w:rsidRDefault="00A93355">
      <w:pPr>
        <w:pStyle w:val="ConsPlusNormal"/>
        <w:spacing w:before="240"/>
        <w:ind w:firstLine="540"/>
        <w:jc w:val="both"/>
      </w:pPr>
      <w:r>
        <w:t>УМФЦ ежемесячно осуществляет анализ систематизированной отчетности из "BI - отчетность" по данным, полученным из ИАС МКГУ и Добродел по каждому из МФЦ. По результатам проведенного анализа формируется Показатель эффективности.</w:t>
      </w:r>
    </w:p>
    <w:p w:rsidR="003D2D54" w:rsidRDefault="00A93355">
      <w:pPr>
        <w:pStyle w:val="ConsPlusNormal"/>
        <w:spacing w:before="240"/>
        <w:ind w:firstLine="540"/>
        <w:jc w:val="both"/>
      </w:pPr>
      <w:r>
        <w:t>Показатель эффективности рассчитывается по следующей формуле:</w:t>
      </w:r>
    </w:p>
    <w:p w:rsidR="003D2D54" w:rsidRDefault="003D2D54">
      <w:pPr>
        <w:pStyle w:val="ConsPlusNormal"/>
        <w:jc w:val="both"/>
      </w:pPr>
    </w:p>
    <w:p w:rsidR="003D2D54" w:rsidRDefault="005A773D">
      <w:pPr>
        <w:pStyle w:val="ConsPlusNormal"/>
        <w:jc w:val="center"/>
      </w:pPr>
      <w:r>
        <w:rPr>
          <w:noProof/>
          <w:position w:val="-28"/>
        </w:rPr>
        <w:drawing>
          <wp:inline distT="0" distB="0" distL="0" distR="0">
            <wp:extent cx="3371850" cy="51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371850" cy="514350"/>
                    </a:xfrm>
                    <a:prstGeom prst="rect">
                      <a:avLst/>
                    </a:prstGeom>
                    <a:noFill/>
                    <a:ln>
                      <a:noFill/>
                    </a:ln>
                  </pic:spPr>
                </pic:pic>
              </a:graphicData>
            </a:graphic>
          </wp:inline>
        </w:drawing>
      </w:r>
    </w:p>
    <w:p w:rsidR="003D2D54" w:rsidRDefault="003D2D54">
      <w:pPr>
        <w:pStyle w:val="ConsPlusNormal"/>
        <w:jc w:val="both"/>
      </w:pPr>
    </w:p>
    <w:p w:rsidR="003D2D54" w:rsidRDefault="00A93355">
      <w:pPr>
        <w:pStyle w:val="ConsPlusNormal"/>
        <w:ind w:firstLine="540"/>
        <w:jc w:val="both"/>
      </w:pPr>
      <w:r>
        <w:t>П_э - Показатель эффективности;</w:t>
      </w:r>
    </w:p>
    <w:p w:rsidR="003D2D54" w:rsidRDefault="00A93355">
      <w:pPr>
        <w:pStyle w:val="ConsPlusNormal"/>
        <w:spacing w:before="240"/>
        <w:ind w:firstLine="540"/>
        <w:jc w:val="both"/>
      </w:pPr>
      <w:r>
        <w:t>К1_п_МФЦ - количество положительных оценок, полученных из системы ИАС МКГУ по всем операторам МФЦ за месяц. За положительную оценку принимается значение 4 и 5 по пятибалльной шкале оценки;</w:t>
      </w:r>
    </w:p>
    <w:p w:rsidR="003D2D54" w:rsidRDefault="00A93355">
      <w:pPr>
        <w:pStyle w:val="ConsPlusNormal"/>
        <w:spacing w:before="240"/>
        <w:ind w:firstLine="540"/>
        <w:jc w:val="both"/>
      </w:pPr>
      <w:r>
        <w:t>К1_все_МФЦ - количество всех оценок, полученных из системы ИАС МКГУ по всем операторам за месяц;</w:t>
      </w:r>
    </w:p>
    <w:p w:rsidR="003D2D54" w:rsidRDefault="00A93355">
      <w:pPr>
        <w:pStyle w:val="ConsPlusNormal"/>
        <w:spacing w:before="240"/>
        <w:ind w:firstLine="540"/>
        <w:jc w:val="both"/>
      </w:pPr>
      <w:r>
        <w:t>Вес1 - коэффициент определяющий вес (значимость) оценок, получаемых из системы ИАС МКГУ. Вес1 = 0,75;</w:t>
      </w:r>
    </w:p>
    <w:p w:rsidR="003D2D54" w:rsidRDefault="00A93355">
      <w:pPr>
        <w:pStyle w:val="ConsPlusNormal"/>
        <w:spacing w:before="240"/>
        <w:ind w:firstLine="540"/>
        <w:jc w:val="both"/>
      </w:pPr>
      <w:r>
        <w:t>К2_п_МФЦ - количество положительных оценок, полученных из системы Добродел по всем операторам за месяц. За положительную оценку принимается значение 4 и 5 по пятибалльной шкале оценки;</w:t>
      </w:r>
    </w:p>
    <w:p w:rsidR="003D2D54" w:rsidRDefault="00A93355">
      <w:pPr>
        <w:pStyle w:val="ConsPlusNormal"/>
        <w:spacing w:before="240"/>
        <w:ind w:firstLine="540"/>
        <w:jc w:val="both"/>
      </w:pPr>
      <w:r>
        <w:t>К2_все_МФЦ - количество всех оценок, полученных из системы Добродел по всем операторам за месяц;</w:t>
      </w:r>
    </w:p>
    <w:p w:rsidR="003D2D54" w:rsidRDefault="00A93355">
      <w:pPr>
        <w:pStyle w:val="ConsPlusNormal"/>
        <w:spacing w:before="240"/>
        <w:ind w:firstLine="540"/>
        <w:jc w:val="both"/>
      </w:pPr>
      <w:r>
        <w:t>Вес2 - коэффициент определяющий вес (значимость) оценок, получаемых из системы Добродел. Вес1 = 0,25.</w:t>
      </w:r>
    </w:p>
    <w:p w:rsidR="003D2D54" w:rsidRDefault="003D2D54">
      <w:pPr>
        <w:pStyle w:val="ConsPlusNormal"/>
        <w:jc w:val="both"/>
      </w:pPr>
    </w:p>
    <w:p w:rsidR="003D2D54" w:rsidRDefault="00A93355">
      <w:pPr>
        <w:pStyle w:val="ConsPlusNormal"/>
        <w:ind w:firstLine="540"/>
        <w:jc w:val="both"/>
      </w:pPr>
      <w:r>
        <w:t>УМФЦ ежеквартально осуществляет анализ сформированных Показателей эффективности по каждому МФЦ.</w:t>
      </w:r>
    </w:p>
    <w:p w:rsidR="003D2D54" w:rsidRDefault="00A93355">
      <w:pPr>
        <w:pStyle w:val="ConsPlusNormal"/>
        <w:spacing w:before="240"/>
        <w:ind w:firstLine="540"/>
        <w:jc w:val="both"/>
      </w:pPr>
      <w:r>
        <w:t>В трудовые договоры (должностные инструкции) директоров МФЦ вносится Показатель эффективности в соответствии с таблицей 1.</w:t>
      </w:r>
    </w:p>
    <w:p w:rsidR="003D2D54" w:rsidRDefault="003D2D54">
      <w:pPr>
        <w:pStyle w:val="ConsPlusNormal"/>
        <w:jc w:val="both"/>
      </w:pPr>
    </w:p>
    <w:p w:rsidR="003D2D54" w:rsidRDefault="00A93355">
      <w:pPr>
        <w:pStyle w:val="ConsPlusNormal"/>
        <w:jc w:val="right"/>
        <w:outlineLvl w:val="2"/>
      </w:pPr>
      <w:r>
        <w:t>Таблица 1</w:t>
      </w:r>
    </w:p>
    <w:p w:rsidR="003D2D54" w:rsidRDefault="003D2D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3D2D54">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Показатель эффективности в % за месяц</w:t>
            </w:r>
          </w:p>
        </w:tc>
        <w:tc>
          <w:tcPr>
            <w:tcW w:w="4649" w:type="dxa"/>
            <w:tcBorders>
              <w:top w:val="single" w:sz="4" w:space="0" w:color="auto"/>
              <w:left w:val="single" w:sz="4" w:space="0" w:color="auto"/>
              <w:bottom w:val="single" w:sz="4" w:space="0" w:color="auto"/>
              <w:right w:val="single" w:sz="4" w:space="0" w:color="auto"/>
            </w:tcBorders>
          </w:tcPr>
          <w:p w:rsidR="003D2D54" w:rsidRDefault="00A93355">
            <w:pPr>
              <w:pStyle w:val="ConsPlusNormal"/>
              <w:jc w:val="center"/>
            </w:pPr>
            <w:r>
              <w:t>Условия, включаемые в трудовой договор (должностную инструкцию)</w:t>
            </w:r>
          </w:p>
        </w:tc>
      </w:tr>
      <w:tr w:rsidR="003D2D54">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от 90%</w:t>
            </w:r>
          </w:p>
        </w:tc>
        <w:tc>
          <w:tcPr>
            <w:tcW w:w="464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Деятельность директора МФЦ признается эффективной</w:t>
            </w:r>
          </w:p>
        </w:tc>
      </w:tr>
      <w:tr w:rsidR="003D2D54">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До 90% в течение трех месяцев подряд</w:t>
            </w:r>
          </w:p>
        </w:tc>
        <w:tc>
          <w:tcPr>
            <w:tcW w:w="464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Проводится служебная проверка с привлечением сотрудников УМФЦ. Если подтвержден факт неисполнения или ненадлежащего исполнения руководителем по его вине возложенных на него обязанностей, повлекшего за собой снижение показателя эффективности, то применяется дисциплинарное взыскание - замечание либо (выговор, увольнение)</w:t>
            </w:r>
          </w:p>
        </w:tc>
      </w:tr>
      <w:tr w:rsidR="003D2D54">
        <w:tc>
          <w:tcPr>
            <w:tcW w:w="4365"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Свыше 87%, если месяцем ранее (двумя месяцами ранее) был достигнут показатель в 90%</w:t>
            </w:r>
          </w:p>
        </w:tc>
        <w:tc>
          <w:tcPr>
            <w:tcW w:w="4649" w:type="dxa"/>
            <w:tcBorders>
              <w:top w:val="single" w:sz="4" w:space="0" w:color="auto"/>
              <w:left w:val="single" w:sz="4" w:space="0" w:color="auto"/>
              <w:bottom w:val="single" w:sz="4" w:space="0" w:color="auto"/>
              <w:right w:val="single" w:sz="4" w:space="0" w:color="auto"/>
            </w:tcBorders>
          </w:tcPr>
          <w:p w:rsidR="003D2D54" w:rsidRDefault="00A93355">
            <w:pPr>
              <w:pStyle w:val="ConsPlusNormal"/>
            </w:pPr>
            <w:r>
              <w:t>Дисциплинарное взыскание не применяется. Директор МФЦ готовит план с целью повышения качества предоставления услуг, направляемый в УМФЦ</w:t>
            </w:r>
          </w:p>
        </w:tc>
      </w:tr>
    </w:tbl>
    <w:p w:rsidR="003D2D54" w:rsidRDefault="003D2D54">
      <w:pPr>
        <w:pStyle w:val="ConsPlusNormal"/>
        <w:jc w:val="both"/>
      </w:pPr>
    </w:p>
    <w:p w:rsidR="003D2D54" w:rsidRDefault="00A93355">
      <w:pPr>
        <w:pStyle w:val="ConsPlusNormal"/>
        <w:ind w:firstLine="540"/>
        <w:jc w:val="both"/>
      </w:pPr>
      <w:r>
        <w:t>В случае если показатель эффективности по директору МФЦ будет менее 90% и не будут выполняться условия по допущению снижения показателя, то УМФЦ направляет в адрес учредителя МФЦ письмо с предложением по проведению служебной проверки.</w:t>
      </w:r>
    </w:p>
    <w:p w:rsidR="003D2D54" w:rsidRDefault="003D2D54">
      <w:pPr>
        <w:pStyle w:val="ConsPlusNormal"/>
        <w:jc w:val="both"/>
      </w:pPr>
    </w:p>
    <w:p w:rsidR="003D2D54" w:rsidRDefault="003D2D54">
      <w:pPr>
        <w:pStyle w:val="ConsPlusNormal"/>
        <w:jc w:val="both"/>
      </w:pPr>
    </w:p>
    <w:p w:rsidR="00A93355" w:rsidRDefault="00A93355">
      <w:pPr>
        <w:pStyle w:val="ConsPlusNormal"/>
        <w:pBdr>
          <w:top w:val="single" w:sz="6" w:space="0" w:color="auto"/>
        </w:pBdr>
        <w:spacing w:before="100" w:after="100"/>
        <w:jc w:val="both"/>
        <w:rPr>
          <w:sz w:val="2"/>
          <w:szCs w:val="2"/>
        </w:rPr>
      </w:pPr>
    </w:p>
    <w:sectPr w:rsidR="00A93355">
      <w:headerReference w:type="default" r:id="rId226"/>
      <w:footerReference w:type="default" r:id="rId2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8B" w:rsidRDefault="00D9708B">
      <w:pPr>
        <w:spacing w:after="0" w:line="240" w:lineRule="auto"/>
      </w:pPr>
      <w:r>
        <w:separator/>
      </w:r>
    </w:p>
  </w:endnote>
  <w:endnote w:type="continuationSeparator" w:id="0">
    <w:p w:rsidR="00D9708B" w:rsidRDefault="00D9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3D2D5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0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0A">
            <w:rPr>
              <w:rFonts w:ascii="Tahoma" w:hAnsi="Tahoma" w:cs="Tahoma"/>
              <w:noProof/>
              <w:sz w:val="20"/>
              <w:szCs w:val="20"/>
            </w:rPr>
            <w:t>39</w:t>
          </w:r>
          <w:r>
            <w:rPr>
              <w:rFonts w:ascii="Tahoma" w:hAnsi="Tahoma" w:cs="Tahoma"/>
              <w:sz w:val="20"/>
              <w:szCs w:val="20"/>
            </w:rPr>
            <w:fldChar w:fldCharType="end"/>
          </w:r>
        </w:p>
      </w:tc>
    </w:tr>
  </w:tbl>
  <w:p w:rsidR="003D2D54" w:rsidRDefault="003D2D54">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3D2D5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0A">
            <w:rPr>
              <w:rFonts w:ascii="Tahoma" w:hAnsi="Tahoma" w:cs="Tahoma"/>
              <w:noProof/>
              <w:sz w:val="20"/>
              <w:szCs w:val="20"/>
            </w:rPr>
            <w:t>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0A">
            <w:rPr>
              <w:rFonts w:ascii="Tahoma" w:hAnsi="Tahoma" w:cs="Tahoma"/>
              <w:noProof/>
              <w:sz w:val="20"/>
              <w:szCs w:val="20"/>
            </w:rPr>
            <w:t>38</w:t>
          </w:r>
          <w:r>
            <w:rPr>
              <w:rFonts w:ascii="Tahoma" w:hAnsi="Tahoma" w:cs="Tahoma"/>
              <w:sz w:val="20"/>
              <w:szCs w:val="20"/>
            </w:rPr>
            <w:fldChar w:fldCharType="end"/>
          </w:r>
        </w:p>
      </w:tc>
    </w:tr>
  </w:tbl>
  <w:p w:rsidR="003D2D54" w:rsidRDefault="003D2D54">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3D2D5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4D0A">
            <w:rPr>
              <w:rFonts w:ascii="Tahoma" w:hAnsi="Tahoma" w:cs="Tahoma"/>
              <w:noProof/>
              <w:sz w:val="20"/>
              <w:szCs w:val="20"/>
            </w:rPr>
            <w:t>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4D0A">
            <w:rPr>
              <w:rFonts w:ascii="Tahoma" w:hAnsi="Tahoma" w:cs="Tahoma"/>
              <w:noProof/>
              <w:sz w:val="20"/>
              <w:szCs w:val="20"/>
            </w:rPr>
            <w:t>38</w:t>
          </w:r>
          <w:r>
            <w:rPr>
              <w:rFonts w:ascii="Tahoma" w:hAnsi="Tahoma" w:cs="Tahoma"/>
              <w:sz w:val="20"/>
              <w:szCs w:val="20"/>
            </w:rPr>
            <w:fldChar w:fldCharType="end"/>
          </w:r>
        </w:p>
      </w:tc>
    </w:tr>
  </w:tbl>
  <w:p w:rsidR="003D2D54" w:rsidRDefault="003D2D54">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D2D5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141</w:t>
          </w:r>
          <w:r>
            <w:rPr>
              <w:rFonts w:ascii="Tahoma" w:hAnsi="Tahoma" w:cs="Tahoma"/>
              <w:sz w:val="20"/>
              <w:szCs w:val="20"/>
            </w:rPr>
            <w:fldChar w:fldCharType="end"/>
          </w:r>
        </w:p>
      </w:tc>
    </w:tr>
  </w:tbl>
  <w:p w:rsidR="003D2D54" w:rsidRDefault="003D2D54">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D2D5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172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172</w:t>
          </w:r>
          <w:r>
            <w:rPr>
              <w:rFonts w:ascii="Tahoma" w:hAnsi="Tahoma" w:cs="Tahoma"/>
              <w:sz w:val="20"/>
              <w:szCs w:val="20"/>
            </w:rPr>
            <w:fldChar w:fldCharType="end"/>
          </w:r>
        </w:p>
      </w:tc>
    </w:tr>
  </w:tbl>
  <w:p w:rsidR="003D2D54" w:rsidRDefault="003D2D54">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D2D5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173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173</w:t>
          </w:r>
          <w:r>
            <w:rPr>
              <w:rFonts w:ascii="Tahoma" w:hAnsi="Tahoma" w:cs="Tahoma"/>
              <w:sz w:val="20"/>
              <w:szCs w:val="20"/>
            </w:rPr>
            <w:fldChar w:fldCharType="end"/>
          </w:r>
        </w:p>
      </w:tc>
    </w:tr>
  </w:tbl>
  <w:p w:rsidR="003D2D54" w:rsidRDefault="003D2D54">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D2D5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174</w:t>
          </w:r>
          <w:r>
            <w:rPr>
              <w:rFonts w:ascii="Tahoma" w:hAnsi="Tahoma" w:cs="Tahoma"/>
              <w:sz w:val="20"/>
              <w:szCs w:val="20"/>
            </w:rPr>
            <w:fldChar w:fldCharType="end"/>
          </w:r>
        </w:p>
      </w:tc>
    </w:tr>
  </w:tbl>
  <w:p w:rsidR="003D2D54" w:rsidRDefault="003D2D54">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D2D5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175</w:t>
          </w:r>
          <w:r>
            <w:rPr>
              <w:rFonts w:ascii="Tahoma" w:hAnsi="Tahoma" w:cs="Tahoma"/>
              <w:sz w:val="20"/>
              <w:szCs w:val="20"/>
            </w:rPr>
            <w:fldChar w:fldCharType="end"/>
          </w:r>
        </w:p>
      </w:tc>
    </w:tr>
  </w:tbl>
  <w:p w:rsidR="003D2D54" w:rsidRDefault="003D2D54">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54" w:rsidRDefault="003D2D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D2D5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D2D54" w:rsidRDefault="00D9708B">
          <w:pPr>
            <w:pStyle w:val="ConsPlusNormal"/>
            <w:jc w:val="center"/>
            <w:rPr>
              <w:rFonts w:ascii="Tahoma" w:hAnsi="Tahoma" w:cs="Tahoma"/>
              <w:b/>
              <w:bCs/>
              <w:sz w:val="20"/>
              <w:szCs w:val="20"/>
            </w:rPr>
          </w:pPr>
          <w:hyperlink r:id="rId1" w:history="1">
            <w:r w:rsidR="00A9335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A773D">
            <w:rPr>
              <w:rFonts w:ascii="Tahoma" w:hAnsi="Tahoma" w:cs="Tahoma"/>
              <w:noProof/>
              <w:sz w:val="20"/>
              <w:szCs w:val="20"/>
            </w:rPr>
            <w:t>182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A773D">
            <w:rPr>
              <w:rFonts w:ascii="Tahoma" w:hAnsi="Tahoma" w:cs="Tahoma"/>
              <w:noProof/>
              <w:sz w:val="20"/>
              <w:szCs w:val="20"/>
            </w:rPr>
            <w:t>182</w:t>
          </w:r>
          <w:r>
            <w:rPr>
              <w:rFonts w:ascii="Tahoma" w:hAnsi="Tahoma" w:cs="Tahoma"/>
              <w:sz w:val="20"/>
              <w:szCs w:val="20"/>
            </w:rPr>
            <w:fldChar w:fldCharType="end"/>
          </w:r>
        </w:p>
      </w:tc>
    </w:tr>
  </w:tbl>
  <w:p w:rsidR="003D2D54" w:rsidRDefault="003D2D5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8B" w:rsidRDefault="00D9708B">
      <w:pPr>
        <w:spacing w:after="0" w:line="240" w:lineRule="auto"/>
      </w:pPr>
      <w:r>
        <w:separator/>
      </w:r>
    </w:p>
  </w:footnote>
  <w:footnote w:type="continuationSeparator" w:id="0">
    <w:p w:rsidR="00D9708B" w:rsidRDefault="00D9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3D2D5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4695"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3D2D5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6420"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3D2D5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4695"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D2D5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6420"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D2D5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4695"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D2D5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6420"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D2D5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4695"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D2D5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6420"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D2D5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rPr>
              <w:rFonts w:ascii="Tahoma" w:hAnsi="Tahoma" w:cs="Tahoma"/>
              <w:sz w:val="16"/>
              <w:szCs w:val="16"/>
            </w:rPr>
          </w:pPr>
          <w:r>
            <w:rPr>
              <w:rFonts w:ascii="Tahoma" w:hAnsi="Tahoma" w:cs="Tahoma"/>
              <w:sz w:val="16"/>
              <w:szCs w:val="16"/>
            </w:rPr>
            <w:t>Распоряжение Мингосуправления МО от 21.07.2016 N 10-57/РВ</w:t>
          </w:r>
          <w:r>
            <w:rPr>
              <w:rFonts w:ascii="Tahoma" w:hAnsi="Tahoma" w:cs="Tahoma"/>
              <w:sz w:val="16"/>
              <w:szCs w:val="16"/>
            </w:rPr>
            <w:br/>
            <w:t>(ред. от 24.03.2021)</w:t>
          </w:r>
          <w:r>
            <w:rPr>
              <w:rFonts w:ascii="Tahoma" w:hAnsi="Tahoma" w:cs="Tahoma"/>
              <w:sz w:val="16"/>
              <w:szCs w:val="16"/>
            </w:rPr>
            <w:br/>
            <w:t>"О региональном стандарте организации дея...</w:t>
          </w:r>
        </w:p>
      </w:tc>
      <w:tc>
        <w:tcPr>
          <w:tcW w:w="4695" w:type="dxa"/>
          <w:tcBorders>
            <w:top w:val="none" w:sz="2" w:space="0" w:color="auto"/>
            <w:left w:val="none" w:sz="2" w:space="0" w:color="auto"/>
            <w:bottom w:val="none" w:sz="2" w:space="0" w:color="auto"/>
            <w:right w:val="none" w:sz="2" w:space="0" w:color="auto"/>
          </w:tcBorders>
          <w:vAlign w:val="center"/>
        </w:tcPr>
        <w:p w:rsidR="003D2D54" w:rsidRDefault="00A933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09.01.2022</w:t>
          </w:r>
        </w:p>
      </w:tc>
    </w:tr>
  </w:tbl>
  <w:p w:rsidR="003D2D54" w:rsidRDefault="003D2D54">
    <w:pPr>
      <w:pStyle w:val="ConsPlusNormal"/>
      <w:pBdr>
        <w:bottom w:val="single" w:sz="12" w:space="0" w:color="auto"/>
      </w:pBdr>
      <w:jc w:val="center"/>
      <w:rPr>
        <w:sz w:val="2"/>
        <w:szCs w:val="2"/>
      </w:rPr>
    </w:pPr>
  </w:p>
  <w:p w:rsidR="003D2D54" w:rsidRDefault="00A933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3D"/>
    <w:rsid w:val="003A4D0A"/>
    <w:rsid w:val="003D2D54"/>
    <w:rsid w:val="005A773D"/>
    <w:rsid w:val="00A93355"/>
    <w:rsid w:val="00D9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985736-0569-4148-9926-D9AEA37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MOB&amp;n=306046&amp;date=09.01.2022&amp;dst=100067&amp;field=134" TargetMode="External"/><Relationship Id="rId21" Type="http://schemas.openxmlformats.org/officeDocument/2006/relationships/hyperlink" Target="https://login.consultant.ru/link/?req=doc&amp;demo=2&amp;base=MOB&amp;n=281804&amp;date=09.01.2022&amp;dst=100006&amp;field=134" TargetMode="External"/><Relationship Id="rId42" Type="http://schemas.openxmlformats.org/officeDocument/2006/relationships/hyperlink" Target="https://login.consultant.ru/link/?req=doc&amp;demo=2&amp;base=MOB&amp;n=315464&amp;date=09.01.2022&amp;dst=100017&amp;field=134" TargetMode="External"/><Relationship Id="rId63" Type="http://schemas.openxmlformats.org/officeDocument/2006/relationships/hyperlink" Target="https://login.consultant.ru/link/?req=doc&amp;demo=2&amp;base=LAW&amp;n=401690&amp;date=09.01.2022" TargetMode="External"/><Relationship Id="rId84" Type="http://schemas.openxmlformats.org/officeDocument/2006/relationships/hyperlink" Target="https://login.consultant.ru/link/?req=doc&amp;demo=2&amp;base=MOB&amp;n=320397&amp;date=09.01.2022" TargetMode="External"/><Relationship Id="rId138" Type="http://schemas.openxmlformats.org/officeDocument/2006/relationships/hyperlink" Target="https://login.consultant.ru/link/?req=doc&amp;demo=2&amp;base=MOB&amp;n=268100&amp;date=09.01.2022&amp;dst=100065&amp;field=134" TargetMode="External"/><Relationship Id="rId159" Type="http://schemas.openxmlformats.org/officeDocument/2006/relationships/hyperlink" Target="https://login.consultant.ru/link/?req=doc&amp;demo=2&amp;base=LAW&amp;n=389741&amp;date=09.01.2022" TargetMode="External"/><Relationship Id="rId170" Type="http://schemas.openxmlformats.org/officeDocument/2006/relationships/hyperlink" Target="https://login.consultant.ru/link/?req=doc&amp;demo=2&amp;base=OTN&amp;n=19129&amp;date=09.01.2022" TargetMode="External"/><Relationship Id="rId191" Type="http://schemas.openxmlformats.org/officeDocument/2006/relationships/hyperlink" Target="https://login.consultant.ru/link/?req=doc&amp;demo=2&amp;base=MOB&amp;n=268100&amp;date=09.01.2022&amp;dst=100073&amp;field=134" TargetMode="External"/><Relationship Id="rId205" Type="http://schemas.openxmlformats.org/officeDocument/2006/relationships/hyperlink" Target="https://login.consultant.ru/link/?req=doc&amp;demo=2&amp;base=LAW&amp;n=389741&amp;date=09.01.2022" TargetMode="External"/><Relationship Id="rId226" Type="http://schemas.openxmlformats.org/officeDocument/2006/relationships/header" Target="header9.xml"/><Relationship Id="rId107" Type="http://schemas.openxmlformats.org/officeDocument/2006/relationships/hyperlink" Target="https://login.consultant.ru/link/?req=doc&amp;demo=2&amp;base=MOB&amp;n=262423&amp;date=09.01.2022&amp;dst=100030&amp;field=134" TargetMode="External"/><Relationship Id="rId11" Type="http://schemas.openxmlformats.org/officeDocument/2006/relationships/hyperlink" Target="https://login.consultant.ru/link/?req=doc&amp;demo=2&amp;base=MOB&amp;n=309909&amp;date=09.01.2022&amp;dst=100011&amp;field=134" TargetMode="External"/><Relationship Id="rId32" Type="http://schemas.openxmlformats.org/officeDocument/2006/relationships/hyperlink" Target="https://login.consultant.ru/link/?req=doc&amp;demo=2&amp;base=LAW&amp;n=389741&amp;date=09.01.2022&amp;dst=34&amp;field=134" TargetMode="External"/><Relationship Id="rId53" Type="http://schemas.openxmlformats.org/officeDocument/2006/relationships/hyperlink" Target="https://login.consultant.ru/link/?req=doc&amp;demo=2&amp;base=MOB&amp;n=317176&amp;date=09.01.2022&amp;dst=100016&amp;field=134" TargetMode="External"/><Relationship Id="rId74" Type="http://schemas.openxmlformats.org/officeDocument/2006/relationships/hyperlink" Target="https://login.consultant.ru/link/?req=doc&amp;demo=2&amp;base=MOB&amp;n=281804&amp;date=09.01.2022&amp;dst=100008&amp;field=134" TargetMode="External"/><Relationship Id="rId128" Type="http://schemas.openxmlformats.org/officeDocument/2006/relationships/hyperlink" Target="https://login.consultant.ru/link/?req=doc&amp;demo=2&amp;base=LAW&amp;n=389103&amp;date=09.01.2022&amp;dst=101327&amp;field=134" TargetMode="External"/><Relationship Id="rId149" Type="http://schemas.openxmlformats.org/officeDocument/2006/relationships/hyperlink" Target="https://login.consultant.ru/link/?req=doc&amp;demo=2&amp;base=STR&amp;n=19446&amp;date=09.01.2022" TargetMode="External"/><Relationship Id="rId5" Type="http://schemas.openxmlformats.org/officeDocument/2006/relationships/endnotes" Target="endnotes.xml"/><Relationship Id="rId95" Type="http://schemas.openxmlformats.org/officeDocument/2006/relationships/hyperlink" Target="https://login.consultant.ru/link/?req=doc&amp;demo=2&amp;base=MOB&amp;n=315569&amp;date=09.01.2022&amp;dst=100006&amp;field=134" TargetMode="External"/><Relationship Id="rId160" Type="http://schemas.openxmlformats.org/officeDocument/2006/relationships/hyperlink" Target="https://login.consultant.ru/link/?req=doc&amp;demo=2&amp;base=LAW&amp;n=401690&amp;date=09.01.2022" TargetMode="External"/><Relationship Id="rId181" Type="http://schemas.openxmlformats.org/officeDocument/2006/relationships/hyperlink" Target="https://login.consultant.ru/link/?req=doc&amp;demo=2&amp;base=MOB&amp;n=315464&amp;date=09.01.2022&amp;dst=100006&amp;field=134" TargetMode="External"/><Relationship Id="rId216" Type="http://schemas.openxmlformats.org/officeDocument/2006/relationships/header" Target="header5.xml"/><Relationship Id="rId22" Type="http://schemas.openxmlformats.org/officeDocument/2006/relationships/hyperlink" Target="https://login.consultant.ru/link/?req=doc&amp;demo=2&amp;base=MOB&amp;n=306046&amp;date=09.01.2022&amp;dst=100017&amp;field=134" TargetMode="External"/><Relationship Id="rId43" Type="http://schemas.openxmlformats.org/officeDocument/2006/relationships/hyperlink" Target="https://login.consultant.ru/link/?req=doc&amp;demo=2&amp;base=MOB&amp;n=281804&amp;date=09.01.2022&amp;dst=100008&amp;field=134" TargetMode="External"/><Relationship Id="rId64" Type="http://schemas.openxmlformats.org/officeDocument/2006/relationships/hyperlink" Target="https://login.consultant.ru/link/?req=doc&amp;demo=2&amp;base=MOB&amp;n=306046&amp;date=09.01.2022&amp;dst=100033&amp;field=134" TargetMode="External"/><Relationship Id="rId118" Type="http://schemas.openxmlformats.org/officeDocument/2006/relationships/hyperlink" Target="https://login.consultant.ru/link/?req=doc&amp;demo=2&amp;base=MOB&amp;n=281805&amp;date=09.01.2022&amp;dst=100025&amp;field=134" TargetMode="External"/><Relationship Id="rId139" Type="http://schemas.openxmlformats.org/officeDocument/2006/relationships/hyperlink" Target="https://login.consultant.ru/link/?req=doc&amp;demo=2&amp;base=MOB&amp;n=281804&amp;date=09.01.2022&amp;dst=100017&amp;field=134" TargetMode="External"/><Relationship Id="rId85" Type="http://schemas.openxmlformats.org/officeDocument/2006/relationships/hyperlink" Target="https://login.consultant.ru/link/?req=doc&amp;demo=2&amp;base=MOB&amp;n=320397&amp;date=09.01.2022" TargetMode="External"/><Relationship Id="rId150" Type="http://schemas.openxmlformats.org/officeDocument/2006/relationships/hyperlink" Target="https://login.consultant.ru/link/?req=doc&amp;demo=2&amp;base=LAW&amp;n=208550&amp;date=09.01.2022&amp;dst=100099&amp;field=134" TargetMode="External"/><Relationship Id="rId171" Type="http://schemas.openxmlformats.org/officeDocument/2006/relationships/hyperlink" Target="https://login.consultant.ru/link/?req=doc&amp;demo=2&amp;base=MOB&amp;n=306046&amp;date=09.01.2022&amp;dst=100083&amp;field=134" TargetMode="External"/><Relationship Id="rId192" Type="http://schemas.openxmlformats.org/officeDocument/2006/relationships/hyperlink" Target="https://login.consultant.ru/link/?req=doc&amp;demo=2&amp;base=MOB&amp;n=309909&amp;date=09.01.2022&amp;dst=100068&amp;field=134" TargetMode="External"/><Relationship Id="rId206" Type="http://schemas.openxmlformats.org/officeDocument/2006/relationships/hyperlink" Target="https://login.consultant.ru/link/?req=doc&amp;demo=2&amp;base=MOB&amp;n=281804&amp;date=09.01.2022&amp;dst=100008&amp;field=134" TargetMode="External"/><Relationship Id="rId227" Type="http://schemas.openxmlformats.org/officeDocument/2006/relationships/footer" Target="footer9.xml"/><Relationship Id="rId12" Type="http://schemas.openxmlformats.org/officeDocument/2006/relationships/hyperlink" Target="https://login.consultant.ru/link/?req=doc&amp;demo=2&amp;base=MOB&amp;n=315569&amp;date=09.01.2022&amp;dst=100005&amp;field=134" TargetMode="External"/><Relationship Id="rId33" Type="http://schemas.openxmlformats.org/officeDocument/2006/relationships/hyperlink" Target="https://login.consultant.ru/link/?req=doc&amp;demo=2&amp;base=MOB&amp;n=306046&amp;date=09.01.2022&amp;dst=100024&amp;field=134" TargetMode="External"/><Relationship Id="rId108" Type="http://schemas.openxmlformats.org/officeDocument/2006/relationships/hyperlink" Target="https://login.consultant.ru/link/?req=doc&amp;demo=2&amp;base=MOB&amp;n=268100&amp;date=09.01.2022&amp;dst=100054&amp;field=134" TargetMode="External"/><Relationship Id="rId129" Type="http://schemas.openxmlformats.org/officeDocument/2006/relationships/hyperlink" Target="https://login.consultant.ru/link/?req=doc&amp;demo=2&amp;base=LAW&amp;n=373488&amp;date=09.01.2022" TargetMode="External"/><Relationship Id="rId54" Type="http://schemas.openxmlformats.org/officeDocument/2006/relationships/hyperlink" Target="https://login.consultant.ru/link/?req=doc&amp;demo=2&amp;base=MOB&amp;n=309909&amp;date=09.01.2022&amp;dst=100011&amp;field=134" TargetMode="External"/><Relationship Id="rId75" Type="http://schemas.openxmlformats.org/officeDocument/2006/relationships/hyperlink" Target="https://login.consultant.ru/link/?req=doc&amp;demo=2&amp;base=MOB&amp;n=309909&amp;date=09.01.2022&amp;dst=100037&amp;field=134" TargetMode="External"/><Relationship Id="rId96" Type="http://schemas.openxmlformats.org/officeDocument/2006/relationships/hyperlink" Target="https://login.consultant.ru/link/?req=doc&amp;demo=2&amp;base=LAW&amp;n=402655&amp;date=09.01.2022" TargetMode="External"/><Relationship Id="rId140" Type="http://schemas.openxmlformats.org/officeDocument/2006/relationships/hyperlink" Target="https://login.consultant.ru/link/?req=doc&amp;demo=2&amp;base=MOB&amp;n=317176&amp;date=09.01.2022&amp;dst=100017&amp;field=134" TargetMode="External"/><Relationship Id="rId161" Type="http://schemas.openxmlformats.org/officeDocument/2006/relationships/hyperlink" Target="https://login.consultant.ru/link/?req=doc&amp;demo=2&amp;base=MOB&amp;n=261920&amp;date=09.01.2022" TargetMode="External"/><Relationship Id="rId182" Type="http://schemas.openxmlformats.org/officeDocument/2006/relationships/hyperlink" Target="https://login.consultant.ru/link/?req=doc&amp;demo=2&amp;base=MOB&amp;n=315464&amp;date=09.01.2022&amp;dst=100006&amp;field=134" TargetMode="External"/><Relationship Id="rId217" Type="http://schemas.openxmlformats.org/officeDocument/2006/relationships/footer" Target="footer5.xml"/><Relationship Id="rId6" Type="http://schemas.openxmlformats.org/officeDocument/2006/relationships/hyperlink" Target="https://login.consultant.ru/link/?req=doc&amp;demo=2&amp;base=MOB&amp;n=268100&amp;date=09.01.2022&amp;dst=100013&amp;field=134" TargetMode="External"/><Relationship Id="rId23" Type="http://schemas.openxmlformats.org/officeDocument/2006/relationships/hyperlink" Target="https://login.consultant.ru/link/?req=doc&amp;demo=2&amp;base=MOB&amp;n=315464&amp;date=09.01.2022&amp;dst=100007&amp;field=134" TargetMode="External"/><Relationship Id="rId119" Type="http://schemas.openxmlformats.org/officeDocument/2006/relationships/hyperlink" Target="https://login.consultant.ru/link/?req=doc&amp;demo=2&amp;base=MOB&amp;n=281805&amp;date=09.01.2022&amp;dst=100027&amp;field=134" TargetMode="External"/><Relationship Id="rId44" Type="http://schemas.openxmlformats.org/officeDocument/2006/relationships/hyperlink" Target="https://login.consultant.ru/link/?req=doc&amp;demo=2&amp;base=MOB&amp;n=309909&amp;date=09.01.2022&amp;dst=100032&amp;field=134" TargetMode="External"/><Relationship Id="rId65" Type="http://schemas.openxmlformats.org/officeDocument/2006/relationships/hyperlink" Target="https://login.consultant.ru/link/?req=doc&amp;demo=2&amp;base=LAW&amp;n=389741&amp;date=09.01.2022&amp;dst=97&amp;field=134" TargetMode="External"/><Relationship Id="rId86" Type="http://schemas.openxmlformats.org/officeDocument/2006/relationships/hyperlink" Target="https://login.consultant.ru/link/?req=doc&amp;demo=2&amp;base=OTN&amp;n=3908&amp;date=09.01.2022" TargetMode="External"/><Relationship Id="rId130" Type="http://schemas.openxmlformats.org/officeDocument/2006/relationships/hyperlink" Target="https://login.consultant.ru/link/?req=doc&amp;demo=2&amp;base=MOB&amp;n=306046&amp;date=09.01.2022&amp;dst=100078&amp;field=134" TargetMode="External"/><Relationship Id="rId151" Type="http://schemas.openxmlformats.org/officeDocument/2006/relationships/hyperlink" Target="https://login.consultant.ru/link/?req=doc&amp;demo=2&amp;base=INT&amp;n=37511&amp;date=09.01.2022" TargetMode="External"/><Relationship Id="rId172" Type="http://schemas.openxmlformats.org/officeDocument/2006/relationships/image" Target="media/image2.wmf"/><Relationship Id="rId193" Type="http://schemas.openxmlformats.org/officeDocument/2006/relationships/hyperlink" Target="https://login.consultant.ru/link/?req=doc&amp;demo=2&amp;base=MOB&amp;n=306046&amp;date=09.01.2022&amp;dst=100088&amp;field=134" TargetMode="External"/><Relationship Id="rId207" Type="http://schemas.openxmlformats.org/officeDocument/2006/relationships/hyperlink" Target="https://login.consultant.ru/link/?req=doc&amp;demo=2&amp;base=LAW&amp;n=401690&amp;date=09.01.2022" TargetMode="External"/><Relationship Id="rId228" Type="http://schemas.openxmlformats.org/officeDocument/2006/relationships/fontTable" Target="fontTable.xml"/><Relationship Id="rId13" Type="http://schemas.openxmlformats.org/officeDocument/2006/relationships/hyperlink" Target="https://login.consultant.ru/link/?req=doc&amp;demo=2&amp;base=MOB&amp;n=315903&amp;date=09.01.2022&amp;dst=100005&amp;field=134" TargetMode="External"/><Relationship Id="rId109" Type="http://schemas.openxmlformats.org/officeDocument/2006/relationships/hyperlink" Target="https://login.consultant.ru/link/?req=doc&amp;demo=2&amp;base=MOB&amp;n=268100&amp;date=09.01.2022&amp;dst=100054&amp;field=134" TargetMode="External"/><Relationship Id="rId34" Type="http://schemas.openxmlformats.org/officeDocument/2006/relationships/hyperlink" Target="https://login.consultant.ru/link/?req=doc&amp;demo=2&amp;base=MOB&amp;n=317176&amp;date=09.01.2022&amp;dst=100007&amp;field=134" TargetMode="External"/><Relationship Id="rId55" Type="http://schemas.openxmlformats.org/officeDocument/2006/relationships/hyperlink" Target="https://login.consultant.ru/link/?req=doc&amp;demo=2&amp;base=MOB&amp;n=315464&amp;date=09.01.2022&amp;dst=100016&amp;field=134" TargetMode="External"/><Relationship Id="rId76" Type="http://schemas.openxmlformats.org/officeDocument/2006/relationships/hyperlink" Target="https://login.consultant.ru/link/?req=doc&amp;demo=2&amp;base=LAW&amp;n=166893&amp;date=09.01.2022" TargetMode="External"/><Relationship Id="rId97" Type="http://schemas.openxmlformats.org/officeDocument/2006/relationships/hyperlink" Target="https://login.consultant.ru/link/?req=doc&amp;demo=2&amp;base=LAW&amp;n=381470&amp;date=09.01.2022" TargetMode="External"/><Relationship Id="rId120" Type="http://schemas.openxmlformats.org/officeDocument/2006/relationships/hyperlink" Target="https://login.consultant.ru/link/?req=doc&amp;demo=2&amp;base=MOB&amp;n=309909&amp;date=09.01.2022&amp;dst=100045&amp;field=134" TargetMode="External"/><Relationship Id="rId141" Type="http://schemas.openxmlformats.org/officeDocument/2006/relationships/hyperlink" Target="https://login.consultant.ru/link/?req=doc&amp;demo=2&amp;base=MOB&amp;n=309909&amp;date=09.01.2022&amp;dst=100048&amp;field=134" TargetMode="External"/><Relationship Id="rId7" Type="http://schemas.openxmlformats.org/officeDocument/2006/relationships/hyperlink" Target="https://login.consultant.ru/link/?req=doc&amp;demo=2&amp;base=MOB&amp;n=281805&amp;date=09.01.2022&amp;dst=100005&amp;field=134" TargetMode="External"/><Relationship Id="rId162" Type="http://schemas.openxmlformats.org/officeDocument/2006/relationships/hyperlink" Target="https://login.consultant.ru/link/?req=doc&amp;demo=2&amp;base=MOB&amp;n=261920&amp;date=09.01.2022" TargetMode="External"/><Relationship Id="rId183" Type="http://schemas.openxmlformats.org/officeDocument/2006/relationships/hyperlink" Target="https://login.consultant.ru/link/?req=doc&amp;demo=2&amp;base=MOB&amp;n=315464&amp;date=09.01.2022&amp;dst=100006&amp;field=134" TargetMode="External"/><Relationship Id="rId218" Type="http://schemas.openxmlformats.org/officeDocument/2006/relationships/header" Target="header6.xml"/><Relationship Id="rId24" Type="http://schemas.openxmlformats.org/officeDocument/2006/relationships/hyperlink" Target="https://login.consultant.ru/link/?req=doc&amp;demo=2&amp;base=MOB&amp;n=306046&amp;date=09.01.2022&amp;dst=100018&amp;field=134" TargetMode="External"/><Relationship Id="rId45" Type="http://schemas.openxmlformats.org/officeDocument/2006/relationships/hyperlink" Target="https://login.consultant.ru/link/?req=doc&amp;demo=2&amp;base=MOB&amp;n=315464&amp;date=09.01.2022&amp;dst=100006&amp;field=134" TargetMode="External"/><Relationship Id="rId66" Type="http://schemas.openxmlformats.org/officeDocument/2006/relationships/hyperlink" Target="https://login.consultant.ru/link/?req=doc&amp;demo=2&amp;base=MOB&amp;n=297735&amp;date=09.01.2022" TargetMode="External"/><Relationship Id="rId87" Type="http://schemas.openxmlformats.org/officeDocument/2006/relationships/hyperlink" Target="https://login.consultant.ru/link/?req=doc&amp;demo=2&amp;base=MOB&amp;n=296202&amp;date=09.01.2022&amp;dst=100009&amp;field=134" TargetMode="External"/><Relationship Id="rId110" Type="http://schemas.openxmlformats.org/officeDocument/2006/relationships/hyperlink" Target="https://login.consultant.ru/link/?req=doc&amp;demo=2&amp;base=MOB&amp;n=281805&amp;date=09.01.2022&amp;dst=100013&amp;field=134" TargetMode="External"/><Relationship Id="rId131" Type="http://schemas.openxmlformats.org/officeDocument/2006/relationships/hyperlink" Target="https://login.consultant.ru/link/?req=doc&amp;demo=2&amp;base=MOB&amp;n=296202&amp;date=09.01.2022&amp;dst=100154&amp;field=134" TargetMode="External"/><Relationship Id="rId152" Type="http://schemas.openxmlformats.org/officeDocument/2006/relationships/hyperlink" Target="https://login.consultant.ru/link/?req=doc&amp;demo=2&amp;base=LAW&amp;n=380579&amp;date=09.01.2022&amp;dst=264&amp;field=134" TargetMode="External"/><Relationship Id="rId173" Type="http://schemas.openxmlformats.org/officeDocument/2006/relationships/hyperlink" Target="https://login.consultant.ru/link/?req=doc&amp;demo=2&amp;base=LAW&amp;n=158848&amp;date=09.01.2022" TargetMode="External"/><Relationship Id="rId194" Type="http://schemas.openxmlformats.org/officeDocument/2006/relationships/hyperlink" Target="https://login.consultant.ru/link/?req=doc&amp;demo=2&amp;base=MOB&amp;n=268100&amp;date=09.01.2022&amp;dst=100075&amp;field=134" TargetMode="External"/><Relationship Id="rId208" Type="http://schemas.openxmlformats.org/officeDocument/2006/relationships/hyperlink" Target="https://login.consultant.ru/link/?req=doc&amp;demo=2&amp;base=LAW&amp;n=400688&amp;date=09.01.2022" TargetMode="External"/><Relationship Id="rId229" Type="http://schemas.openxmlformats.org/officeDocument/2006/relationships/theme" Target="theme/theme1.xml"/><Relationship Id="rId14" Type="http://schemas.openxmlformats.org/officeDocument/2006/relationships/hyperlink" Target="https://login.consultant.ru/link/?req=doc&amp;demo=2&amp;base=MOB&amp;n=315464&amp;date=09.01.2022&amp;dst=100005&amp;field=134" TargetMode="External"/><Relationship Id="rId35" Type="http://schemas.openxmlformats.org/officeDocument/2006/relationships/hyperlink" Target="https://login.consultant.ru/link/?req=doc&amp;demo=2&amp;base=LAW&amp;n=112966&amp;date=09.01.2022" TargetMode="External"/><Relationship Id="rId56" Type="http://schemas.openxmlformats.org/officeDocument/2006/relationships/hyperlink" Target="https://login.consultant.ru/link/?req=doc&amp;demo=2&amp;base=MOB&amp;n=268100&amp;date=09.01.2022&amp;dst=100028&amp;field=134" TargetMode="External"/><Relationship Id="rId77" Type="http://schemas.openxmlformats.org/officeDocument/2006/relationships/hyperlink" Target="https://login.consultant.ru/link/?req=doc&amp;demo=2&amp;base=MOB&amp;n=296202&amp;date=09.01.2022&amp;dst=100014&amp;field=134" TargetMode="External"/><Relationship Id="rId100" Type="http://schemas.openxmlformats.org/officeDocument/2006/relationships/hyperlink" Target="https://login.consultant.ru/link/?req=doc&amp;demo=2&amp;base=MOB&amp;n=306046&amp;date=09.01.2022&amp;dst=100041&amp;field=134" TargetMode="External"/><Relationship Id="rId8" Type="http://schemas.openxmlformats.org/officeDocument/2006/relationships/hyperlink" Target="https://login.consultant.ru/link/?req=doc&amp;demo=2&amp;base=MOB&amp;n=281804&amp;date=09.01.2022&amp;dst=100005&amp;field=134" TargetMode="External"/><Relationship Id="rId98" Type="http://schemas.openxmlformats.org/officeDocument/2006/relationships/hyperlink" Target="https://login.consultant.ru/link/?req=doc&amp;demo=2&amp;base=LAW&amp;n=389737&amp;date=09.01.2022" TargetMode="External"/><Relationship Id="rId121" Type="http://schemas.openxmlformats.org/officeDocument/2006/relationships/hyperlink" Target="https://login.consultant.ru/link/?req=doc&amp;demo=2&amp;base=MOB&amp;n=268100&amp;date=09.01.2022&amp;dst=100056&amp;field=134" TargetMode="External"/><Relationship Id="rId142" Type="http://schemas.openxmlformats.org/officeDocument/2006/relationships/hyperlink" Target="https://login.consultant.ru/link/?req=doc&amp;demo=2&amp;base=LAW&amp;n=380579&amp;date=09.01.2022&amp;dst=252&amp;field=134" TargetMode="External"/><Relationship Id="rId163" Type="http://schemas.openxmlformats.org/officeDocument/2006/relationships/hyperlink" Target="https://login.consultant.ru/link/?req=doc&amp;demo=2&amp;base=LAW&amp;n=402655&amp;date=09.01.2022" TargetMode="External"/><Relationship Id="rId184" Type="http://schemas.openxmlformats.org/officeDocument/2006/relationships/hyperlink" Target="https://login.consultant.ru/link/?req=doc&amp;demo=2&amp;base=MOB&amp;n=268100&amp;date=09.01.2022&amp;dst=100066&amp;field=134" TargetMode="External"/><Relationship Id="rId219" Type="http://schemas.openxmlformats.org/officeDocument/2006/relationships/footer" Target="footer6.xml"/><Relationship Id="rId25" Type="http://schemas.openxmlformats.org/officeDocument/2006/relationships/hyperlink" Target="https://login.consultant.ru/link/?req=doc&amp;demo=2&amp;base=LAW&amp;n=389741&amp;date=09.01.2022" TargetMode="External"/><Relationship Id="rId46" Type="http://schemas.openxmlformats.org/officeDocument/2006/relationships/hyperlink" Target="https://login.consultant.ru/link/?req=doc&amp;demo=2&amp;base=MOB&amp;n=315464&amp;date=09.01.2022&amp;dst=100006&amp;field=134" TargetMode="External"/><Relationship Id="rId67" Type="http://schemas.openxmlformats.org/officeDocument/2006/relationships/hyperlink" Target="https://login.consultant.ru/link/?req=doc&amp;demo=2&amp;base=MOB&amp;n=306046&amp;date=09.01.2022&amp;dst=100034&amp;field=134" TargetMode="External"/><Relationship Id="rId116" Type="http://schemas.openxmlformats.org/officeDocument/2006/relationships/hyperlink" Target="https://login.consultant.ru/link/?req=doc&amp;demo=2&amp;base=MOB&amp;n=306046&amp;date=09.01.2022&amp;dst=100059&amp;field=134" TargetMode="External"/><Relationship Id="rId137" Type="http://schemas.openxmlformats.org/officeDocument/2006/relationships/hyperlink" Target="https://login.consultant.ru/link/?req=doc&amp;demo=2&amp;base=MOB&amp;n=306046&amp;date=09.01.2022&amp;dst=100081&amp;field=134" TargetMode="External"/><Relationship Id="rId158" Type="http://schemas.openxmlformats.org/officeDocument/2006/relationships/hyperlink" Target="https://login.consultant.ru/link/?req=doc&amp;demo=2&amp;base=MOB&amp;n=281804&amp;date=09.01.2022&amp;dst=100008&amp;field=134" TargetMode="External"/><Relationship Id="rId20" Type="http://schemas.openxmlformats.org/officeDocument/2006/relationships/hyperlink" Target="https://login.consultant.ru/link/?req=doc&amp;demo=2&amp;base=MOB&amp;n=306046&amp;date=09.01.2022&amp;dst=100011&amp;field=134" TargetMode="External"/><Relationship Id="rId41" Type="http://schemas.openxmlformats.org/officeDocument/2006/relationships/hyperlink" Target="https://login.consultant.ru/link/?req=doc&amp;demo=2&amp;base=LAW&amp;n=401690&amp;date=09.01.2022" TargetMode="External"/><Relationship Id="rId62" Type="http://schemas.openxmlformats.org/officeDocument/2006/relationships/hyperlink" Target="https://login.consultant.ru/link/?req=doc&amp;demo=2&amp;base=LAW&amp;n=389741&amp;date=09.01.2022" TargetMode="External"/><Relationship Id="rId83" Type="http://schemas.openxmlformats.org/officeDocument/2006/relationships/hyperlink" Target="https://login.consultant.ru/link/?req=doc&amp;demo=2&amp;base=LAW&amp;n=350189&amp;date=09.01.2022" TargetMode="External"/><Relationship Id="rId88" Type="http://schemas.openxmlformats.org/officeDocument/2006/relationships/header" Target="header1.xml"/><Relationship Id="rId111" Type="http://schemas.openxmlformats.org/officeDocument/2006/relationships/hyperlink" Target="https://login.consultant.ru/link/?req=doc&amp;demo=2&amp;base=MOB&amp;n=306046&amp;date=09.01.2022&amp;dst=100049&amp;field=134" TargetMode="External"/><Relationship Id="rId132" Type="http://schemas.openxmlformats.org/officeDocument/2006/relationships/hyperlink" Target="https://login.consultant.ru/link/?req=doc&amp;demo=2&amp;base=MOB&amp;n=306046&amp;date=09.01.2022&amp;dst=100080&amp;field=134" TargetMode="External"/><Relationship Id="rId153" Type="http://schemas.openxmlformats.org/officeDocument/2006/relationships/hyperlink" Target="https://login.consultant.ru/link/?req=doc&amp;demo=2&amp;base=MOB&amp;n=256933&amp;date=09.01.2022&amp;dst=100032&amp;field=134" TargetMode="External"/><Relationship Id="rId174" Type="http://schemas.openxmlformats.org/officeDocument/2006/relationships/hyperlink" Target="https://login.consultant.ru/link/?req=doc&amp;demo=2&amp;base=OTN&amp;n=4604&amp;date=09.01.2022" TargetMode="External"/><Relationship Id="rId179" Type="http://schemas.openxmlformats.org/officeDocument/2006/relationships/hyperlink" Target="https://login.consultant.ru/link/?req=doc&amp;demo=2&amp;base=LAW&amp;n=129336&amp;date=09.01.2022" TargetMode="External"/><Relationship Id="rId195" Type="http://schemas.openxmlformats.org/officeDocument/2006/relationships/hyperlink" Target="https://login.consultant.ru/link/?req=doc&amp;demo=2&amp;base=MOB&amp;n=306046&amp;date=09.01.2022&amp;dst=100131&amp;field=134" TargetMode="External"/><Relationship Id="rId209" Type="http://schemas.openxmlformats.org/officeDocument/2006/relationships/hyperlink" Target="https://login.consultant.ru/link/?req=doc&amp;demo=2&amp;base=LAW&amp;n=402655&amp;date=09.01.2022" TargetMode="External"/><Relationship Id="rId190" Type="http://schemas.openxmlformats.org/officeDocument/2006/relationships/hyperlink" Target="https://login.consultant.ru/link/?req=doc&amp;demo=2&amp;base=MOB&amp;n=268100&amp;date=09.01.2022&amp;dst=100068&amp;field=134" TargetMode="External"/><Relationship Id="rId204" Type="http://schemas.openxmlformats.org/officeDocument/2006/relationships/footer" Target="footer4.xml"/><Relationship Id="rId220" Type="http://schemas.openxmlformats.org/officeDocument/2006/relationships/header" Target="header7.xml"/><Relationship Id="rId225" Type="http://schemas.openxmlformats.org/officeDocument/2006/relationships/image" Target="media/image6.wmf"/><Relationship Id="rId15" Type="http://schemas.openxmlformats.org/officeDocument/2006/relationships/hyperlink" Target="https://login.consultant.ru/link/?req=doc&amp;demo=2&amp;base=MOB&amp;n=317176&amp;date=09.01.2022&amp;dst=100005&amp;field=134" TargetMode="External"/><Relationship Id="rId36" Type="http://schemas.openxmlformats.org/officeDocument/2006/relationships/hyperlink" Target="https://login.consultant.ru/link/?req=doc&amp;demo=2&amp;base=MOB&amp;n=281804&amp;date=09.01.2022&amp;dst=100012&amp;field=134" TargetMode="External"/><Relationship Id="rId57" Type="http://schemas.openxmlformats.org/officeDocument/2006/relationships/hyperlink" Target="https://login.consultant.ru/link/?req=doc&amp;demo=2&amp;base=LAW&amp;n=394545&amp;date=09.01.2022" TargetMode="External"/><Relationship Id="rId106" Type="http://schemas.openxmlformats.org/officeDocument/2006/relationships/hyperlink" Target="https://login.consultant.ru/link/?req=doc&amp;demo=2&amp;base=MOB&amp;n=268100&amp;date=09.01.2022&amp;dst=100050&amp;field=134" TargetMode="External"/><Relationship Id="rId127" Type="http://schemas.openxmlformats.org/officeDocument/2006/relationships/hyperlink" Target="https://login.consultant.ru/link/?req=doc&amp;demo=2&amp;base=MOB&amp;n=306046&amp;date=09.01.2022&amp;dst=100074&amp;field=134" TargetMode="External"/><Relationship Id="rId10" Type="http://schemas.openxmlformats.org/officeDocument/2006/relationships/hyperlink" Target="https://login.consultant.ru/link/?req=doc&amp;demo=2&amp;base=MOB&amp;n=306046&amp;date=09.01.2022&amp;dst=100011&amp;field=134" TargetMode="External"/><Relationship Id="rId31" Type="http://schemas.openxmlformats.org/officeDocument/2006/relationships/hyperlink" Target="https://login.consultant.ru/link/?req=doc&amp;demo=2&amp;base=LAW&amp;n=401690&amp;date=09.01.2022" TargetMode="External"/><Relationship Id="rId52" Type="http://schemas.openxmlformats.org/officeDocument/2006/relationships/hyperlink" Target="https://login.consultant.ru/link/?req=doc&amp;demo=2&amp;base=LAW&amp;n=389741&amp;date=09.01.2022&amp;dst=43&amp;field=134" TargetMode="External"/><Relationship Id="rId73" Type="http://schemas.openxmlformats.org/officeDocument/2006/relationships/hyperlink" Target="https://login.consultant.ru/link/?req=doc&amp;demo=2&amp;base=LAW&amp;n=383416&amp;date=09.01.2022&amp;dst=100231&amp;field=134" TargetMode="External"/><Relationship Id="rId78" Type="http://schemas.openxmlformats.org/officeDocument/2006/relationships/hyperlink" Target="https://login.consultant.ru/link/?req=doc&amp;demo=2&amp;base=LAW&amp;n=350189&amp;date=09.01.2022" TargetMode="External"/><Relationship Id="rId94" Type="http://schemas.openxmlformats.org/officeDocument/2006/relationships/hyperlink" Target="https://login.consultant.ru/link/?req=doc&amp;demo=2&amp;base=MOB&amp;n=315903&amp;date=09.01.2022&amp;dst=100006&amp;field=134" TargetMode="External"/><Relationship Id="rId99" Type="http://schemas.openxmlformats.org/officeDocument/2006/relationships/hyperlink" Target="https://login.consultant.ru/link/?req=doc&amp;demo=2&amp;base=MOB&amp;n=306046&amp;date=09.01.2022&amp;dst=100037&amp;field=134" TargetMode="External"/><Relationship Id="rId101" Type="http://schemas.openxmlformats.org/officeDocument/2006/relationships/hyperlink" Target="https://login.consultant.ru/link/?req=doc&amp;demo=2&amp;base=MOB&amp;n=306046&amp;date=09.01.2022&amp;dst=100046&amp;field=134" TargetMode="External"/><Relationship Id="rId122" Type="http://schemas.openxmlformats.org/officeDocument/2006/relationships/hyperlink" Target="https://login.consultant.ru/link/?req=doc&amp;demo=2&amp;base=MOB&amp;n=268100&amp;date=09.01.2022&amp;dst=100058&amp;field=134" TargetMode="External"/><Relationship Id="rId143" Type="http://schemas.openxmlformats.org/officeDocument/2006/relationships/hyperlink" Target="https://login.consultant.ru/link/?req=doc&amp;demo=2&amp;base=LAW&amp;n=129200&amp;date=09.01.2022" TargetMode="External"/><Relationship Id="rId148" Type="http://schemas.openxmlformats.org/officeDocument/2006/relationships/hyperlink" Target="https://login.consultant.ru/link/?req=doc&amp;demo=2&amp;base=LAW&amp;n=380579&amp;date=09.01.2022&amp;dst=252&amp;field=134" TargetMode="External"/><Relationship Id="rId164" Type="http://schemas.openxmlformats.org/officeDocument/2006/relationships/hyperlink" Target="https://login.consultant.ru/link/?req=doc&amp;demo=2&amp;base=MOB&amp;n=281804&amp;date=09.01.2022&amp;dst=100008&amp;field=134" TargetMode="External"/><Relationship Id="rId169" Type="http://schemas.openxmlformats.org/officeDocument/2006/relationships/hyperlink" Target="https://login.consultant.ru/link/?req=doc&amp;demo=2&amp;base=MOB&amp;n=309909&amp;date=09.01.2022&amp;dst=100062&amp;field=134" TargetMode="External"/><Relationship Id="rId185" Type="http://schemas.openxmlformats.org/officeDocument/2006/relationships/hyperlink" Target="https://login.consultant.ru/link/?req=doc&amp;demo=2&amp;base=MOB&amp;n=306046&amp;date=09.01.2022&amp;dst=100084&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MOB&amp;n=296202&amp;date=09.01.2022&amp;dst=100014&amp;field=134" TargetMode="External"/><Relationship Id="rId180" Type="http://schemas.openxmlformats.org/officeDocument/2006/relationships/hyperlink" Target="https://login.consultant.ru/link/?req=doc&amp;demo=2&amp;base=MOB&amp;n=315464&amp;date=09.01.2022&amp;dst=100018&amp;field=134" TargetMode="External"/><Relationship Id="rId210" Type="http://schemas.openxmlformats.org/officeDocument/2006/relationships/hyperlink" Target="https://login.consultant.ru/link/?req=doc&amp;demo=2&amp;base=LAW&amp;n=344624&amp;date=09.01.2022&amp;dst=100015&amp;field=134" TargetMode="External"/><Relationship Id="rId215" Type="http://schemas.openxmlformats.org/officeDocument/2006/relationships/hyperlink" Target="https://login.consultant.ru/link/?req=doc&amp;demo=2&amp;base=LAW&amp;n=404644&amp;date=09.01.2022" TargetMode="External"/><Relationship Id="rId26" Type="http://schemas.openxmlformats.org/officeDocument/2006/relationships/hyperlink" Target="https://login.consultant.ru/link/?req=doc&amp;demo=2&amp;base=LAW&amp;n=129336&amp;date=09.01.2022" TargetMode="External"/><Relationship Id="rId47" Type="http://schemas.openxmlformats.org/officeDocument/2006/relationships/hyperlink" Target="https://login.consultant.ru/link/?req=doc&amp;demo=2&amp;base=MOB&amp;n=330799&amp;date=09.01.2022&amp;dst=100006&amp;field=134" TargetMode="External"/><Relationship Id="rId68" Type="http://schemas.openxmlformats.org/officeDocument/2006/relationships/hyperlink" Target="https://login.consultant.ru/link/?req=doc&amp;demo=2&amp;base=LAW&amp;n=389741&amp;date=09.01.2022&amp;dst=118&amp;field=134" TargetMode="External"/><Relationship Id="rId89" Type="http://schemas.openxmlformats.org/officeDocument/2006/relationships/footer" Target="footer1.xml"/><Relationship Id="rId112" Type="http://schemas.openxmlformats.org/officeDocument/2006/relationships/hyperlink" Target="https://login.consultant.ru/link/?req=doc&amp;demo=2&amp;base=MOB&amp;n=315464&amp;date=09.01.2022&amp;dst=100006&amp;field=134" TargetMode="External"/><Relationship Id="rId133" Type="http://schemas.openxmlformats.org/officeDocument/2006/relationships/hyperlink" Target="https://login.consultant.ru/link/?req=doc&amp;demo=2&amp;base=LAW&amp;n=401690&amp;date=09.01.2022&amp;dst=100010&amp;field=134" TargetMode="External"/><Relationship Id="rId154" Type="http://schemas.openxmlformats.org/officeDocument/2006/relationships/hyperlink" Target="https://login.consultant.ru/link/?req=doc&amp;demo=2&amp;base=LAW&amp;n=150687&amp;date=09.01.2022&amp;dst=100001&amp;field=134" TargetMode="External"/><Relationship Id="rId175" Type="http://schemas.openxmlformats.org/officeDocument/2006/relationships/hyperlink" Target="https://login.consultant.ru/link/?req=doc&amp;demo=2&amp;base=OTN&amp;n=3775&amp;date=09.01.2022" TargetMode="External"/><Relationship Id="rId196" Type="http://schemas.openxmlformats.org/officeDocument/2006/relationships/hyperlink" Target="https://login.consultant.ru/link/?req=doc&amp;demo=2&amp;base=MOB&amp;n=309909&amp;date=09.01.2022&amp;dst=100069&amp;field=134" TargetMode="External"/><Relationship Id="rId200" Type="http://schemas.openxmlformats.org/officeDocument/2006/relationships/image" Target="media/image3.wmf"/><Relationship Id="rId16" Type="http://schemas.openxmlformats.org/officeDocument/2006/relationships/hyperlink" Target="https://login.consultant.ru/link/?req=doc&amp;demo=2&amp;base=MOB&amp;n=330799&amp;date=09.01.2022&amp;dst=100005&amp;field=134" TargetMode="External"/><Relationship Id="rId221" Type="http://schemas.openxmlformats.org/officeDocument/2006/relationships/footer" Target="footer7.xml"/><Relationship Id="rId37" Type="http://schemas.openxmlformats.org/officeDocument/2006/relationships/hyperlink" Target="https://login.consultant.ru/link/?req=doc&amp;demo=2&amp;base=LAW&amp;n=401690&amp;date=09.01.2022" TargetMode="External"/><Relationship Id="rId58" Type="http://schemas.openxmlformats.org/officeDocument/2006/relationships/hyperlink" Target="https://login.consultant.ru/link/?req=doc&amp;demo=2&amp;base=LAW&amp;n=389741&amp;date=09.01.2022&amp;dst=100012&amp;field=134" TargetMode="External"/><Relationship Id="rId79" Type="http://schemas.openxmlformats.org/officeDocument/2006/relationships/hyperlink" Target="https://login.consultant.ru/link/?req=doc&amp;demo=2&amp;base=MOB&amp;n=320397&amp;date=09.01.2022" TargetMode="External"/><Relationship Id="rId102" Type="http://schemas.openxmlformats.org/officeDocument/2006/relationships/hyperlink" Target="https://login.consultant.ru/link/?req=doc&amp;demo=2&amp;base=MOB&amp;n=268100&amp;date=09.01.2022&amp;dst=100045&amp;field=134" TargetMode="External"/><Relationship Id="rId123" Type="http://schemas.openxmlformats.org/officeDocument/2006/relationships/hyperlink" Target="https://login.consultant.ru/link/?req=doc&amp;demo=2&amp;base=MOB&amp;n=268100&amp;date=09.01.2022&amp;dst=100059&amp;field=134" TargetMode="External"/><Relationship Id="rId144" Type="http://schemas.openxmlformats.org/officeDocument/2006/relationships/hyperlink" Target="https://login.consultant.ru/link/?req=doc&amp;demo=2&amp;base=LAW&amp;n=208550&amp;date=09.01.2022" TargetMode="External"/><Relationship Id="rId90" Type="http://schemas.openxmlformats.org/officeDocument/2006/relationships/image" Target="media/image1.wmf"/><Relationship Id="rId165" Type="http://schemas.openxmlformats.org/officeDocument/2006/relationships/hyperlink" Target="https://login.consultant.ru/link/?req=doc&amp;demo=2&amp;base=MOB&amp;n=281804&amp;date=09.01.2022&amp;dst=100008&amp;field=134" TargetMode="External"/><Relationship Id="rId186" Type="http://schemas.openxmlformats.org/officeDocument/2006/relationships/hyperlink" Target="https://login.consultant.ru/link/?req=doc&amp;demo=2&amp;base=MOB&amp;n=309909&amp;date=09.01.2022&amp;dst=100068&amp;field=134" TargetMode="External"/><Relationship Id="rId211" Type="http://schemas.openxmlformats.org/officeDocument/2006/relationships/hyperlink" Target="https://login.consultant.ru/link/?req=doc&amp;demo=2&amp;base=MOB&amp;n=336402&amp;date=09.01.2022&amp;dst=100016&amp;field=134" TargetMode="External"/><Relationship Id="rId27" Type="http://schemas.openxmlformats.org/officeDocument/2006/relationships/hyperlink" Target="https://login.consultant.ru/link/?req=doc&amp;demo=2&amp;base=LAW&amp;n=401690&amp;date=09.01.2022" TargetMode="External"/><Relationship Id="rId48" Type="http://schemas.openxmlformats.org/officeDocument/2006/relationships/hyperlink" Target="https://login.consultant.ru/link/?req=doc&amp;demo=2&amp;base=MOB&amp;n=306046&amp;date=09.01.2022&amp;dst=100025&amp;field=134" TargetMode="External"/><Relationship Id="rId69" Type="http://schemas.openxmlformats.org/officeDocument/2006/relationships/hyperlink" Target="https://login.consultant.ru/link/?req=doc&amp;demo=2&amp;base=MOB&amp;n=333764&amp;date=09.01.2022&amp;dst=100006&amp;field=134" TargetMode="External"/><Relationship Id="rId113" Type="http://schemas.openxmlformats.org/officeDocument/2006/relationships/hyperlink" Target="https://login.consultant.ru/link/?req=doc&amp;demo=2&amp;base=MOB&amp;n=281805&amp;date=09.01.2022&amp;dst=100016&amp;field=134" TargetMode="External"/><Relationship Id="rId134" Type="http://schemas.openxmlformats.org/officeDocument/2006/relationships/hyperlink" Target="https://login.consultant.ru/link/?req=doc&amp;demo=2&amp;base=MOB&amp;n=296202&amp;date=09.01.2022&amp;dst=100156&amp;field=134" TargetMode="External"/><Relationship Id="rId80" Type="http://schemas.openxmlformats.org/officeDocument/2006/relationships/hyperlink" Target="https://login.consultant.ru/link/?req=doc&amp;demo=2&amp;base=MOB&amp;n=303671&amp;date=09.01.2022" TargetMode="External"/><Relationship Id="rId155" Type="http://schemas.openxmlformats.org/officeDocument/2006/relationships/hyperlink" Target="https://login.consultant.ru/link/?req=doc&amp;demo=2&amp;base=LAW&amp;n=150687&amp;date=09.01.2022&amp;dst=100001&amp;field=134" TargetMode="External"/><Relationship Id="rId176" Type="http://schemas.openxmlformats.org/officeDocument/2006/relationships/hyperlink" Target="https://login.consultant.ru/link/?req=doc&amp;demo=2&amp;base=MOB&amp;n=315464&amp;date=09.01.2022&amp;dst=100018&amp;field=134" TargetMode="External"/><Relationship Id="rId197" Type="http://schemas.openxmlformats.org/officeDocument/2006/relationships/hyperlink" Target="https://login.consultant.ru/link/?req=doc&amp;demo=2&amp;base=MOB&amp;n=306046&amp;date=09.01.2022&amp;dst=100131&amp;field=134" TargetMode="External"/><Relationship Id="rId201" Type="http://schemas.openxmlformats.org/officeDocument/2006/relationships/image" Target="media/image4.wmf"/><Relationship Id="rId222" Type="http://schemas.openxmlformats.org/officeDocument/2006/relationships/header" Target="header8.xml"/><Relationship Id="rId17" Type="http://schemas.openxmlformats.org/officeDocument/2006/relationships/hyperlink" Target="https://login.consultant.ru/link/?req=doc&amp;demo=2&amp;base=MOB&amp;n=333764&amp;date=09.01.2022&amp;dst=100005&amp;field=134" TargetMode="External"/><Relationship Id="rId38" Type="http://schemas.openxmlformats.org/officeDocument/2006/relationships/hyperlink" Target="https://login.consultant.ru/link/?req=doc&amp;demo=2&amp;base=MOB&amp;n=317176&amp;date=09.01.2022&amp;dst=100010&amp;field=134" TargetMode="External"/><Relationship Id="rId59" Type="http://schemas.openxmlformats.org/officeDocument/2006/relationships/hyperlink" Target="https://login.consultant.ru/link/?req=doc&amp;demo=2&amp;base=LAW&amp;n=401690&amp;date=09.01.2022&amp;dst=100021&amp;field=134" TargetMode="External"/><Relationship Id="rId103" Type="http://schemas.openxmlformats.org/officeDocument/2006/relationships/hyperlink" Target="https://login.consultant.ru/link/?req=doc&amp;demo=2&amp;base=MOB&amp;n=268100&amp;date=09.01.2022&amp;dst=100047&amp;field=134" TargetMode="External"/><Relationship Id="rId124" Type="http://schemas.openxmlformats.org/officeDocument/2006/relationships/hyperlink" Target="https://login.consultant.ru/link/?req=doc&amp;demo=2&amp;base=LAW&amp;n=402655&amp;date=09.01.2022&amp;dst=1183&amp;field=134" TargetMode="External"/><Relationship Id="rId70" Type="http://schemas.openxmlformats.org/officeDocument/2006/relationships/hyperlink" Target="https://login.consultant.ru/link/?req=doc&amp;demo=2&amp;base=LAW&amp;n=383416&amp;date=09.01.2022&amp;dst=100140&amp;field=134" TargetMode="External"/><Relationship Id="rId91" Type="http://schemas.openxmlformats.org/officeDocument/2006/relationships/header" Target="header2.xml"/><Relationship Id="rId145" Type="http://schemas.openxmlformats.org/officeDocument/2006/relationships/hyperlink" Target="https://login.consultant.ru/link/?req=doc&amp;demo=2&amp;base=LAW&amp;n=191451&amp;date=09.01.2022" TargetMode="External"/><Relationship Id="rId166" Type="http://schemas.openxmlformats.org/officeDocument/2006/relationships/hyperlink" Target="https://login.consultant.ru/link/?req=doc&amp;demo=2&amp;base=MOB&amp;n=296202&amp;date=09.01.2022&amp;dst=100157&amp;field=134" TargetMode="External"/><Relationship Id="rId187" Type="http://schemas.openxmlformats.org/officeDocument/2006/relationships/hyperlink" Target="https://login.consultant.ru/link/?req=doc&amp;demo=2&amp;base=MOB&amp;n=306046&amp;date=09.01.2022&amp;dst=100085&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4595&amp;date=09.01.2022&amp;dst=100011&amp;field=134" TargetMode="External"/><Relationship Id="rId28" Type="http://schemas.openxmlformats.org/officeDocument/2006/relationships/hyperlink" Target="https://login.consultant.ru/link/?req=doc&amp;demo=2&amp;base=LAW&amp;n=401690&amp;date=09.01.2022&amp;dst=100166&amp;field=134" TargetMode="External"/><Relationship Id="rId49" Type="http://schemas.openxmlformats.org/officeDocument/2006/relationships/hyperlink" Target="https://login.consultant.ru/link/?req=doc&amp;demo=2&amp;base=MOB&amp;n=306046&amp;date=09.01.2022&amp;dst=100026&amp;field=134" TargetMode="External"/><Relationship Id="rId114" Type="http://schemas.openxmlformats.org/officeDocument/2006/relationships/hyperlink" Target="https://login.consultant.ru/link/?req=doc&amp;demo=2&amp;base=MOB&amp;n=281805&amp;date=09.01.2022&amp;dst=100024&amp;field=134" TargetMode="External"/><Relationship Id="rId60" Type="http://schemas.openxmlformats.org/officeDocument/2006/relationships/hyperlink" Target="https://login.consultant.ru/link/?req=doc&amp;demo=2&amp;base=MOB&amp;n=306046&amp;date=09.01.2022&amp;dst=100032&amp;field=134" TargetMode="External"/><Relationship Id="rId81" Type="http://schemas.openxmlformats.org/officeDocument/2006/relationships/hyperlink" Target="https://login.consultant.ru/link/?req=doc&amp;demo=2&amp;base=MOB&amp;n=346400&amp;date=09.01.2022" TargetMode="External"/><Relationship Id="rId135" Type="http://schemas.openxmlformats.org/officeDocument/2006/relationships/hyperlink" Target="https://login.consultant.ru/link/?req=doc&amp;demo=2&amp;base=MOB&amp;n=306248&amp;date=09.01.2022" TargetMode="External"/><Relationship Id="rId156" Type="http://schemas.openxmlformats.org/officeDocument/2006/relationships/hyperlink" Target="https://login.consultant.ru/link/?req=doc&amp;demo=2&amp;base=MOB&amp;n=281804&amp;date=09.01.2022&amp;dst=100008&amp;field=134" TargetMode="External"/><Relationship Id="rId177" Type="http://schemas.openxmlformats.org/officeDocument/2006/relationships/hyperlink" Target="https://login.consultant.ru/link/?req=doc&amp;demo=2&amp;base=LAW&amp;n=400792&amp;date=09.01.2022" TargetMode="External"/><Relationship Id="rId198" Type="http://schemas.openxmlformats.org/officeDocument/2006/relationships/header" Target="header3.xml"/><Relationship Id="rId202" Type="http://schemas.openxmlformats.org/officeDocument/2006/relationships/image" Target="media/image5.wmf"/><Relationship Id="rId223" Type="http://schemas.openxmlformats.org/officeDocument/2006/relationships/footer" Target="footer8.xml"/><Relationship Id="rId18" Type="http://schemas.openxmlformats.org/officeDocument/2006/relationships/hyperlink" Target="https://login.consultant.ru/link/?req=doc&amp;demo=2&amp;base=LAW&amp;n=389741&amp;date=09.01.2022" TargetMode="External"/><Relationship Id="rId39" Type="http://schemas.openxmlformats.org/officeDocument/2006/relationships/hyperlink" Target="https://login.consultant.ru/link/?req=doc&amp;demo=2&amp;base=MOB&amp;n=317176&amp;date=09.01.2022&amp;dst=100015&amp;field=134" TargetMode="External"/><Relationship Id="rId50" Type="http://schemas.openxmlformats.org/officeDocument/2006/relationships/hyperlink" Target="https://login.consultant.ru/link/?req=doc&amp;demo=2&amp;base=MOB&amp;n=306046&amp;date=09.01.2022&amp;dst=100028&amp;field=134" TargetMode="External"/><Relationship Id="rId104" Type="http://schemas.openxmlformats.org/officeDocument/2006/relationships/hyperlink" Target="https://login.consultant.ru/link/?req=doc&amp;demo=2&amp;base=LAW&amp;n=401726&amp;date=09.01.2022" TargetMode="External"/><Relationship Id="rId125" Type="http://schemas.openxmlformats.org/officeDocument/2006/relationships/hyperlink" Target="https://login.consultant.ru/link/?req=doc&amp;demo=2&amp;base=LAW&amp;n=381470&amp;date=09.01.2022&amp;dst=295&amp;field=134" TargetMode="External"/><Relationship Id="rId146" Type="http://schemas.openxmlformats.org/officeDocument/2006/relationships/hyperlink" Target="https://login.consultant.ru/link/?req=doc&amp;demo=2&amp;base=LAW&amp;n=183496&amp;date=09.01.2022&amp;dst=100012&amp;field=134" TargetMode="External"/><Relationship Id="rId167" Type="http://schemas.openxmlformats.org/officeDocument/2006/relationships/hyperlink" Target="https://login.consultant.ru/link/?req=doc&amp;demo=2&amp;base=MOB&amp;n=306046&amp;date=09.01.2022&amp;dst=100083&amp;field=134" TargetMode="External"/><Relationship Id="rId188" Type="http://schemas.openxmlformats.org/officeDocument/2006/relationships/hyperlink" Target="https://login.consultant.ru/link/?req=doc&amp;demo=2&amp;base=MOB&amp;n=306046&amp;date=09.01.2022&amp;dst=100086&amp;field=134" TargetMode="External"/><Relationship Id="rId71" Type="http://schemas.openxmlformats.org/officeDocument/2006/relationships/hyperlink" Target="https://login.consultant.ru/link/?req=doc&amp;demo=2&amp;base=LAW&amp;n=383416&amp;date=09.01.2022&amp;dst=100164&amp;field=134" TargetMode="External"/><Relationship Id="rId92" Type="http://schemas.openxmlformats.org/officeDocument/2006/relationships/footer" Target="footer2.xml"/><Relationship Id="rId213" Type="http://schemas.openxmlformats.org/officeDocument/2006/relationships/hyperlink" Target="https://login.consultant.ru/link/?req=doc&amp;demo=2&amp;base=LAW&amp;n=163800&amp;date=09.01.2022" TargetMode="External"/><Relationship Id="rId2" Type="http://schemas.openxmlformats.org/officeDocument/2006/relationships/settings" Target="settings.xml"/><Relationship Id="rId29" Type="http://schemas.openxmlformats.org/officeDocument/2006/relationships/hyperlink" Target="https://login.consultant.ru/link/?req=doc&amp;demo=2&amp;base=MOB&amp;n=315464&amp;date=09.01.2022&amp;dst=100012&amp;field=134" TargetMode="External"/><Relationship Id="rId40" Type="http://schemas.openxmlformats.org/officeDocument/2006/relationships/hyperlink" Target="https://login.consultant.ru/link/?req=doc&amp;demo=2&amp;base=MOB&amp;n=268100&amp;date=09.01.2022&amp;dst=100017&amp;field=134" TargetMode="External"/><Relationship Id="rId115" Type="http://schemas.openxmlformats.org/officeDocument/2006/relationships/hyperlink" Target="https://login.consultant.ru/link/?req=doc&amp;demo=2&amp;base=MOB&amp;n=306046&amp;date=09.01.2022&amp;dst=100051&amp;field=134" TargetMode="External"/><Relationship Id="rId136" Type="http://schemas.openxmlformats.org/officeDocument/2006/relationships/hyperlink" Target="https://login.consultant.ru/link/?req=doc&amp;demo=2&amp;base=MOB&amp;n=281804&amp;date=09.01.2022&amp;dst=100015&amp;field=134" TargetMode="External"/><Relationship Id="rId157" Type="http://schemas.openxmlformats.org/officeDocument/2006/relationships/hyperlink" Target="https://login.consultant.ru/link/?req=doc&amp;demo=2&amp;base=LAW&amp;n=389741&amp;date=09.01.2022" TargetMode="External"/><Relationship Id="rId178" Type="http://schemas.openxmlformats.org/officeDocument/2006/relationships/hyperlink" Target="https://login.consultant.ru/link/?req=doc&amp;demo=2&amp;base=LAW&amp;n=401690&amp;date=09.01.2022" TargetMode="External"/><Relationship Id="rId61" Type="http://schemas.openxmlformats.org/officeDocument/2006/relationships/hyperlink" Target="https://login.consultant.ru/link/?req=doc&amp;demo=2&amp;base=LAW&amp;n=389193&amp;date=09.01.2022&amp;dst=100271&amp;field=134" TargetMode="External"/><Relationship Id="rId82" Type="http://schemas.openxmlformats.org/officeDocument/2006/relationships/hyperlink" Target="https://login.consultant.ru/link/?req=doc&amp;demo=2&amp;base=LAW&amp;n=350189&amp;date=09.01.2022" TargetMode="External"/><Relationship Id="rId199" Type="http://schemas.openxmlformats.org/officeDocument/2006/relationships/footer" Target="footer3.xml"/><Relationship Id="rId203" Type="http://schemas.openxmlformats.org/officeDocument/2006/relationships/header" Target="header4.xml"/><Relationship Id="rId19" Type="http://schemas.openxmlformats.org/officeDocument/2006/relationships/hyperlink" Target="https://login.consultant.ru/link/?req=doc&amp;demo=2&amp;base=LAW&amp;n=400794&amp;date=09.01.2022" TargetMode="External"/><Relationship Id="rId224" Type="http://schemas.openxmlformats.org/officeDocument/2006/relationships/hyperlink" Target="https://login.consultant.ru/link/?req=doc&amp;demo=2&amp;base=MOB&amp;n=306046&amp;date=09.01.2022&amp;dst=100169&amp;field=134" TargetMode="External"/><Relationship Id="rId30" Type="http://schemas.openxmlformats.org/officeDocument/2006/relationships/hyperlink" Target="https://login.consultant.ru/link/?req=doc&amp;demo=2&amp;base=MOB&amp;n=281804&amp;date=09.01.2022&amp;dst=100010&amp;field=134" TargetMode="External"/><Relationship Id="rId105" Type="http://schemas.openxmlformats.org/officeDocument/2006/relationships/hyperlink" Target="https://login.consultant.ru/link/?req=doc&amp;demo=2&amp;base=MOB&amp;n=268100&amp;date=09.01.2022&amp;dst=100048&amp;field=134" TargetMode="External"/><Relationship Id="rId126" Type="http://schemas.openxmlformats.org/officeDocument/2006/relationships/hyperlink" Target="https://login.consultant.ru/link/?req=doc&amp;demo=2&amp;base=LAW&amp;n=401690&amp;date=09.01.2022&amp;dst=100021&amp;field=134" TargetMode="External"/><Relationship Id="rId147" Type="http://schemas.openxmlformats.org/officeDocument/2006/relationships/hyperlink" Target="https://login.consultant.ru/link/?req=doc&amp;demo=2&amp;base=LAW&amp;n=183496&amp;date=09.01.2022&amp;dst=100038&amp;field=134" TargetMode="External"/><Relationship Id="rId168" Type="http://schemas.openxmlformats.org/officeDocument/2006/relationships/hyperlink" Target="https://login.consultant.ru/link/?req=doc&amp;demo=2&amp;base=MOB&amp;n=309909&amp;date=09.01.2022&amp;dst=100062&amp;field=134" TargetMode="External"/><Relationship Id="rId51" Type="http://schemas.openxmlformats.org/officeDocument/2006/relationships/hyperlink" Target="https://login.consultant.ru/link/?req=doc&amp;demo=2&amp;base=MOB&amp;n=306046&amp;date=09.01.2022&amp;dst=100029&amp;field=134" TargetMode="External"/><Relationship Id="rId72" Type="http://schemas.openxmlformats.org/officeDocument/2006/relationships/hyperlink" Target="https://login.consultant.ru/link/?req=doc&amp;demo=2&amp;base=LAW&amp;n=391609&amp;date=09.01.2022" TargetMode="External"/><Relationship Id="rId93" Type="http://schemas.openxmlformats.org/officeDocument/2006/relationships/hyperlink" Target="https://login.consultant.ru/link/?req=doc&amp;demo=2&amp;base=MOB&amp;n=309537&amp;date=09.01.2022&amp;dst=100010&amp;field=134" TargetMode="External"/><Relationship Id="rId189" Type="http://schemas.openxmlformats.org/officeDocument/2006/relationships/hyperlink" Target="https://login.consultant.ru/link/?req=doc&amp;demo=2&amp;base=MOB&amp;n=268100&amp;date=09.01.2022&amp;dst=10000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195394&amp;date=09.01.2022&amp;dst=1000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54374</Words>
  <Characters>309933</Characters>
  <Application>Microsoft Office Word</Application>
  <DocSecurity>2</DocSecurity>
  <Lines>2582</Lines>
  <Paragraphs>727</Paragraphs>
  <ScaleCrop>false</ScaleCrop>
  <HeadingPairs>
    <vt:vector size="2" baseType="variant">
      <vt:variant>
        <vt:lpstr>Название</vt:lpstr>
      </vt:variant>
      <vt:variant>
        <vt:i4>1</vt:i4>
      </vt:variant>
    </vt:vector>
  </HeadingPairs>
  <TitlesOfParts>
    <vt:vector size="1" baseType="lpstr">
      <vt:lpstr>Распоряжение Мингосуправления МО от 21.07.2016 N 10-57/РВ(ред. от 24.03.2021)"О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vt:lpstr>
    </vt:vector>
  </TitlesOfParts>
  <Company>КонсультантПлюс Версия 4021.00.20</Company>
  <LinksUpToDate>false</LinksUpToDate>
  <CharactersWithSpaces>363580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Мингосуправления МО от 21.07.2016 N 10-57/РВ(ред. от 24.03.2021)"О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dc:title>
  <dc:subject/>
  <dc:creator>Алёна Викторовна</dc:creator>
  <cp:keywords/>
  <dc:description/>
  <cp:lastModifiedBy>Алёна Викторовна</cp:lastModifiedBy>
  <cp:revision>2</cp:revision>
  <dcterms:created xsi:type="dcterms:W3CDTF">2022-12-09T06:01:00Z</dcterms:created>
  <dcterms:modified xsi:type="dcterms:W3CDTF">2022-12-09T06:01:00Z</dcterms:modified>
</cp:coreProperties>
</file>